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70E" w:rsidRDefault="0061770E" w:rsidP="0061770E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61770E" w:rsidRDefault="0061770E" w:rsidP="0061770E">
      <w:pPr>
        <w:pStyle w:val="NeniTitull"/>
        <w:rPr>
          <w:lang w:val="sq-AL"/>
        </w:rPr>
      </w:pPr>
      <w:r>
        <w:rPr>
          <w:lang w:val="sq-AL"/>
        </w:rPr>
        <w:t>Nr. 126, datë 4.6.2018</w:t>
      </w:r>
    </w:p>
    <w:p w:rsidR="0061770E" w:rsidRDefault="0061770E" w:rsidP="0061770E">
      <w:pPr>
        <w:pStyle w:val="Hapesira7"/>
        <w:rPr>
          <w:lang w:val="sq-AL"/>
        </w:rPr>
      </w:pPr>
    </w:p>
    <w:p w:rsidR="0061770E" w:rsidRDefault="0061770E" w:rsidP="0061770E">
      <w:pPr>
        <w:pStyle w:val="NeniTitull"/>
        <w:rPr>
          <w:lang w:val="sq-AL"/>
        </w:rPr>
      </w:pPr>
      <w:r>
        <w:rPr>
          <w:lang w:val="sq-AL"/>
        </w:rPr>
        <w:t>MBI LICENCIMIN E SHOQËRISË “WIND POWER ALBANIA” SHPK, NË AKTIVITETIN E FURNIZIMIT TË ENERGJISË ELEKTRIKE</w:t>
      </w:r>
    </w:p>
    <w:p w:rsidR="0061770E" w:rsidRDefault="0061770E" w:rsidP="0061770E">
      <w:pPr>
        <w:pStyle w:val="Hapesira7"/>
        <w:rPr>
          <w:lang w:val="sq-AL"/>
        </w:rPr>
      </w:pPr>
    </w:p>
    <w:p w:rsidR="0061770E" w:rsidRDefault="0061770E" w:rsidP="0061770E">
      <w:pPr>
        <w:pStyle w:val="Paragrafi"/>
        <w:rPr>
          <w:lang w:val="sq-AL"/>
        </w:rPr>
      </w:pPr>
      <w:r>
        <w:rPr>
          <w:lang w:val="sq-AL"/>
        </w:rPr>
        <w:t>Në mbështetje të neneve 16 dhe 37 pika 2, germa “ç” të ligjit nr. 43/2015, “Për sektorin e energjisë elektrike”, i ndryshuar, si dhe në zbatim neneve 4, pika 1, germa “d”; 5, pika, germa “d” dhe 13 të “Rregullores për procedurat dhe afatet për dhënien, modifikimin, transferimin, rinovimin ose heqjen e licencave në sektorin e energjisë elektrike” të miratuar me vendimin e bordit të ERE-s nr. 109, datë 29.6.2016, si dhe nenit 15 të “Rregullores për organizimin, funksionimin dhe procedurat e ERE-s”, miratuar me vendimin e bordit të ERE-s nr. 96, datë 17.6.2016; bordi i ERE-s, në mbledhjen e tij të datës 4.6.2018, mbasi shqyrtoi relacionin e përgatitur nga Drejtoria e Licencimit dhe e Monitorimit të Tregut, mbi licencimin e shoqërisë “Wind Power Albania” sh.p.k., në aktivitetin e furnizimit të energjisë elektrike,</w:t>
      </w:r>
    </w:p>
    <w:p w:rsidR="0061770E" w:rsidRDefault="0061770E" w:rsidP="0061770E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61770E" w:rsidRDefault="0061770E" w:rsidP="0061770E">
      <w:pPr>
        <w:pStyle w:val="Paragrafi"/>
        <w:rPr>
          <w:lang w:val="sq-AL"/>
        </w:rPr>
      </w:pPr>
      <w:r>
        <w:rPr>
          <w:lang w:val="sq-AL"/>
        </w:rPr>
        <w:t xml:space="preserve">- Me shkresën nr. 21 prot., datë 5.4.2018, shoqëria “Wind Power Albania” sh.p.k., ka paraqitur në ERE kërkesën për t’u pajisur me licencë për furnizimin e energjisë elektrike. </w:t>
      </w:r>
    </w:p>
    <w:p w:rsidR="0061770E" w:rsidRDefault="0061770E" w:rsidP="0061770E">
      <w:pPr>
        <w:pStyle w:val="Paragrafi"/>
        <w:rPr>
          <w:lang w:val="sq-AL"/>
        </w:rPr>
      </w:pPr>
      <w:r>
        <w:rPr>
          <w:lang w:val="sq-AL"/>
        </w:rPr>
        <w:t>- Bordi i ERE-s, me vendimin nr. 91, datë 20.4.2018, vendosi “Fillimin e procedurës për licencimin e shoqërisë “Wind Power Albania” sh.p.k., në aktivitetin e furnizimit të energjisë elektrike.</w:t>
      </w:r>
    </w:p>
    <w:p w:rsidR="0061770E" w:rsidRDefault="0061770E" w:rsidP="006177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vijim të vendimit të fillimit të procedurës me shkresën nr. 55/28 prot., datë 7.5.2018 është bërë njoftimi në median e shkruar dhe në përfundim të afatit të përcaktuar në “Rregulloren për procedurat dhe afatet për dhënien, modifikimin, transferimin, rinovimin ose heqjen e licencave në sektorin e energjisë elektrike”, nuk rezultoi të ketë ndonjë vërejtje apo ankesë nga palët e treta, lidhur me aplikimin e bëre nga shoqëria “Wind Power Albania” sh.p.k., për licencim në aktivitetin e furnizimit të energjisë elektrike.</w:t>
      </w:r>
    </w:p>
    <w:p w:rsidR="0061770E" w:rsidRDefault="0061770E" w:rsidP="006177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“Wind Power Albania” sh.p.k., plotëson tërësisht kërkesat e parashikuara nga ERE në “Rregulloren për procedurat dhe afatet për dhënien, modifikimin, transferimin, rinovimin ose heqjen e licencave në sektorin e energjisë elektrike” si më poshtë: </w:t>
      </w:r>
    </w:p>
    <w:p w:rsidR="0061770E" w:rsidRDefault="0061770E" w:rsidP="006177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Formati i aplikimit (neni 9, pika 1, germat “a”, “b”, “c”), është plotësuar në mënyrë korrekte. </w:t>
      </w:r>
    </w:p>
    <w:p w:rsidR="0061770E" w:rsidRDefault="0061770E" w:rsidP="006177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Dokumentacionin juridik, administrativ dhe pronësor (neni 9, pika 2, germat “a”, “b”, “c”, “d”, “e”) është plotësuar në mënyrë korrekte. </w:t>
      </w:r>
    </w:p>
    <w:p w:rsidR="0061770E" w:rsidRDefault="0061770E" w:rsidP="006177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Dokumentacionin financiar dhe fiskal (neni 9, pika 3, germat “a”, “b”, “c”, “d”) është plotësuar në mënyrë korrekte. </w:t>
      </w:r>
    </w:p>
    <w:p w:rsidR="0061770E" w:rsidRDefault="0061770E" w:rsidP="006177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 për aktivitetin e furnizimit të energjisë elektrike (neni 9, pika 4.7, germat “a”, “b”, “c”, “d”, “e”, “f” dhe pika 4.7.1, germat “a”, “b”, “c”) është plotësuar në mënyrë korrekte.</w:t>
      </w:r>
    </w:p>
    <w:p w:rsidR="0061770E" w:rsidRDefault="0061770E" w:rsidP="0061770E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61770E" w:rsidRDefault="0061770E" w:rsidP="0061770E">
      <w:pPr>
        <w:pStyle w:val="Hapesira7"/>
        <w:rPr>
          <w:lang w:val="sq-AL"/>
        </w:rPr>
      </w:pPr>
    </w:p>
    <w:p w:rsidR="0061770E" w:rsidRDefault="0061770E" w:rsidP="0061770E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61770E" w:rsidRDefault="0061770E" w:rsidP="0061770E">
      <w:pPr>
        <w:pStyle w:val="Hapesira7"/>
        <w:rPr>
          <w:lang w:val="sq-AL"/>
        </w:rPr>
      </w:pPr>
    </w:p>
    <w:p w:rsidR="0061770E" w:rsidRDefault="0061770E" w:rsidP="0061770E">
      <w:pPr>
        <w:pStyle w:val="Paragrafi"/>
        <w:rPr>
          <w:lang w:val="sq-AL"/>
        </w:rPr>
      </w:pPr>
      <w:r>
        <w:rPr>
          <w:lang w:val="sq-AL"/>
        </w:rPr>
        <w:t xml:space="preserve">1. Të licencojë shoqërinë “Wind Power Albania” sh.p.k., në aktivitetin e furnizimit të energjisë elektrike për një afat 5-vjeçar. </w:t>
      </w:r>
    </w:p>
    <w:p w:rsidR="0061770E" w:rsidRDefault="0061770E" w:rsidP="0061770E">
      <w:pPr>
        <w:pStyle w:val="Paragrafi"/>
        <w:rPr>
          <w:lang w:val="sq-AL"/>
        </w:rPr>
      </w:pPr>
      <w:r>
        <w:rPr>
          <w:lang w:val="sq-AL"/>
        </w:rPr>
        <w:t xml:space="preserve">2. Drejtoria e Licencimit dhe e Monitorimit të Tregut, të njoftojë aplikuesin për vendimin e bordit të ERE-s. </w:t>
      </w:r>
    </w:p>
    <w:p w:rsidR="0061770E" w:rsidRDefault="0061770E" w:rsidP="0061770E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61770E" w:rsidRDefault="0061770E" w:rsidP="0061770E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61770E" w:rsidRDefault="0061770E" w:rsidP="0061770E">
      <w:pPr>
        <w:pStyle w:val="Paragrafi"/>
        <w:rPr>
          <w:lang w:val="sq-AL"/>
        </w:rPr>
      </w:pPr>
      <w:r>
        <w:rPr>
          <w:lang w:val="sq-AL"/>
        </w:rPr>
        <w:t>Ky vendim mund të ankimohet në Gjykatën Administrative Tiranë, brenda 30 ditëve kalendarike nga botimi në Fletoren Zyrtare.</w:t>
      </w:r>
    </w:p>
    <w:p w:rsidR="0061770E" w:rsidRDefault="0061770E" w:rsidP="0061770E">
      <w:pPr>
        <w:pStyle w:val="Hapesira7"/>
        <w:rPr>
          <w:lang w:val="sq-AL"/>
        </w:rPr>
      </w:pPr>
    </w:p>
    <w:p w:rsidR="0061770E" w:rsidRDefault="0061770E" w:rsidP="0061770E">
      <w:pPr>
        <w:pStyle w:val="Hapesira7"/>
        <w:rPr>
          <w:lang w:val="sq-AL"/>
        </w:rPr>
      </w:pPr>
    </w:p>
    <w:p w:rsidR="0091159E" w:rsidRDefault="0091159E" w:rsidP="0061770E">
      <w:pPr>
        <w:pStyle w:val="Hapesira7"/>
        <w:rPr>
          <w:lang w:val="sq-AL"/>
        </w:rPr>
      </w:pPr>
      <w:bookmarkStart w:id="0" w:name="_GoBack"/>
      <w:bookmarkEnd w:id="0"/>
    </w:p>
    <w:p w:rsidR="0061770E" w:rsidRDefault="0061770E" w:rsidP="0061770E">
      <w:pPr>
        <w:pStyle w:val="Paragrafi"/>
        <w:jc w:val="right"/>
        <w:rPr>
          <w:lang w:val="sq-AL"/>
        </w:rPr>
      </w:pPr>
      <w:r>
        <w:rPr>
          <w:lang w:val="sq-AL"/>
        </w:rPr>
        <w:lastRenderedPageBreak/>
        <w:t>KRYETARI</w:t>
      </w:r>
    </w:p>
    <w:p w:rsidR="0061770E" w:rsidRDefault="0061770E" w:rsidP="0061770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392A9E" w:rsidRDefault="00392A9E"/>
    <w:sectPr w:rsidR="00392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EEF"/>
    <w:rsid w:val="00392A9E"/>
    <w:rsid w:val="003D4EEF"/>
    <w:rsid w:val="0061770E"/>
    <w:rsid w:val="0091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16966B-966A-436C-ABF2-9FBCB076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1770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177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1770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1770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1770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1770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2018-06-19T13:35:00Z</dcterms:created>
  <dcterms:modified xsi:type="dcterms:W3CDTF">2018-06-19T13:36:00Z</dcterms:modified>
</cp:coreProperties>
</file>