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D67" w:rsidRDefault="00173D67" w:rsidP="00173D67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</w:p>
    <w:p w:rsidR="00173D67" w:rsidRDefault="00173D67" w:rsidP="00173D67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143, datë 25.6.2018</w:t>
      </w:r>
    </w:p>
    <w:p w:rsidR="00173D67" w:rsidRDefault="00173D67" w:rsidP="00173D6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173D67" w:rsidRDefault="00173D67" w:rsidP="00173D67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MBI FILLIMIN E PROCEDURËS PËR SHQYRTIMIN E APLIKIMIT TË SHOQËRISË “ALESIO-2014” SHPK PËR LICENCIM NË VEPRIMTARINË E PRODHIMIT TË ENERGJISË ELEKTRIKE NGA HEC “FUSHË-ARRËZ”, ME FUQI TË INSTALUAR </w:t>
      </w:r>
    </w:p>
    <w:p w:rsidR="00173D67" w:rsidRDefault="00173D67" w:rsidP="00173D67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1990 kw</w:t>
      </w:r>
    </w:p>
    <w:p w:rsidR="00173D67" w:rsidRDefault="00173D67" w:rsidP="00173D6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173D67" w:rsidRDefault="00173D67" w:rsidP="00173D6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Në mbështetje të nenit 16 dhe nenit 37, pika 2, germa “a”, të ligjit nr. 43/2015, “Për sektorin e energjisë elektrike”, nenit 4, pika 1, germa “a”, nenit 5, pika 1 germa “a” dhe nenit 10, pikat 1 dhe 3, të “Rregullores për procedurat dhe afatet për dhënien, modifikimin, transferimin, rinovimin dhe heqjen e licencave në sektorin e energjisë elektrike”, të miratuar me vendimin e bordit të ERE-s nr. 109, datë 29.6.2016, dhe nenit 19, pika 1, germa “a”, të “Rregullave të organizimit, funksionimit dhe procedurave të ERE-s”, miratuar me vendimin e bordit nr. 96, datë 17.6.2016, bordi i ERE-s, në mbledhjen e tij të datës 25.6.2018, mbasi shqyrtoi relacionin e përgatitur nga Drejtoria e Licencimit dhe e Monitorimit të Tregut mbi fillimin e procedurës për shqyrtimin e aplikimit të shoqërisë “Alesio-2014” sh.p.k. për licencim në veprimtarinë e prodhimit të energjisë elektrike, nga HEC “Fushë-Arrëz”, </w:t>
      </w:r>
    </w:p>
    <w:p w:rsidR="00173D67" w:rsidRDefault="00173D67" w:rsidP="00173D6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konstatoi se: </w:t>
      </w:r>
    </w:p>
    <w:p w:rsidR="00173D67" w:rsidRDefault="00173D67" w:rsidP="00173D6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Shoqëria “Alesio 2014” sh.p.k., me shkresën e protokolluar në ERE me nr. 420 prot., datë 28.5.2018, ka paraqitur kërkesë për t’u pajisur me licencë në veprimtarinë e prodhimit të energjisë elektrike nga HEC “Fushë-Arrëz”.</w:t>
      </w:r>
    </w:p>
    <w:p w:rsidR="00173D67" w:rsidRDefault="00173D67" w:rsidP="00173D6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- Aplikimi i shoqërisë “Alesio-2014” sh.p.k., plotëson pjesërisht kërkesat e parashikuara nga ERE në “Rregulloren për procedurat dhe afatet për dhënien, modifikimin, transferimin, rinovimin dhe heqjen e licencave në sektorin e energjisë elektrike”, si më poshtë: </w:t>
      </w:r>
    </w:p>
    <w:p w:rsidR="00173D67" w:rsidRDefault="00173D67" w:rsidP="00173D6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formati i aplikimit (neni 9, pika 1) është plotësuar në mënyrë korrekte;</w:t>
      </w:r>
    </w:p>
    <w:p w:rsidR="00173D67" w:rsidRDefault="00173D67" w:rsidP="00173D6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- dokumentacioni juridik, administrativ dhe pronësor (neni 9, pika 2, germat “a”, “b”, “c”, “e”, “f”, “g”) është plotësuar në mënyrë korrekte; </w:t>
      </w:r>
    </w:p>
    <w:p w:rsidR="00173D67" w:rsidRDefault="00173D67" w:rsidP="00173D6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dokumentacioni financiar dhe fiskal (neni 9, pika 3, germat “b”, “d”) është plotësuar në mënyrë korrekte;</w:t>
      </w:r>
    </w:p>
    <w:p w:rsidR="00173D67" w:rsidRDefault="00173D67" w:rsidP="00173D6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dokumentacioni teknik (neni 9, pikat 4.1.1, 4.1.2, 4.1.3, germat “a”, “c”, “d”; 4.1.4, 4.1.5) është plotësuar në mënyrë korrekte.</w:t>
      </w:r>
    </w:p>
    <w:p w:rsidR="00173D67" w:rsidRDefault="00173D67" w:rsidP="00173D6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Në lidhje me mungesën e dokumentacionit që ka të bëjë, me:</w:t>
      </w:r>
    </w:p>
    <w:p w:rsidR="00173D67" w:rsidRDefault="00173D67" w:rsidP="00173D6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Nenin 9, pika 2, germa “d” (vërtetim nga Prokuroria dhe Gjykata);</w:t>
      </w:r>
    </w:p>
    <w:p w:rsidR="00173D67" w:rsidRDefault="00173D67" w:rsidP="00173D6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Nenin 9, pika 3, germat “a” (vërtetimi për shlyerjen e tatim-taksave dhe sigurimeve shoqërore) dhe “c” (dokumente që vërtetojnë aftësinë ose mbështetjen financiare të aplikuesit);</w:t>
      </w:r>
    </w:p>
    <w:p w:rsidR="00173D67" w:rsidRDefault="00173D67" w:rsidP="00173D6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Nenin 9, pika 4.1.3, germa “b” (një diagram elektrike në format A1 të agregateve dhe bllokut të transformimit ku të evidentohen qartë pika e lidhjes me sistemin dhe pika e matjes), do të njoftohet subjekti që në bazë të nenit 11, pika 1, të “Rregullores për procedurat dhe afatet për dhënien, modifikimin, transferimin, rinovimin dhe heqjen e licencave në sektorin e energjisë elektrike”, t’i paraqesë në ERE, brenda afateve.</w:t>
      </w:r>
    </w:p>
    <w:p w:rsidR="00173D67" w:rsidRDefault="00173D67" w:rsidP="00173D6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Për gjithë sa më sipër cituar, bordi i ERE-s </w:t>
      </w:r>
    </w:p>
    <w:p w:rsidR="00173D67" w:rsidRDefault="00173D67" w:rsidP="00173D6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0"/>
          <w:szCs w:val="24"/>
          <w:lang w:val="sq-AL"/>
        </w:rPr>
      </w:pPr>
    </w:p>
    <w:p w:rsidR="00173D67" w:rsidRDefault="00173D67" w:rsidP="00173D67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173D67" w:rsidRDefault="00173D67" w:rsidP="00173D6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0"/>
          <w:szCs w:val="24"/>
          <w:lang w:val="sq-AL"/>
        </w:rPr>
      </w:pPr>
    </w:p>
    <w:p w:rsidR="00173D67" w:rsidRDefault="00173D67" w:rsidP="00173D6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1. Të fillojë procedurën për shqyrtimin e aplikimit të shoqërisë “Alesio-2014” sh.p.k., për licencim në veprimtarinë e prodhimit të energjisë elektrike nga HEC “Fushë-Arrëz”, me fuqi të instaluar 1990 kw.</w:t>
      </w:r>
    </w:p>
    <w:p w:rsidR="00173D67" w:rsidRDefault="00173D67" w:rsidP="00173D6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2. Drejtoria e Licencimit dhe Monitorimit të Tregut të njoftojë aplikuesin për vendimin e bordit të ERE-s.</w:t>
      </w:r>
    </w:p>
    <w:p w:rsidR="00173D67" w:rsidRDefault="00173D67" w:rsidP="00173D6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Ky vendim hyn në fuqi menjëherë. </w:t>
      </w:r>
    </w:p>
    <w:p w:rsidR="00173D67" w:rsidRDefault="00173D67" w:rsidP="00173D6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Ky vendim botohet në Fletoren Zyrtare. </w:t>
      </w:r>
    </w:p>
    <w:p w:rsidR="00173D67" w:rsidRDefault="00173D67" w:rsidP="00173D6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lastRenderedPageBreak/>
        <w:t xml:space="preserve">Ky vendim mund të ankimohet në Gjykatën Administrative Tiranë, brenda 30 ditëve kalendarike nga botimi në Fletoren Zyrtare. </w:t>
      </w:r>
    </w:p>
    <w:p w:rsidR="00173D67" w:rsidRDefault="00173D67" w:rsidP="00173D67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12"/>
          <w:lang w:val="sq-AL"/>
        </w:rPr>
      </w:pPr>
    </w:p>
    <w:p w:rsidR="00173D67" w:rsidRDefault="00173D67" w:rsidP="00173D67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173D67" w:rsidRDefault="00173D67" w:rsidP="00173D67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6A2C56" w:rsidRDefault="006A2C56">
      <w:bookmarkStart w:id="0" w:name="_GoBack"/>
      <w:bookmarkEnd w:id="0"/>
    </w:p>
    <w:sectPr w:rsidR="006A2C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D67"/>
    <w:rsid w:val="00173D67"/>
    <w:rsid w:val="006A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F6062F-7F51-4130-B9D9-D2BBCB768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D6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15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2018-07-11T12:58:00Z</dcterms:created>
  <dcterms:modified xsi:type="dcterms:W3CDTF">2018-07-11T12:58:00Z</dcterms:modified>
</cp:coreProperties>
</file>