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91" w:rsidRDefault="00C17E91" w:rsidP="00C17E9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C17E91" w:rsidRDefault="00C17E91" w:rsidP="00C17E9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146, datë 25.6.2018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17E91" w:rsidRDefault="00C17E91" w:rsidP="00C17E9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PËRCAKTIMIN E ÇMIMIT TË SHITJES SË ENERGJISË ELEKTRIKE TË FURNIZUAR NGA FURNIZUESI I MUNDËSISË SË FUNDIT PËR MUAJIN QERSHOR 2018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86, të ligjit nr. 43/2015, “Për sektorin e energjisë elektrike”, “Metodologjisë së përcaktimit të çmimit të shitjes së energjisë elektrike nga Furnizuesi i Mundësisë së Fundit”, miratuar me vendimin e bordit të ERE-s nr. 201, datë 4.12.2017, nenit 15 të “Rregullores për organizimi, funksionimin dhe procedurat e ERE-s”, miratuar me vendimin e bordit të ERE-s nr. 96, datë 17.6.2016, bordi i ERE-s, në mbledhjen e tij të datës 25.6.2018, mbasi shqyrtoi relacionin e përgatitur nga Drejtoria e Tarifave dhe Çmimeve, “Mbi përcaktimin e çmimit të shitjes së energjisë elektrike të furnizuar nga Furnizuesi i Mundësisë së Fundit”, për muajin qershor 2018,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OSHEE sh.a., me anë të shkresës nr. 11930 prot., datë 11.6.2018, paraqiti në ERE aplikimin për çmimin e shitjes së energjisë elektrike për klientët e lidhur në nivelin e tensionit 35 kV, të cilët furnizohen nga Furnizuesi i Mundësisë së Fundit, për muajin qershor 2018.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Nga analiza që iu bë aplikimit të OSHEE sh.a. mbi përcaktimin e çmimit të shitjes së energjisë elektrike për klientët e lidhur në nivelin e tensionit 35 kV, të cilët furnizohen nga Furnizuesi i Mundësisë së Fundit, rezulton se sipas llogaritjeve të OSHEE sh.a., çmimi për muajin qershor 2018, është 9,82 lekë/kwh.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Edhe në aplikimin e çmimit të FMF-së për muajin qershor 2018 vërehen të njëjtat dukuri sikurse konstatuar edhe për periudhën janar–maj 2018. OSHEE sh.a. nuk ka mundur të alokojë shpenzimet administrative për aktivitetin e FMF-së. Kjo praktikë mund të rezultojë në favorizim të klientëve të FMF-së nëpërmjet transferimit të kostove të tyre te kostot e shitjes me pakicë të energjisë elektrike për klientët e tjerë fundorë që furnizohen nga FSHU-ja. Rrjedhimisht, u konstatua se, me përjashtim të muajit janar 2018, kostot e raportuara nga OSHE/FMF përgjatë periudhës janar–maj rezultuan më të ulëta se sa çmimet me pakicë për klientët fundorë të furnizuar në atë nivel tensioni nga FSHU-ja, kur këto çmime me pakicë kanë përfaqësuar kostot reale të shërbimit të shoqërisë.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OSHEE sh.a. nuk ka llogaritur dhe faturuar kostot e disbalancave për klientët e FMF-së, veprim i cili duhet të vazhdojë të kryhet nga FSHU-ja si detyrim ky i përcaktuar në rregullat e tregut dhe rregulloren e disbalancave, si dhe siç është përcaktuar në nenin 6 të metodologjisë.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Nga verifikimi i informacionit dhe përllogaritjeve të paraqitura nga shoqëria rezulton një çmim prej 9.82 lekë/kwh, pra më i madh se çmimi “dysheme” 9.5 lekë/kwh. Rrjedhimisht, çmimi i FMF-së për muajin qershor 2018 propozohet të jetë çmimi 9.82 lekë/kwh (në mungesë të një çmimi referues të ndryshëm nga ai prej 9,5 lekë/kwh).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C17E91" w:rsidRDefault="00C17E91" w:rsidP="00C17E9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C17E91" w:rsidRDefault="00C17E91" w:rsidP="00C17E9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1. Të miratojë çmimin e shitjes së energjisë elektrike të furnizuar nga Furnizuesi i Mundësisë së Fundit prej 9.82 lekë/kwh për muajin qershor 2018.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Drejtoria e Juridike dhe e Mbrojtjes së Konsumatorit të njoftojë aplikuesin për vendimin e bordit të ERE-s. 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C17E91" w:rsidRDefault="00C17E91" w:rsidP="00C17E9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  <w:bookmarkStart w:id="0" w:name="_GoBack"/>
      <w:bookmarkEnd w:id="0"/>
    </w:p>
    <w:p w:rsidR="00C17E91" w:rsidRDefault="00C17E91" w:rsidP="00C17E91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>KRYETARI</w:t>
      </w:r>
    </w:p>
    <w:p w:rsidR="00C17E91" w:rsidRDefault="00C17E91" w:rsidP="00C17E9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/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91"/>
    <w:rsid w:val="006A2C56"/>
    <w:rsid w:val="00C1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17676-9737-4E64-A6E4-2A7FC274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E9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2018-07-11T13:02:00Z</dcterms:created>
  <dcterms:modified xsi:type="dcterms:W3CDTF">2018-07-11T13:02:00Z</dcterms:modified>
</cp:coreProperties>
</file>