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9D" w:rsidRDefault="008B6E9D" w:rsidP="008B6E9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B6E9D" w:rsidRDefault="008B6E9D" w:rsidP="008B6E9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173, datë 3.8.2018</w:t>
      </w:r>
    </w:p>
    <w:p w:rsidR="008B6E9D" w:rsidRDefault="008B6E9D" w:rsidP="008B6E9D">
      <w:pPr>
        <w:pStyle w:val="NeniTitull"/>
        <w:keepNext w:val="0"/>
        <w:rPr>
          <w:spacing w:val="-4"/>
          <w:sz w:val="14"/>
          <w:lang w:val="sq-AL"/>
        </w:rPr>
      </w:pPr>
    </w:p>
    <w:p w:rsidR="008B6E9D" w:rsidRDefault="008B6E9D" w:rsidP="008B6E9D">
      <w:pPr>
        <w:pStyle w:val="NeniTitull"/>
        <w:keepNext w:val="0"/>
        <w:rPr>
          <w:caps/>
          <w:spacing w:val="-4"/>
          <w:lang w:val="sq-AL"/>
        </w:rPr>
      </w:pPr>
      <w:r>
        <w:rPr>
          <w:caps/>
          <w:spacing w:val="-4"/>
          <w:lang w:val="sq-AL"/>
        </w:rPr>
        <w:t xml:space="preserve">MBI Refuzimin e kërkesës së shoqërisë “MP-HEC” shpk, për licencim në VEPRIMTARINë e prodhimit tË energjisË elektrike nga Hec “Niçë”, ME FUQI TË INSTALUAR 1.668 </w:t>
      </w:r>
      <w:r>
        <w:rPr>
          <w:spacing w:val="-4"/>
          <w:lang w:val="sq-AL"/>
        </w:rPr>
        <w:t>mw</w:t>
      </w:r>
      <w:r>
        <w:rPr>
          <w:caps/>
          <w:spacing w:val="-4"/>
          <w:lang w:val="sq-AL"/>
        </w:rPr>
        <w:t xml:space="preserve">, ME VENDNDODHJE </w:t>
      </w:r>
      <w:r>
        <w:rPr>
          <w:spacing w:val="-4"/>
          <w:lang w:val="sq-AL"/>
        </w:rPr>
        <w:t>NË KOMUNËN GORË, RRETHI KORÇË</w:t>
      </w:r>
    </w:p>
    <w:p w:rsidR="008B6E9D" w:rsidRDefault="008B6E9D" w:rsidP="008B6E9D">
      <w:pPr>
        <w:pStyle w:val="NeniTitull"/>
        <w:keepNext w:val="0"/>
        <w:rPr>
          <w:spacing w:val="-4"/>
          <w:sz w:val="14"/>
          <w:lang w:val="sq-AL"/>
        </w:rPr>
      </w:pPr>
    </w:p>
    <w:p w:rsidR="008B6E9D" w:rsidRDefault="008B6E9D" w:rsidP="008B6E9D">
      <w:pPr>
        <w:pStyle w:val="Paragrafi"/>
        <w:rPr>
          <w:caps/>
          <w:spacing w:val="-6"/>
          <w:lang w:val="sq-AL"/>
        </w:rPr>
      </w:pPr>
      <w:r>
        <w:rPr>
          <w:spacing w:val="-4"/>
          <w:lang w:val="sq-AL"/>
        </w:rPr>
        <w:t xml:space="preserve">Në mbështetje të nenit 16 dhe nenit 41, pika 1, germa “a” të ligjit nr. 43/2015 “Për sektorin e energjisë elektrike”, i ndryshuar, si dhe në zbatim të nenit 13, pika 2, germa “a” dhe nenit 14 të “Rregullores për procedurat dhe afatet për dhënien, modifikimin, transferimin, rinovimin dhe heqjen e </w:t>
      </w:r>
      <w:r>
        <w:rPr>
          <w:spacing w:val="-6"/>
          <w:lang w:val="sq-AL"/>
        </w:rPr>
        <w:t>licencave në sektorin e energjisë elektrike”, të miratuar me vendimin e Bordit të ERE-s, nr. 109, datë 29.6.2016, nenit 19, pika 1, germa “a”, të “Rregullores për organizimin, funksionimin dhe procedurat e ERE-s”, miratuar me vendimin e Bordit të ERE-s nr. 96, datë 17.6.2016, Bordi i ERE-s, në mbledhjen e tij të datës 3.8.2018, mbasi shqyrtoi relacionin e përgatitur nga Drejtoria e Licencimit dhe Monitorimit të Tregut për refuzimin e kërkesës së shoqërisë “MP-HEC” sh.p.k., për licencim në veprimtarinë e prodhimit të energjisë nga HEC “Niçë”, me fuqi të instaluar 1.668 mw, me vendndodhje në komunën Gorë, rrethi Korçë,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konstatoi se:</w:t>
      </w:r>
    </w:p>
    <w:p w:rsidR="008B6E9D" w:rsidRDefault="008B6E9D" w:rsidP="008B6E9D">
      <w:pPr>
        <w:pStyle w:val="Paragrafi"/>
        <w:rPr>
          <w:caps/>
          <w:spacing w:val="-6"/>
          <w:lang w:val="sq-AL"/>
        </w:rPr>
      </w:pPr>
      <w:r>
        <w:rPr>
          <w:spacing w:val="-6"/>
          <w:lang w:val="sq-AL"/>
        </w:rPr>
        <w:t>- Shoqëria “MP-HEC” sh.p.k. me shkresën e protokolluar në ERE, me nr. 286 prot., datë 28.3.2018,</w:t>
      </w:r>
      <w:r>
        <w:rPr>
          <w:color w:val="FF0000"/>
          <w:spacing w:val="-6"/>
          <w:lang w:val="sq-AL"/>
        </w:rPr>
        <w:t xml:space="preserve"> </w:t>
      </w:r>
      <w:r>
        <w:rPr>
          <w:spacing w:val="-6"/>
          <w:lang w:val="sq-AL"/>
        </w:rPr>
        <w:t>ka paraqitur</w:t>
      </w:r>
      <w:r>
        <w:rPr>
          <w:color w:val="FF0000"/>
          <w:spacing w:val="-6"/>
          <w:lang w:val="sq-AL"/>
        </w:rPr>
        <w:t xml:space="preserve"> </w:t>
      </w:r>
      <w:r>
        <w:rPr>
          <w:spacing w:val="-6"/>
          <w:lang w:val="sq-AL"/>
        </w:rPr>
        <w:t>kërkesën për t’u pajisur me licencë në veprimtarinë e prodhimit të energjisë elektrike nga</w:t>
      </w:r>
      <w:r>
        <w:rPr>
          <w:color w:val="FF0000"/>
          <w:spacing w:val="-6"/>
          <w:lang w:val="sq-AL"/>
        </w:rPr>
        <w:t xml:space="preserve"> </w:t>
      </w:r>
      <w:r>
        <w:rPr>
          <w:spacing w:val="-6"/>
          <w:lang w:val="sq-AL"/>
        </w:rPr>
        <w:t>HEC “Niçë”, me fuqi të instaluar 1.668 mw, me vendndodhje në komunën Gorë, rrethi Korçë.</w:t>
      </w:r>
    </w:p>
    <w:p w:rsidR="008B6E9D" w:rsidRDefault="008B6E9D" w:rsidP="008B6E9D">
      <w:pPr>
        <w:pStyle w:val="Paragrafi"/>
        <w:rPr>
          <w:caps/>
          <w:spacing w:val="-6"/>
          <w:lang w:val="sq-AL"/>
        </w:rPr>
      </w:pPr>
      <w:r>
        <w:rPr>
          <w:spacing w:val="-6"/>
          <w:lang w:val="sq-AL"/>
        </w:rPr>
        <w:t xml:space="preserve">- ERE-s vendosi të fillojë procedurën për shqyrtimin e kërkesës së shoqërisë “MP-HEC” sh.p.k., për licencim në veprimtarinë e prodhimit të energjisë elektrike nga HEC “Niçe”, me fuqi të instaluar 1.668 mw, me fuqi të instaluar 1.668 mw, me vendndodhje në komunën Gorë, rrethi Korçë, për një afat 26-vjeçar. 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Në lidhje me mungesën e konstatuar të dokumentacionit, që ka të bëjë me nenin 9, pika 4.1.4 (Miratimi i projektit të zbatimit), nëpërmjet shkresës së ERE nr. 286/1 prot., datë 26.4.2018, u njoftua subjekti që në bazë të nenit 11 pika 1 të “Rregullores për procedurat dhe afatet për dhënien, modifikimin, transferimin, rinovimin dhe heqjen e licencave në sektorin e energjisë elektrike”, t’i paraqesë ato brenda afateve.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286/3 prot., datë 14.5.2018, ka përsëritur kërkesën për plotësim dokumentacioni.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“MP-HEC” sh.p.k. është përgjigjur me shkresën e protokolluar në ERE, me nr. 286/4 prot., datë 15. 5.2018, me anë të së cilës ka kërkuar nga ERE shtyrjen e afatit të vendimmarrjes së Bordit për arsye se subjekti është në pritje të veprimeve nga ana e Autoritetit Kontraktues në lidhje me miratimin përfundimtar të projektit të zbatimit të përmirësuar. 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4"/>
          <w:lang w:val="sq-AL"/>
        </w:rPr>
        <w:t xml:space="preserve">- Bordi i ERE-s në mbledhjen e datës 4.6.2018, </w:t>
      </w:r>
      <w:r>
        <w:rPr>
          <w:spacing w:val="-6"/>
          <w:lang w:val="sq-AL"/>
        </w:rPr>
        <w:t>shqyrtoi kërkesën e subjektit për të shtyrë afatin e vendimmarrjes me 30 ditë pune në zbatim të nenit 14, pika 3, të “Rregullores për procedurat dhe afatet për dhënien, modifikimin, transferimin, rinovimin ose heqjen e licencave në sektorin e energjisë elektrike”.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ERE me shkresën nr. 286/6 prot., datë 18.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6.2018 “Njoftim”, i është drejtuar subjektit “MP-HEC” sh.p.k. duke i bërë me dije se kërkesa u pranua duke e shtyrë afatin me 30 ditë.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- Shoqëria “MP-HEC” sh.p.k. me shkresën e protokolluar në ERE, me nr. 286/8 prot., datë 10.7.2018, ka përcjellë sqarime mbi statusin e marrjes së miratimit përfundimtar të projektit të zbatimit të përmirësuar, nga Autoriteti Kontraktues. 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Shoqëria ka ridorëzuar pranë Ministrisë së Infrastrukturës dhe Energjisë dokumentacionin e kërkuar për kohën kur është kryer oponenca teknike mbi projektin e zbatimit nga AKBN-ja, por ende nuk ka marrë përgjigje nga Autoriteti Kontraktues, lidhur me miratimin formal të projektit të përmirësuar. 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Shoqëria “MP-HEC” sh.p.k. thekson se afati i shqyrtimit të kërkesës ka përfunduar dhe referuar legjislacionit në fuqi, kërkesa konsiderohet e “miratuar në heshtje”.</w:t>
      </w:r>
    </w:p>
    <w:p w:rsidR="008B6E9D" w:rsidRDefault="008B6E9D" w:rsidP="008B6E9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lastRenderedPageBreak/>
        <w:t xml:space="preserve">- ERE gjykon se për nga rëndësia që ka </w:t>
      </w:r>
      <w:r>
        <w:rPr>
          <w:color w:val="000000"/>
          <w:spacing w:val="-6"/>
          <w:lang w:val="sq-AL"/>
        </w:rPr>
        <w:t>për licencimin e kësaj shoqërie,</w:t>
      </w:r>
      <w:r>
        <w:rPr>
          <w:spacing w:val="-6"/>
          <w:lang w:val="sq-AL"/>
        </w:rPr>
        <w:t xml:space="preserve"> </w:t>
      </w:r>
      <w:r>
        <w:rPr>
          <w:color w:val="000000"/>
          <w:spacing w:val="-6"/>
          <w:lang w:val="sq-AL"/>
        </w:rPr>
        <w:t xml:space="preserve">Miratimi i projektit të zbatimit të përmirësuar nga organi i caktuar me ligj, </w:t>
      </w:r>
      <w:r>
        <w:rPr>
          <w:spacing w:val="-6"/>
          <w:lang w:val="sq-AL"/>
        </w:rPr>
        <w:t>duhet të depozitohet në ERE sipas formës së kërkuar nga rregullorja e licencimit, në mënyrë që të gjykohet më konkretisht mbi përmbajtjen e tij në lidhje me ndryshimet që ky miratim i bën projektit të zbatimit.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 gjykon se për projektin fillestar të zbatimit me një fuqi të instaluar 660 kw, miratuar nga ministria përgjegjëse me kontratën e koncensionit nr. 311 rep, nr. 45 kol, datë 2.2.2009, shoqëria “MP-HEC” sh.p.k., në bazë të nenit 37, pika 6, germa “b”), të ligjit 43/2015 “Për sektorin e energjisë elektrike”, i ndryshuar, nuk ka detyrim të aplikojë në ERE për pajisje me licencë.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Aplikimi i shoqërisë “MP-HEC sh.p.k., nuk plotëson tërësisht kërkesat e parashikuara nga ERE në “Rregulloren për procedurat dhe afatet për dhënien, modifikimin, transferimin, rinovimin dhe heqjen e licencave në sektorin e energjisë elektrike”, si më poshtë: 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1) është paraqitur dhe plotësuar në mënyrë korrekte.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juridik, administrativ dhe pronësor (neni 9, pika 2) është paraqitur dhe plotësuar në mënyrë korrekte.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(neni 9, pika 3) është paraqitur dhe plotësuar në mënyrë korrekte.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teknik për HEC (neni 9, pikat 4.1.1, 4.1.2, 4.1.3, dhe 4.1.5) është paraqitur dhe plotësuar në mënyrë korrekte. 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Mungesa e konstatuar e dokumentacionit, ka të bëjë me nenin 9, pika 4.1.4 (Miratimin e projektit të zbatimit). 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ERE-s, </w:t>
      </w:r>
    </w:p>
    <w:p w:rsidR="008B6E9D" w:rsidRDefault="008B6E9D" w:rsidP="008B6E9D">
      <w:pPr>
        <w:pStyle w:val="Paragrafi"/>
        <w:rPr>
          <w:b/>
          <w:spacing w:val="-4"/>
          <w:sz w:val="14"/>
          <w:lang w:val="sq-AL"/>
        </w:rPr>
      </w:pPr>
    </w:p>
    <w:p w:rsidR="008B6E9D" w:rsidRDefault="008B6E9D" w:rsidP="008B6E9D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B6E9D" w:rsidRDefault="008B6E9D" w:rsidP="008B6E9D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8B6E9D" w:rsidRDefault="008B6E9D" w:rsidP="008B6E9D">
      <w:pPr>
        <w:pStyle w:val="Paragrafi"/>
        <w:rPr>
          <w:caps/>
          <w:spacing w:val="-4"/>
          <w:lang w:val="sq-AL"/>
        </w:rPr>
      </w:pPr>
      <w:r>
        <w:rPr>
          <w:spacing w:val="-4"/>
          <w:lang w:val="sq-AL"/>
        </w:rPr>
        <w:t>1. Të refuzojë kërkesën e shoqërisë “MP-HEC” sh.p.k. për licencim në veprimtarinë e prodhimit të energjisë elektrike nga HEC “Niçë”, me fuqi të instaluar 1.668 mw, me vendndodhje në komunën Gorë, rrethi Korçë.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Monitorimit të Tregut, të njoftojë aplikuesin për vendimin e Bordit të ERE-s. 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8B6E9D" w:rsidRDefault="008B6E9D" w:rsidP="008B6E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8B6E9D" w:rsidRDefault="008B6E9D" w:rsidP="008B6E9D">
      <w:pPr>
        <w:pStyle w:val="Paragrafi"/>
        <w:rPr>
          <w:spacing w:val="-4"/>
          <w:sz w:val="14"/>
          <w:lang w:val="sq-AL"/>
        </w:rPr>
      </w:pPr>
    </w:p>
    <w:p w:rsidR="008B6E9D" w:rsidRDefault="008B6E9D" w:rsidP="008B6E9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B6E9D" w:rsidRDefault="008B6E9D" w:rsidP="008B6E9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3B164C" w:rsidRDefault="003B164C"/>
    <w:sectPr w:rsidR="003B1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9D"/>
    <w:rsid w:val="003B164C"/>
    <w:rsid w:val="008B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29649-5947-47C1-97C5-D29FB771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6E9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B6E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B6E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2018-09-12T11:33:00Z</dcterms:created>
  <dcterms:modified xsi:type="dcterms:W3CDTF">2018-09-12T11:34:00Z</dcterms:modified>
</cp:coreProperties>
</file>