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AE2" w:rsidRDefault="00554AE2" w:rsidP="00554AE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54AE2" w:rsidRDefault="00554AE2" w:rsidP="00554AE2">
      <w:pPr>
        <w:pStyle w:val="NeniTitull"/>
        <w:rPr>
          <w:lang w:val="sq-AL"/>
        </w:rPr>
      </w:pPr>
      <w:r>
        <w:rPr>
          <w:lang w:val="sq-AL"/>
        </w:rPr>
        <w:t>Nr. 196, datë 30.8.2018</w:t>
      </w:r>
    </w:p>
    <w:p w:rsidR="00554AE2" w:rsidRDefault="00554AE2" w:rsidP="00554AE2">
      <w:pPr>
        <w:pStyle w:val="Hapesira7"/>
        <w:rPr>
          <w:lang w:val="sq-AL"/>
        </w:rPr>
      </w:pPr>
    </w:p>
    <w:p w:rsidR="00554AE2" w:rsidRDefault="00554AE2" w:rsidP="00554AE2">
      <w:pPr>
        <w:pStyle w:val="NeniTitull"/>
        <w:rPr>
          <w:lang w:val="sq-AL"/>
        </w:rPr>
      </w:pPr>
      <w:r>
        <w:rPr>
          <w:lang w:val="sq-AL"/>
        </w:rPr>
        <w:t>PËR NJË NDRYSHIM NË VENDIMET E BORDIT TË ERE-s NR. 120, DATË 4.6.2018, “MBI FILLIMIN E PROCEDURËS PËR MIRATIMIN E PLANIT TË INVESTIMEVE PËR VITIN 2018 TË SHOQËRISË ‘ALBGAZ’ SHA” DHE NR. 121, DATË 4.6.2018, “MBI FILLIMIN E PROCEDURËS PËR MIRATIMIN E PLANIT 10-VJEÇAR TË ZHVILLIMIT TË RRJETIT TË SHOQËRISË ‘ALBGAZ’ SHA”</w:t>
      </w:r>
    </w:p>
    <w:p w:rsidR="00554AE2" w:rsidRDefault="00554AE2" w:rsidP="00554AE2">
      <w:pPr>
        <w:pStyle w:val="Hapesira7"/>
        <w:rPr>
          <w:lang w:val="sq-AL"/>
        </w:rPr>
      </w:pP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Në mbështetje të nenit 16, të ligjit nr. 43/2015, “Për sektorin e energjisë elektrike”; nenit 16, pika 12; neneve 46 dhe 56, të ligjit nr. 102/2015, “Për sektorin e gazit natyror”; nenit 113, pika 3, të ligjit nr. 44/2015, “Kodi i Procedurave Administrative”; neneve 8 dhe 9, të “Rregullores për procedurat e paraqitjes dhe miratimit të planit të investimeve nga operatorët e transmetimit dhe shpërndarjes së gazit natyror” dhe nenit 15 të “Rregullores për organizimin, funksionimin dhe procedurat e ERE-s”, miratuar me vendimin e Bordit të ERE-s nr. 96, datë 17.6.2016, Bordi i ERE-s, në mbledhjen e tij të datës 30.8.2018, mbasi shqyrtoi relacionin e përgatitur nga grupi i punës për një ndryshim në vendimet e Bordit të ERE-s nr. 120, datë 4.6.2018, “Mbi fillimin e procedurës për miratimin e planit të investimeve për vitin 2018 të shoqërisë ‘Albgaz’ sh.a.” dhe nr. 121, datë 4.6.2018, “Mbi fillimin e procedurës për miratimin e planit 10-vjeçar të zhvillimit të rrjetit të shoqërisë ‘Albgaz’ sh.a.”,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Bordi i ERE-s, me vendimin nr. 120, datë 4.6.2018, filloi procedurën për miratimin e planit të investimeve për vitin 2018 të shoqërisë “Albgaz” sh.a. dhe me vendimin nr. 121, datë 4.6.2018, filloi procedurën për miratimin e planit 10-vjeçar të zhvillimit të rrjetit të shoqërisë “Albgaz” sh.a.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 xml:space="preserve">- Sa më sipër, shoqëria “Albgaz” sh.a., në zbatim të vendimeve sipërcituar duhej të depozitonte pranë ERE-s jo më vonë se 30 ditë nga marrja e vendimit për fillimin e procedurave: 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Për vendimin nr. 120, datë 4.6.2018:</w:t>
      </w:r>
      <w:bookmarkStart w:id="0" w:name="_GoBack"/>
      <w:bookmarkEnd w:id="0"/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 xml:space="preserve">- Miratimet nga Këshilli Mbikëqyrës, të Planit të Investimeve për vitin 2018, që reflektojnë ndryshimet e paraqitura pas shkresës nr. 43 prot., datë 21.3.2018 dhe nr. 43/1 prot., datë 14.5.2015. 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Argumentime më të detajuara lidhur me projektet.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Për vendimin nr. 121, datë 4.6.2018: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Miratim nga Këshilli Mbikëqyrës, të Planit të Zhvillimit të Rrjetit për periudhën 2018–2027, që reflekton ndryshimet e paraqitura pas shkresës nr. 43 prot., datë 21.3.2018 dhe nr. 43/1 prot., datë 14.5.2015.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 xml:space="preserve"> - Argumentime më të detajuara lidhur me projektet.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Në vijim të sa më sipër, ERE, me shkresën nr. 454 prot., datë 14.6.2018, bëri me dije shoqërinë “Albgaz” sh.a. për vendimmarrjet e sipërcituara, në të cilat pasqyrohej detyrimi për të përmbushur mungesën e dokumentacionit dhe kushteve të vendosura në dispozitivët e vendimeve për plotësimin e dokumentacionit të munguar brenda afateve të përcaktuara.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Në përgjigje të korrespondencës së sipërcituar të ERE-s shoqëria “Albgaz” sh.a. me shkresën nr. 454/1 prot. i ERE-s, datë 13.7.2018, ka informuar ERE-n mbi përmbushjen e detyrimeve mbi planin e investimeve për vitin 2018, si dhe planin 10-vjeçar të zhvillimit të rrjetit. “Albgaz” sh.a. për vitin 2018 parashikon projekte të reja në lidhje me ngritjen e kapaciteteve, si dhe trajnimin e stafit në kuadër të investimeve strategjike (Gas Masterplan) ku gazsjellësi TAP AG do ketë rol suportues në implementimin e projektit. Në këtë kuadër, në mënyrë që të bëhet e mundur ecja me ritme sa më të shpejta e procesit të punës, “Albgaz” sh.a. informon ERE-n se është në negociata me TAP AG për finalizimin e marrëveshjes ku përfshihet edhe mbulimi i investimeve për ngritjen e kapaciteteve.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 xml:space="preserve">- Po ashtu, duke pasur parasysh edhe ndryshimet në drejtimin e shoqërisë “Albgaz” sh.a., si dhe strukturave të ministrive nga të cilat ky subjekt ka varësi, është bërë me dije se po merren të gjitha </w:t>
      </w:r>
      <w:r>
        <w:rPr>
          <w:lang w:val="sq-AL"/>
        </w:rPr>
        <w:lastRenderedPageBreak/>
        <w:t>masat e nevojshme për plotësimin e pikave të kërkuara në vendimet nr. 120 dhe 121, datë 4.6.2018.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- Së fundmi, shoqëria “Albgaz” sh.a. në korrespondencën e saj nr. 454/1 prot. i ERE-s, datë 13.7.2018, ka përcjellë në ERE kërkesën për shtyrjen e afatit të vendosur në pikën 2, të vendimeve nr. 120 dhe nr. 121, datë 4.6.2017, për plotësimin e dokumentacionit të munguar, deri në datën 20.10.2018, për arsyet e sipërcituara.</w:t>
      </w:r>
    </w:p>
    <w:p w:rsidR="00554AE2" w:rsidRDefault="00554AE2" w:rsidP="00554AE2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554AE2" w:rsidRDefault="00554AE2" w:rsidP="00554AE2">
      <w:pPr>
        <w:pStyle w:val="Hapesira7"/>
        <w:rPr>
          <w:sz w:val="10"/>
          <w:lang w:val="sq-AL"/>
        </w:rPr>
      </w:pPr>
      <w:r>
        <w:rPr>
          <w:lang w:val="sq-AL"/>
        </w:rPr>
        <w:t xml:space="preserve"> </w:t>
      </w:r>
    </w:p>
    <w:p w:rsidR="00554AE2" w:rsidRDefault="00554AE2" w:rsidP="00554AE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54AE2" w:rsidRDefault="00554AE2" w:rsidP="00554AE2">
      <w:pPr>
        <w:pStyle w:val="Hapesira7"/>
        <w:rPr>
          <w:sz w:val="10"/>
          <w:lang w:val="sq-AL"/>
        </w:rPr>
      </w:pP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Pika 2 e vendimit nr. 120, datë 4.6.2018, “2. “Albgaz” sh.a. të depozitojë pranë ERE-s jo më vonë se 30 ditë nga marrja e vendimit për fillimin e procedurave: - Miratimet nga Këshilli Mbikëqyrës, të Planit të Investimeve për vitin 2018 që reflektojnë ndryshimet e paraqitura pas shkresës nr. 43 prot., datë 21.3.2018 dhe nr. 43/1 prot., datë 14.5.2015. - Argumentime më të detajuara lidhur me projektet…” ndryshon dhe bëhet: “2. “Albgaz” sh.a. të depozitojë pranë ERE-s jo më vonë se data 20.10.2018: - Miratimet nga Këshilli Mbikëqyrës, të Planit të Investimeve për vitin 2018 që reflektojnë ndryshimet e paraqitura pas shkresës nr. 43 prot., datë 21.3.2018 dhe nr. 43/1 prot., datë 14.5.2015. - Argumentime më të detajuara lidhur me projektet.”.</w:t>
      </w: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2 e vendimit nr. 121, datë 4.6.2018, “2. “Albgaz” sh.a. të depozitojë pranë ERE-s jo më vonë se 30 ditë nga marrja e vendimit për fillimin e procedurave: - Miratim nga Këshilli Mbikqyrës, të Planit të zhvillimit të rrjetit për periudhën 2018–2027, që reflekton ndryshimet e paraqitura pas shkresës nr. 43 prot., datë 21.3.2018 dhe nr. 43/1 prot., datë 14.5.2015. - Argumentime më të detajuara lidhur me projektet…”, ndryshon dhe bëhet: “2. “Albgaz” sh.a. të depozitojë pranë ERE-s jo më vonë se data 20.10.2018: - Miratim nga Këshilli Mbikëqyrës, të Planit të zhvillimit të rrjetit për periudhën 2018–2027, që reflekton ndryshimet e paraqitura pas shkresës nr. 43 prot., datë 21.3.2018 dhe nr. 43/1 prot., datë 14.5.2015. - Argumentime më të detajuara lidhur me projektet”.</w:t>
      </w: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të Tregut të përcjellë këtë vendim pranë “Albgaz” sh.a. dhe Ministrisë së Infrastrukturës dhe Energjisë.</w:t>
      </w: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554AE2" w:rsidRDefault="00554AE2" w:rsidP="00554AE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554AE2" w:rsidRDefault="00554AE2" w:rsidP="00554AE2">
      <w:pPr>
        <w:pStyle w:val="Paragrafi"/>
        <w:jc w:val="right"/>
        <w:rPr>
          <w:sz w:val="10"/>
          <w:lang w:val="sq-AL"/>
        </w:rPr>
      </w:pPr>
    </w:p>
    <w:p w:rsidR="00554AE2" w:rsidRDefault="00554AE2" w:rsidP="00554AE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554AE2" w:rsidRDefault="00554AE2" w:rsidP="00554AE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567F3" w:rsidRDefault="002567F3"/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0B"/>
    <w:rsid w:val="002567F3"/>
    <w:rsid w:val="00554AE2"/>
    <w:rsid w:val="00D2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49D233-AD1F-491C-A1C6-63C22500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4AE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54A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4AE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4A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54A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54A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54A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0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2018-10-01T14:13:00Z</dcterms:created>
  <dcterms:modified xsi:type="dcterms:W3CDTF">2018-10-01T14:13:00Z</dcterms:modified>
</cp:coreProperties>
</file>