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F94" w:rsidRDefault="00AA6F94" w:rsidP="00AA6F9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AA6F94" w:rsidRDefault="00AA6F94" w:rsidP="00AA6F9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260, datë 17.12.2018</w:t>
      </w:r>
      <w:bookmarkEnd w:id="0"/>
    </w:p>
    <w:p w:rsidR="00AA6F94" w:rsidRDefault="00AA6F94" w:rsidP="00AA6F94">
      <w:pPr>
        <w:pStyle w:val="NeniTitull"/>
        <w:rPr>
          <w:sz w:val="16"/>
          <w:lang w:val="sq-AL"/>
        </w:rPr>
      </w:pPr>
    </w:p>
    <w:p w:rsidR="00AA6F94" w:rsidRDefault="00AA6F94" w:rsidP="00AA6F94">
      <w:pPr>
        <w:pStyle w:val="NeniTitull"/>
        <w:rPr>
          <w:lang w:val="sq-AL"/>
        </w:rPr>
      </w:pPr>
      <w:r>
        <w:rPr>
          <w:lang w:val="sq-AL"/>
        </w:rPr>
        <w:t>MBI PRANIMIN E KËRKESËS SË SHOQËRISË “ROBERTO OIL” SHA, PËR HEQJEN E LICENCËS SË VEPRIMTARISË SË FURNIZIMIT TË ENERGJISË ELEKTRIKE</w:t>
      </w:r>
    </w:p>
    <w:p w:rsidR="00AA6F94" w:rsidRDefault="00AA6F94" w:rsidP="00AA6F94">
      <w:pPr>
        <w:pStyle w:val="Paragrafi"/>
        <w:rPr>
          <w:sz w:val="16"/>
          <w:lang w:val="sq-AL"/>
        </w:rPr>
      </w:pP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Në mbështetje të nenit 16, nenit 42, pika 1, germa “dh” e ligjit nr. 43/2015 “Për sektorin e energjisë elektrike”, i ndryshuar, nenit 5, germa “dh”, nenit 7, paragrafi 2 dhe nenit 9, germa “d”, të “Rregullores për procedurat e heqjes së licencave në sektorin e energjisë elektrike dhe gazit natyror”, miratuar me vendimin e Bordit nr. 58, datë 18.4.2017, nenit 15 të “Rregullores për organizimin, funksionimin dhe procedurat e ERE-s”, miratuar me vendimin e Bordit nr. 96, datë 17.6.2016, Bordi i ERE-s, në mbledhjen e tij të datës 17.12.2018, mbasi shqyrtoi relacionin e përgatitur nga Drejtoria e Licencimit dhe Monitorimit të Tregut mbi kërkesën e shoqërisë “Roberto OIL” sh.a. për heqjen e licencës së veprimtarisë së furnizimit të energjisë elektrike,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 xml:space="preserve">- ERE, me vendim të Bordit të Komisionerëve nr. 50, datë 17.4.2015, ka licencuar shoqërinë “Roberto OIL” sh.a. në veprimtarinë e furnizimit të energjisë elektrike. 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- Shoqëria “Roberto OIL” sh.a., me email-in e datës 13.11.2018, protokolluar në ERE, me nr. 727 prot., datë 13.11.2018, ka kërkuar revokimin e licencës pasi nuk ushtron aktivitetin tregtar, për të cilën është licencuar nga Enti Rregullator i Energjisë.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- ERE, me shkresën nr. 722/1 prot., datë 21.11.2018, i është drejtuar shoqërisë “Roberto OIL” sh.a., ku i ka kërkuar saktësimin e objektit të kërkimit, duke qenë se nga përmbajtja e e-mail nuk del e qartë se cilën nga licencat kërkoni të hiqet, pasi subjekti disponon dy licenca, si dhe ka kërkuar paraqitjen e vendimit të miratuar nga organet drejtuese të shoqërisë, për heqjen e licencave respektive.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 xml:space="preserve">- Shoqëria “Roberto OIL” sh.a. me email-in e datës 3.12.2018, protokolluar në ERE me nr. 722/2 prot., datë 3.12.2018, ka përcjellë vendimin nr. 5 prot., datë 9.11.2018, e ortakut të vetëm të shoqërisë, dhe licencën e furnizimit të energjisë elektrike me nr. 279, seria FK15, miratuar me vendimin e Bordit të Komisionerëve të ERE-s nr. 50, datë 17.4.2015. 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- Shoqëria “Roberto OIL” sh.a. ka kryer pagesën e rregullimit, për vitet 2015, 2016, 2017, në pajtim me pikën 6 të kushteve të Licencës, për veprimtarinë e furnizimit të energjisë elektrike.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- Kërkesa për heqje të licencës sipërcituar, vjen si rezultat i mos ushtrimit të veprimtarisë, për të cilën është licencuar shoqëria “Roberto OIL” sh.a. dhe i drejtohet ERE-s nën vullnetin e saj të plotë.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- Kërkesa e shoqërisë “Roberto OIL” sh.a., për heqjen e licencës së furnizimit vjen në zbatim të nenit 42, pika 1, germa “dh”, të ligjit nr. 43/2015, “Për sektorin e energjisë elektrike”, i ndryshuar, në të cilin citohet se</w:t>
      </w:r>
      <w:r>
        <w:rPr>
          <w:i/>
          <w:lang w:val="sq-AL"/>
        </w:rPr>
        <w:t>: ERE heq një licencë me kërkesë të të licencuarit</w:t>
      </w:r>
      <w:r>
        <w:rPr>
          <w:lang w:val="sq-AL"/>
        </w:rPr>
        <w:t>; si dhe nenit 5, germa “dh” të “Rregullores për procedurat e heqjes së licencave në sektorin e energjisë elektrike dhe gazit natyror”, miratuar me vendimin nr. 58, datë 18.4.2017, të Bordit të ERE-s.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Po ashtu në paragrafin 2, të nenit 7 të “Rregullores për procedurat e heqjes së licencave në sektorin e energjisë elektrike dhe gazit natyror”, përcaktohet se: “</w:t>
      </w:r>
      <w:r>
        <w:rPr>
          <w:i/>
          <w:lang w:val="sq-AL"/>
        </w:rPr>
        <w:t>Në rast se i licencuari është propozuar për t’iu hequr licenca për shkak të kushteve të parashikuara në pikat “dh” dhe/ose “e” të nenit 5 të kësaj rregulloreje, ERE do të procedojë menjëherë me zbatimin e parashikimeve të nenit 9 të kësaj rregulloreje</w:t>
      </w:r>
      <w:r>
        <w:rPr>
          <w:lang w:val="sq-AL"/>
        </w:rPr>
        <w:t>”.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 xml:space="preserve">Neni 9 “Vendimet e Bordit”, i kësaj rregullore në germën “d” të saj, përcakton se: </w:t>
      </w:r>
      <w:r>
        <w:rPr>
          <w:i/>
          <w:lang w:val="sq-AL"/>
        </w:rPr>
        <w:t>“…Bordi do të vendosë për të hequr licencën subjekt i kushteve të përcaktuara në pikat “dh” dhe/ose “e” të nenit 5 të kësaj rregulloreje, në përputhje me nenin 7, paragrafi 2, të kësaj rregulloreje</w:t>
      </w:r>
      <w:r>
        <w:rPr>
          <w:lang w:val="sq-AL"/>
        </w:rPr>
        <w:t>”.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AA6F94" w:rsidRDefault="00AA6F94" w:rsidP="00AA6F94">
      <w:pPr>
        <w:pStyle w:val="NeniNr"/>
        <w:rPr>
          <w:lang w:val="sq-AL"/>
        </w:rPr>
      </w:pPr>
    </w:p>
    <w:p w:rsidR="00AA6F94" w:rsidRDefault="00AA6F94" w:rsidP="00AA6F94">
      <w:pPr>
        <w:rPr>
          <w:lang w:val="sq-AL"/>
        </w:rPr>
      </w:pPr>
    </w:p>
    <w:p w:rsidR="00AA6F94" w:rsidRDefault="00AA6F94" w:rsidP="00AA6F94">
      <w:pPr>
        <w:pStyle w:val="NeniNr"/>
        <w:rPr>
          <w:lang w:val="sq-AL"/>
        </w:rPr>
      </w:pPr>
      <w:r>
        <w:rPr>
          <w:lang w:val="sq-AL"/>
        </w:rPr>
        <w:lastRenderedPageBreak/>
        <w:t>VENDOSI:</w:t>
      </w:r>
    </w:p>
    <w:p w:rsidR="00AA6F94" w:rsidRDefault="00AA6F94" w:rsidP="00AA6F94">
      <w:pPr>
        <w:pStyle w:val="Paragrafi"/>
        <w:rPr>
          <w:sz w:val="14"/>
          <w:lang w:val="sq-AL"/>
        </w:rPr>
      </w:pP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1. Të pranojë kërkesën e shoqërisë “Roberto OIL” sh.a., për heqjen e licencës së furnizimit me energji elektrike me nr. 279, seria FK15, miratuar me vendimin e Bordit të Komisionerëve të ERE-s nr. 50, datë 14.11.2015.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2. Me hyrjen në fuqi të këtij vendimi licenca e sipërcituar humbet fuqinë e saj juridike.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 xml:space="preserve">3. Drejtoria e Licencimit dhe e Monitorimit të Tregut të njoftojë aplikuesin për vendimin e Bordit të ERE-s. 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AA6F94" w:rsidRDefault="00AA6F94" w:rsidP="00AA6F94">
      <w:pPr>
        <w:pStyle w:val="Paragrafi"/>
        <w:rPr>
          <w:lang w:val="sq-AL"/>
        </w:rPr>
      </w:pPr>
      <w:r>
        <w:rPr>
          <w:lang w:val="sq-AL"/>
        </w:rPr>
        <w:t>Ky vendim mund të ankimohet në Gjykatën Administrative Tiranë, brenda 30 ditëve kalendarike nga botimi në Fletoren Zyrtare.</w:t>
      </w:r>
    </w:p>
    <w:p w:rsidR="00AA6F94" w:rsidRDefault="00AA6F94" w:rsidP="00AA6F9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2"/>
          <w:szCs w:val="24"/>
          <w:u w:val="single"/>
          <w:lang w:val="sq-AL"/>
        </w:rPr>
      </w:pPr>
    </w:p>
    <w:p w:rsidR="00AA6F94" w:rsidRDefault="00AA6F94" w:rsidP="00AA6F94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AA6F94" w:rsidRDefault="00AA6F94" w:rsidP="00AA6F9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293B7D" w:rsidRDefault="00293B7D"/>
    <w:sectPr w:rsidR="0029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F94"/>
    <w:rsid w:val="00293B7D"/>
    <w:rsid w:val="00AA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F02DBA-3B25-49A9-8ADB-1A51FC72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F9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A6F9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A6F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A6F9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A6F9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A6F9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8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2019-02-04T13:15:00Z</dcterms:created>
  <dcterms:modified xsi:type="dcterms:W3CDTF">2019-02-04T13:15:00Z</dcterms:modified>
</cp:coreProperties>
</file>