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F1968" w14:textId="77777777" w:rsidR="00827260" w:rsidRDefault="00827260" w:rsidP="00827260">
      <w:pPr>
        <w:pStyle w:val="NeniTitull"/>
        <w:rPr>
          <w:spacing w:val="-4"/>
          <w:lang w:val="sq-AL"/>
        </w:rPr>
      </w:pPr>
      <w:r>
        <w:rPr>
          <w:spacing w:val="-4"/>
          <w:lang w:val="sq-AL"/>
        </w:rPr>
        <w:t>VENDIM</w:t>
      </w:r>
    </w:p>
    <w:p w14:paraId="226F1969" w14:textId="77777777" w:rsidR="00827260" w:rsidRDefault="00827260" w:rsidP="00827260">
      <w:pPr>
        <w:pStyle w:val="NeniTitull"/>
        <w:rPr>
          <w:spacing w:val="-4"/>
          <w:lang w:val="sq-AL"/>
        </w:rPr>
      </w:pPr>
      <w:r>
        <w:rPr>
          <w:spacing w:val="-4"/>
          <w:lang w:val="sq-AL"/>
        </w:rPr>
        <w:t>Nr. 265, Datë 20.12.2018</w:t>
      </w:r>
    </w:p>
    <w:p w14:paraId="226F196A" w14:textId="77777777" w:rsidR="00827260" w:rsidRDefault="00827260" w:rsidP="00827260">
      <w:pPr>
        <w:pStyle w:val="NeniTitull"/>
        <w:rPr>
          <w:spacing w:val="-4"/>
          <w:sz w:val="16"/>
          <w:lang w:val="sq-AL"/>
        </w:rPr>
      </w:pPr>
    </w:p>
    <w:p w14:paraId="226F196B" w14:textId="77777777" w:rsidR="00827260" w:rsidRDefault="00827260" w:rsidP="00827260">
      <w:pPr>
        <w:pStyle w:val="NeniTitull"/>
        <w:rPr>
          <w:spacing w:val="-4"/>
          <w:lang w:val="sq-AL"/>
        </w:rPr>
      </w:pPr>
      <w:r>
        <w:rPr>
          <w:spacing w:val="-4"/>
          <w:lang w:val="sq-AL"/>
        </w:rPr>
        <w:t xml:space="preserve">MBI LICENCIMIN E SHOQËRISË “BE-IS ENERGY” SHPK NË VEPRIMTARINË E PRODHIMIT TË ENERGJISË ELEKTRIKE NGA HEC-et: “KALIVAR 1” ME FUQI TË INSTALUAR 1475 kw; HIDROCENTRALI “KALIVAR 2” ME FUQI TË INSTALUAR 1526 kw; HIDROCENTRALI “KALIVAR 3” ME FUQI TË INSTALUAR 3321 kw; DHE HIDROCENTRALI “KALIVAR 4” ME FUQI TË INSTALUAR 275 kw, ME FUQI TOTALE TË INSTALUAR 5597 </w:t>
      </w:r>
      <w:proofErr w:type="spellStart"/>
      <w:r>
        <w:rPr>
          <w:spacing w:val="-4"/>
          <w:lang w:val="sq-AL"/>
        </w:rPr>
        <w:t>kw</w:t>
      </w:r>
      <w:proofErr w:type="spellEnd"/>
    </w:p>
    <w:p w14:paraId="07FD6217" w14:textId="77777777" w:rsidR="00230281" w:rsidRPr="00230281" w:rsidRDefault="00230281" w:rsidP="00230281">
      <w:pPr>
        <w:jc w:val="center"/>
        <w:rPr>
          <w:i/>
          <w:lang w:val="sq-AL"/>
        </w:rPr>
      </w:pPr>
      <w:r w:rsidRPr="00230281">
        <w:rPr>
          <w:i/>
          <w:lang w:val="sq-AL"/>
        </w:rPr>
        <w:t>(ndryshuar me vendimin e ERE-s</w:t>
      </w:r>
      <w:r w:rsidRPr="00230281">
        <w:rPr>
          <w:i/>
        </w:rPr>
        <w:t xml:space="preserve"> </w:t>
      </w:r>
      <w:r w:rsidRPr="00230281">
        <w:rPr>
          <w:i/>
          <w:lang w:val="sq-AL"/>
        </w:rPr>
        <w:t>nr. 115, datë 22.7.2019)</w:t>
      </w:r>
    </w:p>
    <w:p w14:paraId="226F196C" w14:textId="77777777" w:rsidR="00827260" w:rsidRDefault="00827260" w:rsidP="00827260">
      <w:pPr>
        <w:pStyle w:val="Paragrafi"/>
        <w:rPr>
          <w:spacing w:val="-4"/>
          <w:sz w:val="16"/>
          <w:lang w:val="sq-AL"/>
        </w:rPr>
      </w:pPr>
    </w:p>
    <w:p w14:paraId="226F196D" w14:textId="77777777" w:rsidR="00827260" w:rsidRDefault="00827260" w:rsidP="00827260">
      <w:pPr>
        <w:pStyle w:val="Paragrafi"/>
        <w:rPr>
          <w:spacing w:val="-4"/>
          <w:lang w:val="sq-AL"/>
        </w:rPr>
      </w:pPr>
      <w:r>
        <w:rPr>
          <w:spacing w:val="-4"/>
          <w:lang w:val="sq-AL"/>
        </w:rPr>
        <w:t>Në mbështetje të neneve 16; 37, pika 2, germa “a” dhe 39, pika 4, të ligjit nr. 43/2015, “Për sektorin e energjisë elektrike”, nenit 4, pika 1, germa “a”; nenit 5, pika 1, germa “a”; nenit 13, të “Rregullores për procedurat dhe afatet për dhënie, modifikimi, transferimi, rinovimi ose heqjen e licencave në sektorin e energjisë elektrike”, të miratuar me vendimin e Bordit të ERE-s nr. 109, datë 29.6.2016 dhe nenit 15 të “Rregullave të organizimit, funksionimit dhe procedurave të ERE-s”, miratuar me vendimin e Bordit të ERE-s nr. 96, datë 17.6.2016, Bordi i ERE-s, në mbledhjen e tij të datës 20.12.2018 mbasi shqyrtoi relacionin e përpiluar nga Drejtoria e Licencimit dhe Monitorimit të Tregut për licencimin e shoqërisë “BE – IS Energy” sh.p.k., në veprimtarinë e prodhimit të energjisë nga HEC-et “Kalivar 1” me fuqi të instaluar 578 kw, “Kalivar 2” me fuqi të instaluar 1234 kw, “Kalivar 3” me fuqi të instaluar 1653 kw, dhe “Kalivar 4” me fuqi të instaluar 1998 kw, me fuqi totale 5463 kw,</w:t>
      </w:r>
    </w:p>
    <w:p w14:paraId="226F196E" w14:textId="77777777" w:rsidR="00827260" w:rsidRDefault="00827260" w:rsidP="00827260">
      <w:pPr>
        <w:pStyle w:val="Paragrafi"/>
        <w:rPr>
          <w:spacing w:val="-4"/>
          <w:lang w:val="sq-AL"/>
        </w:rPr>
      </w:pPr>
      <w:r>
        <w:rPr>
          <w:spacing w:val="-4"/>
          <w:lang w:val="sq-AL"/>
        </w:rPr>
        <w:t xml:space="preserve">konstatoi se: </w:t>
      </w:r>
    </w:p>
    <w:p w14:paraId="226F196F" w14:textId="77777777" w:rsidR="00827260" w:rsidRDefault="00827260" w:rsidP="00827260">
      <w:pPr>
        <w:pStyle w:val="Paragrafi"/>
        <w:rPr>
          <w:spacing w:val="-4"/>
          <w:lang w:val="sq-AL"/>
        </w:rPr>
      </w:pPr>
      <w:r>
        <w:rPr>
          <w:spacing w:val="-4"/>
          <w:lang w:val="sq-AL"/>
        </w:rPr>
        <w:t>- Bordi i ERE-s, me vendimin nr. 211, datë 27.9.2018, filloi procedurën për licencimin e shoqërisë “BE–IS Energy” sh.p.k., në veprimtarinë e prodhimit të energjisë nga HEC-et “Kalivar 1” me fuqi të instaluar 578 kw, “Kalivar 2” me fuqi të instaluar 1234 kw, “Kalivar 3” me fuqi të instaluar 1653 kw, dhe “Kalivar 4” me fuqi të instaluar 1998 kw, me fuqi totale 5463 kw.</w:t>
      </w:r>
    </w:p>
    <w:p w14:paraId="226F1970" w14:textId="77777777" w:rsidR="00827260" w:rsidRDefault="00827260" w:rsidP="00827260">
      <w:pPr>
        <w:pStyle w:val="Paragrafi"/>
        <w:rPr>
          <w:spacing w:val="-4"/>
          <w:lang w:val="sq-AL"/>
        </w:rPr>
      </w:pPr>
      <w:r>
        <w:rPr>
          <w:spacing w:val="-4"/>
          <w:lang w:val="sq-AL"/>
        </w:rPr>
        <w:t xml:space="preserve">- Në vijim të sa më sipër, me shkresën nr. 55/60 prot., datë 28.9.2018, u bë njoftimi më medien e shkruar për fillimin e kësaj procedure dhe me shkresën nr. 580/1 prot., datë 28.9.2018, u njoftua subjekti për vendimin e fillimit të procedurës dhe u bë me dije, gjithashtu, për mungesën e dokumentacionit që ka të bëjë me, Marrëveshjen e Koncesionit ose autorizimi i Këshillit të Ministrave (KM) në rastet e aplikueshme në kuadrin ligjor përkatës dhe Bilanci për vitin 2015. </w:t>
      </w:r>
    </w:p>
    <w:p w14:paraId="226F1971" w14:textId="77777777" w:rsidR="00827260" w:rsidRDefault="00827260" w:rsidP="00827260">
      <w:pPr>
        <w:pStyle w:val="Paragrafi"/>
        <w:rPr>
          <w:spacing w:val="-4"/>
          <w:lang w:val="sq-AL"/>
        </w:rPr>
      </w:pPr>
      <w:r>
        <w:rPr>
          <w:spacing w:val="-4"/>
          <w:lang w:val="sq-AL"/>
        </w:rPr>
        <w:t>Në përgjigje të sa më sipër, subjekti “BE-IS Energy” sh.p.k., me shkresën e protokolluar në ERE me nr. 580/2, datë 4.10.2018, ka përcjellë materialin e Oponencës Teknike të miratuar nga MIE me shkresën nr. 132/49 prot., datë 25.7.2017, për fuqitë e instaluara: HEC Kalivar 1–1475 kW; HEC Kalivar 2–526 kW; HEC Kalivar 3–3321 kW; HEC Kalivar 4–275 kW; si dhe Bilancin financiar për vitin 2015.</w:t>
      </w:r>
    </w:p>
    <w:p w14:paraId="226F1972" w14:textId="77777777" w:rsidR="00827260" w:rsidRDefault="00827260" w:rsidP="00827260">
      <w:pPr>
        <w:pStyle w:val="Paragrafi"/>
        <w:rPr>
          <w:spacing w:val="-4"/>
          <w:lang w:val="sq-AL"/>
        </w:rPr>
      </w:pPr>
      <w:r>
        <w:rPr>
          <w:spacing w:val="-4"/>
          <w:lang w:val="sq-AL"/>
        </w:rPr>
        <w:t>- ERE me shkresën nr. 580/3 prot., datë 29.10.2018, “Vijim komunikimi”, ka bërë me dije shoqërinë “BE – IS Energy” sh.p.k., se Ministria e Infrastrukturës dhe Energjisë (MIE), në miratimin e saj të projektit të zbatimit për ndërtimin e kaskadës së hidrocentraleve kalivar që shfrytëzojnë ujrat e përroit të Kalivarës dhe degëve të tij, rrethi Pukë, ka theksuar se detyrimi i koncesionarit lidhur me prodhimin e energjisë elektrike ngelet ai i përcaktuar në kontratën e koncesionit prej 24.474.521 KWh/vit, si dhe gjatë fazës së zbatimit, shoqëria koncesionare të marrë në konsideratë rekomandimet e Oponencës Teknike, dërguar nga Agjencia Kombëtare e Burimeve Natyrore (AKBN). Ndërkohë që AKBN-ja në shkresën nr. 1558/3 prot., datë 11.5.2017, ka rekomanduar se ndryshimi i parametrave hidroenergjitik të projektit të zbatimit të vlerësuar nga Oponenca Teknike të pasqyrohet në Kontratën e Koncesionit (shtesë), gjatë miratimit nga Autoriteti Kontraktues. Ky detyrim buron gjithashtu edhe nga neni 28, i Kontratës së Koncesionit në të cilin citohet se: “Kjo kontratë mund të pësojë ndryshim, shtesa dhe/ose zëvendësime vetëm me marrëveshje me shkrim të dyja palëve”. Në këtë korrespondencë, gjithashtu, iu kërkua subjektit të përcjellë në ERE, dokumentacionin e konstatuar mungesë nga analizimi në vijim i dosjes, i cili ka të bëjë me:</w:t>
      </w:r>
    </w:p>
    <w:p w14:paraId="226F1973" w14:textId="77777777" w:rsidR="00827260" w:rsidRDefault="00827260" w:rsidP="00827260">
      <w:pPr>
        <w:pStyle w:val="Paragrafi"/>
        <w:rPr>
          <w:spacing w:val="-4"/>
          <w:lang w:val="sq-AL"/>
        </w:rPr>
      </w:pPr>
      <w:r>
        <w:rPr>
          <w:spacing w:val="-4"/>
          <w:lang w:val="sq-AL"/>
        </w:rPr>
        <w:t>Neni 9, pika 3:</w:t>
      </w:r>
    </w:p>
    <w:p w14:paraId="226F1974" w14:textId="77777777" w:rsidR="00827260" w:rsidRDefault="00827260" w:rsidP="00827260">
      <w:pPr>
        <w:pStyle w:val="Paragrafi"/>
        <w:rPr>
          <w:spacing w:val="-4"/>
          <w:lang w:val="sq-AL"/>
        </w:rPr>
      </w:pPr>
      <w:r>
        <w:rPr>
          <w:spacing w:val="-4"/>
          <w:lang w:val="sq-AL"/>
        </w:rPr>
        <w:lastRenderedPageBreak/>
        <w:t>- germa “c” (dokumente që vërtetojnë aftësinë ose mbështetjen financiare të aplikuesit) – në ERE subjekti ka përcjellë shkresën me nr. 81 prot., datë 3.9.2018 në të cilën deklaron se i ka të gjitha aftësitë financiare, pajisje dhe makineri si dhe kolateralin dhe besueshmërinë për kredinë që mund të nevojitet për ndërtimin e HEC-eve Kalivar 1, 2, 3, 4, duke përcjellë bashkëlidhur saj edhe bilancin e vitit 2017, por nuk ka bashkëlidhur asnjë dokumentacion mbështetës si deklaratë Bankare për dhënie kredie apo edhe gjendje të llogarive që dedikohen për financimin e projektit të HEC-eve Kalivar 1, 2, 3, 4, që janë të domosdoshme për vendimmarrjen finale të Bordit të ERE-s.</w:t>
      </w:r>
    </w:p>
    <w:p w14:paraId="226F1975" w14:textId="77777777" w:rsidR="00827260" w:rsidRDefault="00827260" w:rsidP="00827260">
      <w:pPr>
        <w:pStyle w:val="Paragrafi"/>
        <w:rPr>
          <w:spacing w:val="-4"/>
          <w:lang w:val="sq-AL"/>
        </w:rPr>
      </w:pPr>
      <w:r>
        <w:rPr>
          <w:spacing w:val="-4"/>
          <w:lang w:val="sq-AL"/>
        </w:rPr>
        <w:t xml:space="preserve">- Në përgjigje të sa më sipër, subjekti “BE-IS Energy” sh.p.k., me shkresën e protokolluar në ERE me nr. 580/4, datë 7.11.2018, ka përcjellë inofrmacion lidhur me kontratën shtesë të koncesioni, dhe deklaron në shkresën e tij se në një korrespondencë të fundit të ardhur nga MIE me nr. 3286/10 prot., datë 30.10.2018, thuhet se: procedurat për nënshkrimin e kontratës shtesë mes dy palëve, do të kryhet në të njëjtën kohë me paraqitjen e ndryshimit të parametrave hidroenergjitikë në përputhje me projektin e zbatimit si dhe zgjatja e afatit të ndërtimit të veprës. Zgjatja e afatit bëhet në funksion të marrjes së lejes së ndërtimit, nga data kur merret kjo leje. Po ashtu subjekti ka përcjellë në ERE edhe dokumentacion mbështetës nga Banka Raiffeisen “Vërtetim” i datës 2.11.2018. </w:t>
      </w:r>
    </w:p>
    <w:p w14:paraId="226F1976" w14:textId="77777777" w:rsidR="00827260" w:rsidRDefault="00827260" w:rsidP="00827260">
      <w:pPr>
        <w:pStyle w:val="Paragrafi"/>
        <w:rPr>
          <w:spacing w:val="-4"/>
          <w:lang w:val="sq-AL"/>
        </w:rPr>
      </w:pPr>
      <w:r>
        <w:rPr>
          <w:spacing w:val="-4"/>
          <w:lang w:val="sq-AL"/>
        </w:rPr>
        <w:t>- Në vijim në mbledhjen e datës 15.11.2018, u relatua relacioni me nr. 84/3 prot., datë 12.11.2018, “Mbi licencimin e shoqërisë “BE – IS Energy” sh.p.k., në veprimtarinë e prodhimit të energjisë nga HEC-et “Kalivar 1” me fuqi të instaluar 578 kw, “Kalivar 2” me fuqi të instaluar 1234 kw, “Kalivar 3” me fuqi të instaluar 1653 kw, dhe “Kalivar 4” me fuqi të instaluar 1998 kw, me fuqi totale 5463 kw”, vendimmarrja për të cilin u shty nga Bordi i ERE-s për plotësime dhe saktësime që kanë të bëjnë me: Krijimin e shoqërisë BE-IS Energy përpara nënshkrimit të kontratës së koncesionit; afatet e lejeve nga institucionet e tjera; kontratën shtesë të koncesionit dhe mundësinë e subjektit për ta depozituar atë brenda afatit maksimal të shprehjes nga ERE në vendim final për këtë aplikim.</w:t>
      </w:r>
    </w:p>
    <w:p w14:paraId="226F1977" w14:textId="77777777" w:rsidR="00827260" w:rsidRDefault="00827260" w:rsidP="00827260">
      <w:pPr>
        <w:pStyle w:val="Paragrafi"/>
        <w:rPr>
          <w:spacing w:val="-4"/>
          <w:lang w:val="sq-AL"/>
        </w:rPr>
      </w:pPr>
      <w:r>
        <w:rPr>
          <w:spacing w:val="-4"/>
          <w:lang w:val="sq-AL"/>
        </w:rPr>
        <w:t>- Në vijim të sa më sipër, ERE me shkresën nr. 580/7 prot., datë 20.11.2018, dërgoi pranë subjektit njoftimin për zhvillimin e një seancë dëgjimore në lidhje me saktësimin ë çështjeve sipërcituar.</w:t>
      </w:r>
    </w:p>
    <w:p w14:paraId="226F1978" w14:textId="77777777" w:rsidR="00827260" w:rsidRDefault="00827260" w:rsidP="00827260">
      <w:pPr>
        <w:pStyle w:val="Paragrafi"/>
        <w:rPr>
          <w:spacing w:val="-4"/>
          <w:lang w:val="sq-AL"/>
        </w:rPr>
      </w:pPr>
      <w:r>
        <w:rPr>
          <w:spacing w:val="-4"/>
          <w:lang w:val="sq-AL"/>
        </w:rPr>
        <w:t>Në datën 22.11.2018, u zhvillua seanca dëgjimore me subjektin BE-IS Energy, të cilët iu përgjigjën verbalisht pyetjeve në lidhje me saktësimet e kërkuara dhe gjithashtu pas seancës dëgjimore me shkresën e protokolluar në ERE me nr. 580/3, datë 3.12.2018, subjekti ka dhënë shpjegimet përkatëse, por rezulton se subjekti nuk ka përcjellë në ERE kontratën shtesë të koncesionit të nënshkruar me MIE-n.</w:t>
      </w:r>
    </w:p>
    <w:p w14:paraId="226F1979" w14:textId="77777777" w:rsidR="00827260" w:rsidRDefault="00827260" w:rsidP="00827260">
      <w:pPr>
        <w:pStyle w:val="Paragrafi"/>
        <w:rPr>
          <w:spacing w:val="-4"/>
          <w:lang w:val="sq-AL"/>
        </w:rPr>
      </w:pPr>
      <w:r>
        <w:rPr>
          <w:spacing w:val="-4"/>
          <w:lang w:val="sq-AL"/>
        </w:rPr>
        <w:t>- Në kontratën e koncesionit të formës BOT, datë 4.7.2016, të lidhur midis MIE-s dhe BE – IS ENERGY sh.p.k., në nenin 10 të saj parashikohet “Programi i punimeve” dhe në paragrafin 10.2 ndër të tjera parashikohet: “...Afati për pajisjen me lejet e nevojshme është jo më shumë se 12 muaj nga data e hyrjes në fuqi të kontratës së koncesionit”. Rezulton se ky afat ka përfunduar në datën 4.7.2017, dhe si e tillë shoqëria BE – IS ENERGY sh.p.k. i është drejtuar MIE-s me shkresën nr. 78 prot., datë 31.8.2018 me anë të së cilës i ka kërkuar zgjatjen e afatit të ndërtimit të HEC-eve të parashikuar kjo (sa konstatuar) në nenin 10 të kontratës së koncesionit. Nga ana tjetër, MIE me shkresën nr. 3286/10 prot., datë 30.10.2018, i është përgjigjur subjektit “BE-IS ENERGY sh.p.k.”, duke i kërkuar dokumentacionin e nevojshëm (Preventimi i punimeve dhe Formulari i Sigurimit të kontratës), për të vijuar me nënshkrimin e kontratës shtesë të koncesionit në të cilën do të pasqyrohen ndryshimet e parametrave hidroenergjitikë në përputhje me projektin e zbatimit, si dhe zgjatja e afatit të ndërtimit të veprës. Nga ana e subjektit në seancën dëgjimore të zhvilluar në ERE, u bë me dije se këto dokumente janë depozituar pranë MIE-s dhe subjekti është në pritje të miratimit të lejes së ndërtimit që të vijohet me pas edhe me nënshkrimin e kontratës shtesë të koncesionit. Ndërkohë sa konstatohet edhe nga dokumentet që ka depozituar në ERE subjekti, nuk rezulton të ketë asnjë përgjigje nga MIE në lidhje me nënshkrimin e kontratës shtesë të koncesionit me BE-IS ENERGY sh.p.k., apo edhe në lidhje me kushtin e pajisjes më parë me lejen ndërtimi për të nënshkruar më pas Kontratën shtesë.</w:t>
      </w:r>
    </w:p>
    <w:p w14:paraId="226F197A" w14:textId="77777777" w:rsidR="00827260" w:rsidRDefault="00827260" w:rsidP="00827260">
      <w:pPr>
        <w:pStyle w:val="Paragrafi"/>
        <w:rPr>
          <w:spacing w:val="-4"/>
          <w:lang w:val="sq-AL"/>
        </w:rPr>
      </w:pPr>
      <w:r>
        <w:rPr>
          <w:spacing w:val="-4"/>
          <w:lang w:val="sq-AL"/>
        </w:rPr>
        <w:t>- Shoqëria BE-IS Energy vlerëson se kjo kontratë shtesë mund të nënshkruhet pas afro 6 muaj dhe si e tillë kërkon nga ERE vijimin e miratimit të licencimit me kusht.</w:t>
      </w:r>
    </w:p>
    <w:p w14:paraId="226F197B" w14:textId="77777777" w:rsidR="00827260" w:rsidRDefault="00827260" w:rsidP="00827260">
      <w:pPr>
        <w:pStyle w:val="Paragrafi"/>
        <w:rPr>
          <w:spacing w:val="-4"/>
          <w:lang w:val="sq-AL"/>
        </w:rPr>
      </w:pPr>
      <w:r>
        <w:rPr>
          <w:spacing w:val="-4"/>
          <w:lang w:val="sq-AL"/>
        </w:rPr>
        <w:lastRenderedPageBreak/>
        <w:t xml:space="preserve">- Nga shqyrtimi i dokumentacionit rezulton se të gjitha lejet e tjera të nevojshme për licencim janë paraqitur sipas ndryshimit i parametrave hidroenergjitik të projektit të zbatimit të vlerësuar nga Oponenca Teknike e AKBN, dhe sipas sugjerimit të Oponencës Teknike këto ndryshime do të reflektohen edhe në kontratën shtesë të koncensionit gjatë miratimit nga Autoriteti Kontraktues. </w:t>
      </w:r>
    </w:p>
    <w:p w14:paraId="226F197C" w14:textId="77777777" w:rsidR="00827260" w:rsidRDefault="00827260" w:rsidP="00827260">
      <w:pPr>
        <w:pStyle w:val="Paragrafi"/>
        <w:rPr>
          <w:spacing w:val="-4"/>
          <w:lang w:val="sq-AL"/>
        </w:rPr>
      </w:pPr>
      <w:r>
        <w:rPr>
          <w:spacing w:val="-4"/>
          <w:lang w:val="sq-AL"/>
        </w:rPr>
        <w:t xml:space="preserve">- Leja e përdorimit të ujit me nr. 159 prot., datë 7.6.2018 (vendimi i Këshillit të Basenit Ujor Mat nr. 1, datë 31.5.2018), aktualisht mban periudhën e vlefshmërisë: 31.5.2018–30.5.2023, e cila nuk mbulon afatin e kontratës së koncensionit dhe në përmbajtjen e saj nuk citohet siç argumentuar nga subjekti e drejta e ripërtëritjes së saj. </w:t>
      </w:r>
    </w:p>
    <w:p w14:paraId="226F197D" w14:textId="77777777" w:rsidR="00827260" w:rsidRDefault="00827260" w:rsidP="00827260">
      <w:pPr>
        <w:pStyle w:val="Paragrafi"/>
        <w:rPr>
          <w:spacing w:val="-4"/>
          <w:lang w:val="sq-AL"/>
        </w:rPr>
      </w:pPr>
      <w:r>
        <w:rPr>
          <w:spacing w:val="-4"/>
          <w:lang w:val="sq-AL"/>
        </w:rPr>
        <w:t>- Nga shqyrtimi përfundimtar i dokumentacionit të paraqitur nga shoqëria “BE – IS ENERGY” sh.p.k., rezulton të mos jenë plotësuar kërkesat e parashikuara në “Rregulloren për procedurat dhe afatet për dhënien, modifikimin, transferimin, rinovimin ose heqjen e licencave në sektorin e energjisë elektrike”, si më poshtë:</w:t>
      </w:r>
    </w:p>
    <w:p w14:paraId="226F197E" w14:textId="77777777" w:rsidR="00827260" w:rsidRDefault="00827260" w:rsidP="00827260">
      <w:pPr>
        <w:pStyle w:val="Paragrafi"/>
        <w:rPr>
          <w:spacing w:val="-4"/>
          <w:lang w:val="sq-AL"/>
        </w:rPr>
      </w:pPr>
      <w:r>
        <w:rPr>
          <w:spacing w:val="-4"/>
          <w:lang w:val="sq-AL"/>
        </w:rPr>
        <w:t>- Dokumentacioni juridik, administrativ dhe pronësor, neni 9, pika 2, germa “f” (marrëveshje shtesë koncesioni).</w:t>
      </w:r>
    </w:p>
    <w:p w14:paraId="226F197F" w14:textId="77777777" w:rsidR="00827260" w:rsidRDefault="00827260" w:rsidP="00827260">
      <w:pPr>
        <w:pStyle w:val="Paragrafi"/>
        <w:rPr>
          <w:spacing w:val="-4"/>
          <w:lang w:val="sq-AL"/>
        </w:rPr>
      </w:pPr>
      <w:r>
        <w:rPr>
          <w:spacing w:val="-4"/>
          <w:lang w:val="sq-AL"/>
        </w:rPr>
        <w:t xml:space="preserve">- Leje nga institucione të tjera, neni 9, pika 4.1.5, germa “b”. Leja e përdorimit të ujit që ka depozituar subjekti në ERE me periudhë vlefshmërie: 31.5.2018–30.5.2023, nuk mbulon periudhën koncesionare dhe në të nuk citohet e drejta e rinovimit. </w:t>
      </w:r>
    </w:p>
    <w:p w14:paraId="226F1980" w14:textId="77777777" w:rsidR="00827260" w:rsidRDefault="00827260" w:rsidP="00827260">
      <w:pPr>
        <w:pStyle w:val="Paragrafi"/>
        <w:rPr>
          <w:spacing w:val="-4"/>
          <w:lang w:val="sq-AL"/>
        </w:rPr>
      </w:pPr>
      <w:r>
        <w:rPr>
          <w:spacing w:val="-4"/>
          <w:lang w:val="sq-AL"/>
        </w:rPr>
        <w:t xml:space="preserve">Për gjithë sa më sipër cituar Bordi të ERE-s, </w:t>
      </w:r>
    </w:p>
    <w:p w14:paraId="226F1981" w14:textId="77777777" w:rsidR="00827260" w:rsidRDefault="00827260" w:rsidP="00827260">
      <w:pPr>
        <w:pStyle w:val="Paragrafi"/>
        <w:rPr>
          <w:spacing w:val="-4"/>
          <w:sz w:val="14"/>
          <w:lang w:val="sq-AL"/>
        </w:rPr>
      </w:pPr>
    </w:p>
    <w:p w14:paraId="226F1982" w14:textId="77777777" w:rsidR="00827260" w:rsidRDefault="00827260" w:rsidP="00827260">
      <w:pPr>
        <w:pStyle w:val="NeniNr"/>
        <w:rPr>
          <w:spacing w:val="-4"/>
          <w:lang w:val="sq-AL"/>
        </w:rPr>
      </w:pPr>
      <w:r>
        <w:rPr>
          <w:spacing w:val="-4"/>
          <w:lang w:val="sq-AL"/>
        </w:rPr>
        <w:t>VENDOSI:</w:t>
      </w:r>
    </w:p>
    <w:p w14:paraId="226F1983" w14:textId="77777777" w:rsidR="00827260" w:rsidRDefault="00827260" w:rsidP="00827260">
      <w:pPr>
        <w:pStyle w:val="Paragrafi"/>
        <w:rPr>
          <w:spacing w:val="-4"/>
          <w:sz w:val="14"/>
          <w:lang w:val="sq-AL"/>
        </w:rPr>
      </w:pPr>
    </w:p>
    <w:p w14:paraId="226F1984" w14:textId="0E724EAE" w:rsidR="00230281" w:rsidRPr="00230281" w:rsidRDefault="00827260" w:rsidP="00827260">
      <w:pPr>
        <w:pStyle w:val="Paragrafi"/>
        <w:rPr>
          <w:i/>
          <w:spacing w:val="-4"/>
          <w:lang w:val="sq-AL"/>
        </w:rPr>
      </w:pPr>
      <w:r w:rsidRPr="00230281">
        <w:rPr>
          <w:i/>
          <w:spacing w:val="-4"/>
          <w:lang w:val="sq-AL"/>
        </w:rPr>
        <w:t xml:space="preserve">1. </w:t>
      </w:r>
      <w:r w:rsidR="00230281" w:rsidRPr="00230281">
        <w:rPr>
          <w:i/>
          <w:spacing w:val="-4"/>
          <w:lang w:val="sq-AL"/>
        </w:rPr>
        <w:t xml:space="preserve">Të licencojë shoqërinë “BE-IS </w:t>
      </w:r>
      <w:proofErr w:type="spellStart"/>
      <w:r w:rsidR="00230281" w:rsidRPr="00230281">
        <w:rPr>
          <w:i/>
          <w:spacing w:val="-4"/>
          <w:lang w:val="sq-AL"/>
        </w:rPr>
        <w:t>Energy</w:t>
      </w:r>
      <w:proofErr w:type="spellEnd"/>
      <w:r w:rsidR="00230281" w:rsidRPr="00230281">
        <w:rPr>
          <w:i/>
          <w:spacing w:val="-4"/>
          <w:lang w:val="sq-AL"/>
        </w:rPr>
        <w:t xml:space="preserve">” </w:t>
      </w:r>
      <w:proofErr w:type="spellStart"/>
      <w:r w:rsidR="00230281" w:rsidRPr="00230281">
        <w:rPr>
          <w:i/>
          <w:spacing w:val="-4"/>
          <w:lang w:val="sq-AL"/>
        </w:rPr>
        <w:t>sh.p.k</w:t>
      </w:r>
      <w:proofErr w:type="spellEnd"/>
      <w:r w:rsidR="00230281" w:rsidRPr="00230281">
        <w:rPr>
          <w:i/>
          <w:spacing w:val="-4"/>
          <w:lang w:val="sq-AL"/>
        </w:rPr>
        <w:t>. në veprimtarinë e prodhimit të energjisë elektrike nga HEC-et: “</w:t>
      </w:r>
      <w:proofErr w:type="spellStart"/>
      <w:r w:rsidR="00230281" w:rsidRPr="00230281">
        <w:rPr>
          <w:i/>
          <w:spacing w:val="-4"/>
          <w:lang w:val="sq-AL"/>
        </w:rPr>
        <w:t>Kalivar</w:t>
      </w:r>
      <w:proofErr w:type="spellEnd"/>
      <w:r w:rsidR="00230281" w:rsidRPr="00230281">
        <w:rPr>
          <w:i/>
          <w:spacing w:val="-4"/>
          <w:lang w:val="sq-AL"/>
        </w:rPr>
        <w:t xml:space="preserve"> 1”, me fuqi të instaluar 1475 </w:t>
      </w:r>
      <w:proofErr w:type="spellStart"/>
      <w:r w:rsidR="00230281" w:rsidRPr="00230281">
        <w:rPr>
          <w:i/>
          <w:spacing w:val="-4"/>
          <w:lang w:val="sq-AL"/>
        </w:rPr>
        <w:t>kw</w:t>
      </w:r>
      <w:proofErr w:type="spellEnd"/>
      <w:r w:rsidR="00230281" w:rsidRPr="00230281">
        <w:rPr>
          <w:i/>
          <w:spacing w:val="-4"/>
          <w:lang w:val="sq-AL"/>
        </w:rPr>
        <w:t>; hidrocentrali “</w:t>
      </w:r>
      <w:proofErr w:type="spellStart"/>
      <w:r w:rsidR="00230281" w:rsidRPr="00230281">
        <w:rPr>
          <w:i/>
          <w:spacing w:val="-4"/>
          <w:lang w:val="sq-AL"/>
        </w:rPr>
        <w:t>Kalivar</w:t>
      </w:r>
      <w:proofErr w:type="spellEnd"/>
      <w:r w:rsidR="00230281" w:rsidRPr="00230281">
        <w:rPr>
          <w:i/>
          <w:spacing w:val="-4"/>
          <w:lang w:val="sq-AL"/>
        </w:rPr>
        <w:t xml:space="preserve"> 2”, me fuqi të instaluar 526 </w:t>
      </w:r>
      <w:proofErr w:type="spellStart"/>
      <w:r w:rsidR="00230281" w:rsidRPr="00230281">
        <w:rPr>
          <w:i/>
          <w:spacing w:val="-4"/>
          <w:lang w:val="sq-AL"/>
        </w:rPr>
        <w:t>kw</w:t>
      </w:r>
      <w:proofErr w:type="spellEnd"/>
      <w:r w:rsidR="00230281" w:rsidRPr="00230281">
        <w:rPr>
          <w:i/>
          <w:spacing w:val="-4"/>
          <w:lang w:val="sq-AL"/>
        </w:rPr>
        <w:t>; hidrocentrali “</w:t>
      </w:r>
      <w:proofErr w:type="spellStart"/>
      <w:r w:rsidR="00230281" w:rsidRPr="00230281">
        <w:rPr>
          <w:i/>
          <w:spacing w:val="-4"/>
          <w:lang w:val="sq-AL"/>
        </w:rPr>
        <w:t>Kalivar</w:t>
      </w:r>
      <w:proofErr w:type="spellEnd"/>
      <w:r w:rsidR="00230281" w:rsidRPr="00230281">
        <w:rPr>
          <w:i/>
          <w:spacing w:val="-4"/>
          <w:lang w:val="sq-AL"/>
        </w:rPr>
        <w:t xml:space="preserve"> 3”, me fuqi të instaluar 3321 </w:t>
      </w:r>
      <w:proofErr w:type="spellStart"/>
      <w:r w:rsidR="00230281" w:rsidRPr="00230281">
        <w:rPr>
          <w:i/>
          <w:spacing w:val="-4"/>
          <w:lang w:val="sq-AL"/>
        </w:rPr>
        <w:t>kw</w:t>
      </w:r>
      <w:proofErr w:type="spellEnd"/>
      <w:r w:rsidR="00230281" w:rsidRPr="00230281">
        <w:rPr>
          <w:i/>
          <w:spacing w:val="-4"/>
          <w:lang w:val="sq-AL"/>
        </w:rPr>
        <w:t>; dhe hidrocentrali “</w:t>
      </w:r>
      <w:proofErr w:type="spellStart"/>
      <w:r w:rsidR="00230281" w:rsidRPr="00230281">
        <w:rPr>
          <w:i/>
          <w:spacing w:val="-4"/>
          <w:lang w:val="sq-AL"/>
        </w:rPr>
        <w:t>Kalivar</w:t>
      </w:r>
      <w:proofErr w:type="spellEnd"/>
      <w:r w:rsidR="00230281" w:rsidRPr="00230281">
        <w:rPr>
          <w:i/>
          <w:spacing w:val="-4"/>
          <w:lang w:val="sq-AL"/>
        </w:rPr>
        <w:t xml:space="preserve"> 4”, me fuqi të instaluar 275 </w:t>
      </w:r>
      <w:proofErr w:type="spellStart"/>
      <w:r w:rsidR="00230281" w:rsidRPr="00230281">
        <w:rPr>
          <w:i/>
          <w:spacing w:val="-4"/>
          <w:lang w:val="sq-AL"/>
        </w:rPr>
        <w:t>kw</w:t>
      </w:r>
      <w:proofErr w:type="spellEnd"/>
      <w:r w:rsidR="00230281" w:rsidRPr="00230281">
        <w:rPr>
          <w:i/>
          <w:spacing w:val="-4"/>
          <w:lang w:val="sq-AL"/>
        </w:rPr>
        <w:t xml:space="preserve">, me fuqi totale të instaluar 5597 </w:t>
      </w:r>
      <w:proofErr w:type="spellStart"/>
      <w:r w:rsidR="00230281" w:rsidRPr="00230281">
        <w:rPr>
          <w:i/>
          <w:spacing w:val="-4"/>
          <w:lang w:val="sq-AL"/>
        </w:rPr>
        <w:t>kw</w:t>
      </w:r>
      <w:proofErr w:type="spellEnd"/>
      <w:r w:rsidR="00230281" w:rsidRPr="00230281">
        <w:rPr>
          <w:i/>
          <w:spacing w:val="-4"/>
          <w:lang w:val="sq-AL"/>
        </w:rPr>
        <w:t xml:space="preserve">, për një afat 30-vjeçar, me kusht që nëse para vënies në operim të veprës nuk  depoziton në ERE kontratën shtesë të koncesionit që do të lidhë me Ministrinë e Infrastrukturës dhe Energjisë, të ushtrojë aktivitetin mbështetur në kontratën e koncesionit me nr. 1659 </w:t>
      </w:r>
      <w:proofErr w:type="spellStart"/>
      <w:r w:rsidR="00230281" w:rsidRPr="00230281">
        <w:rPr>
          <w:i/>
          <w:spacing w:val="-4"/>
          <w:lang w:val="sq-AL"/>
        </w:rPr>
        <w:t>rep</w:t>
      </w:r>
      <w:proofErr w:type="spellEnd"/>
      <w:r w:rsidR="00230281" w:rsidRPr="00230281">
        <w:rPr>
          <w:i/>
          <w:spacing w:val="-4"/>
          <w:lang w:val="sq-AL"/>
        </w:rPr>
        <w:t xml:space="preserve"> dhe nr. 561/1 </w:t>
      </w:r>
      <w:proofErr w:type="spellStart"/>
      <w:r w:rsidR="00230281" w:rsidRPr="00230281">
        <w:rPr>
          <w:i/>
          <w:spacing w:val="-4"/>
          <w:lang w:val="sq-AL"/>
        </w:rPr>
        <w:t>kol</w:t>
      </w:r>
      <w:proofErr w:type="spellEnd"/>
      <w:r w:rsidR="00230281" w:rsidRPr="00230281">
        <w:rPr>
          <w:i/>
          <w:spacing w:val="-4"/>
          <w:lang w:val="sq-AL"/>
        </w:rPr>
        <w:t>, datë 4.7.2016.</w:t>
      </w:r>
    </w:p>
    <w:p w14:paraId="226F1985" w14:textId="77777777" w:rsidR="00827260" w:rsidRDefault="00827260" w:rsidP="00827260">
      <w:pPr>
        <w:pStyle w:val="Paragrafi"/>
        <w:rPr>
          <w:spacing w:val="-4"/>
          <w:lang w:val="sq-AL"/>
        </w:rPr>
      </w:pPr>
      <w:r>
        <w:rPr>
          <w:spacing w:val="-4"/>
          <w:lang w:val="sq-AL"/>
        </w:rPr>
        <w:t>2. Subjekti “BE-IS Energy” sh.p.k. në përfundim të afatit 5-vjeçar të lejes së përdorimit të ujit, të paraqesë në ERE lejen e rinovuar për periudhën në vazhdim.</w:t>
      </w:r>
    </w:p>
    <w:p w14:paraId="226F1986" w14:textId="77777777" w:rsidR="00827260" w:rsidRDefault="00827260" w:rsidP="00827260">
      <w:pPr>
        <w:pStyle w:val="Paragrafi"/>
        <w:rPr>
          <w:spacing w:val="-4"/>
          <w:lang w:val="sq-AL"/>
        </w:rPr>
      </w:pPr>
      <w:r>
        <w:rPr>
          <w:spacing w:val="-4"/>
          <w:lang w:val="sq-AL"/>
        </w:rPr>
        <w:t>3. Subjekti “BE-IS Energy” sh.p.k. në përfundim të afatit të kontratës së qirasë nr. 2417 prot., datë 30.12.2017, të lidhur ndërmjet saj dhe Bashkisë Pukë, “Për dhënie në përdorim të fondit pyjor e kullosor për ndërtimin e HEC-ve “Kalivar” 1,2,3,4 nga shoqëria “BE-IS” sh.p.k.”, të paraqesë në ERE kontratën e rinovuar në zbatim të legjislacionit në fuqi.</w:t>
      </w:r>
    </w:p>
    <w:p w14:paraId="226F1987" w14:textId="77777777" w:rsidR="00827260" w:rsidRDefault="00827260" w:rsidP="00230281">
      <w:pPr>
        <w:pStyle w:val="Paragrafi"/>
        <w:ind w:firstLine="0"/>
        <w:rPr>
          <w:spacing w:val="-4"/>
          <w:lang w:val="sq-AL"/>
        </w:rPr>
      </w:pPr>
      <w:r>
        <w:rPr>
          <w:spacing w:val="-4"/>
          <w:lang w:val="sq-AL"/>
        </w:rPr>
        <w:t>Drejtoria e Licencimit dhe e Monitorimit të Tregut të njoftojë aplikuesin për vendimin e Bordit të ERE-s.</w:t>
      </w:r>
    </w:p>
    <w:p w14:paraId="226F1988" w14:textId="77777777" w:rsidR="00827260" w:rsidRDefault="00827260" w:rsidP="00827260">
      <w:pPr>
        <w:pStyle w:val="Paragrafi"/>
        <w:rPr>
          <w:spacing w:val="-4"/>
          <w:lang w:val="sq-AL"/>
        </w:rPr>
      </w:pPr>
      <w:r>
        <w:rPr>
          <w:spacing w:val="-4"/>
          <w:lang w:val="sq-AL"/>
        </w:rPr>
        <w:t xml:space="preserve">Ky vendim hyn në fuqi menjëherë. </w:t>
      </w:r>
    </w:p>
    <w:p w14:paraId="226F1989" w14:textId="77777777" w:rsidR="00827260" w:rsidRDefault="00827260" w:rsidP="00827260">
      <w:pPr>
        <w:pStyle w:val="Paragrafi"/>
        <w:rPr>
          <w:spacing w:val="-4"/>
          <w:lang w:val="sq-AL"/>
        </w:rPr>
      </w:pPr>
      <w:r>
        <w:rPr>
          <w:spacing w:val="-4"/>
          <w:lang w:val="sq-AL"/>
        </w:rPr>
        <w:t xml:space="preserve">Ky vendim botohet në Fletoren Zyrtare. </w:t>
      </w:r>
    </w:p>
    <w:p w14:paraId="226F198A" w14:textId="77777777" w:rsidR="00827260" w:rsidRDefault="00827260" w:rsidP="00827260">
      <w:pPr>
        <w:pStyle w:val="Paragrafi"/>
        <w:rPr>
          <w:spacing w:val="-4"/>
          <w:lang w:val="sq-AL"/>
        </w:rPr>
      </w:pPr>
      <w:r>
        <w:rPr>
          <w:spacing w:val="-4"/>
          <w:lang w:val="sq-AL"/>
        </w:rPr>
        <w:t>Ky vendim</w:t>
      </w:r>
      <w:bookmarkStart w:id="0" w:name="_GoBack"/>
      <w:bookmarkEnd w:id="0"/>
      <w:r>
        <w:rPr>
          <w:spacing w:val="-4"/>
          <w:lang w:val="sq-AL"/>
        </w:rPr>
        <w:t xml:space="preserve"> mund të ankimohet në Gjykatën Administrative Tiranë, brenda 30 ditëve kalendarike nga botimi në Fletoren Zyrtare.</w:t>
      </w:r>
    </w:p>
    <w:p w14:paraId="226F198B" w14:textId="77777777" w:rsidR="00827260" w:rsidRDefault="00827260" w:rsidP="00827260">
      <w:pPr>
        <w:pStyle w:val="Paragrafi"/>
        <w:jc w:val="right"/>
        <w:rPr>
          <w:spacing w:val="-4"/>
          <w:sz w:val="14"/>
          <w:lang w:val="sq-AL"/>
        </w:rPr>
      </w:pPr>
    </w:p>
    <w:p w14:paraId="226F198C" w14:textId="77777777" w:rsidR="00827260" w:rsidRDefault="00827260" w:rsidP="00827260">
      <w:pPr>
        <w:pStyle w:val="Paragrafi"/>
        <w:jc w:val="right"/>
        <w:rPr>
          <w:spacing w:val="-4"/>
          <w:lang w:val="sq-AL"/>
        </w:rPr>
      </w:pPr>
      <w:r>
        <w:rPr>
          <w:spacing w:val="-4"/>
          <w:lang w:val="sq-AL"/>
        </w:rPr>
        <w:t>KRYETARI</w:t>
      </w:r>
    </w:p>
    <w:p w14:paraId="226F198D" w14:textId="77777777" w:rsidR="00827260" w:rsidRDefault="00827260" w:rsidP="00827260">
      <w:pPr>
        <w:pStyle w:val="Paragrafi"/>
        <w:jc w:val="right"/>
        <w:rPr>
          <w:b/>
          <w:spacing w:val="-4"/>
          <w:lang w:val="sq-AL"/>
        </w:rPr>
      </w:pPr>
      <w:r>
        <w:rPr>
          <w:b/>
          <w:spacing w:val="-4"/>
          <w:lang w:val="sq-AL"/>
        </w:rPr>
        <w:t>Petrit Ahmeti</w:t>
      </w:r>
    </w:p>
    <w:p w14:paraId="226F198E" w14:textId="77777777"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260"/>
    <w:rsid w:val="00230281"/>
    <w:rsid w:val="00293B7D"/>
    <w:rsid w:val="00827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1968"/>
  <w15:chartTrackingRefBased/>
  <w15:docId w15:val="{9A732EDA-3EDF-4702-8BA3-C6453B8F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27260"/>
    <w:rPr>
      <w:rFonts w:ascii="Garamond" w:eastAsia="MS Mincho" w:hAnsi="Garamond" w:cs="CG Times"/>
      <w:sz w:val="24"/>
    </w:rPr>
  </w:style>
  <w:style w:type="paragraph" w:customStyle="1" w:styleId="Paragrafi">
    <w:name w:val="Paragrafi"/>
    <w:link w:val="ParagrafiChar"/>
    <w:rsid w:val="0082726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27260"/>
    <w:rPr>
      <w:rFonts w:ascii="Garamond" w:eastAsia="MS Mincho" w:hAnsi="Garamond" w:cs="CG Times"/>
      <w:sz w:val="24"/>
      <w:lang w:val="en-GB"/>
    </w:rPr>
  </w:style>
  <w:style w:type="paragraph" w:customStyle="1" w:styleId="NeniNr">
    <w:name w:val="Neni_Nr"/>
    <w:next w:val="Normal"/>
    <w:link w:val="NeniNrChar"/>
    <w:rsid w:val="008272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2726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86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2019-08-19T07:47:07Z</Data_x0020_e_x0020_Krijimit>
    <Modifikuesi xmlns="0e656187-b300-4fb0-8bf4-3a50f872073c">Eliona.Lloja</Modifikuesi>
    <Data_x0020_e_x0020_Modifikimit xmlns="0e656187-b300-4fb0-8bf4-3a50f872073c">2019-08-19T07:47:07Z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7AF964EFA2043CFA0DF31725727C3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7AF964EFA2043CFA0DF31725727C3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A0C28-69A5-4189-8DCA-AA585AF3A75D}">
  <ds:schemaRefs>
    <ds:schemaRef ds:uri="http://schemas.microsoft.com/office/2006/documentManagement/types"/>
    <ds:schemaRef ds:uri="http://schemas.microsoft.com/office/2006/metadata/properties"/>
    <ds:schemaRef ds:uri="http://purl.org/dc/terms/"/>
    <ds:schemaRef ds:uri="http://www.w3.org/XML/1998/namespace"/>
    <ds:schemaRef ds:uri="http://purl.org/dc/elements/1.1/"/>
    <ds:schemaRef ds:uri="http://purl.org/dc/dcmityp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D381BEF3-DE67-434F-9AA6-E05F97089FBB}">
  <ds:schemaRefs>
    <ds:schemaRef ds:uri="http://schemas.microsoft.com/sharepoint/v3/contenttype/forms"/>
  </ds:schemaRefs>
</ds:datastoreItem>
</file>

<file path=customXml/itemProps3.xml><?xml version="1.0" encoding="utf-8"?>
<ds:datastoreItem xmlns:ds="http://schemas.openxmlformats.org/officeDocument/2006/customXml" ds:itemID="{95D9EC6F-FE9D-462E-A450-FDAB14574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425025-CFC3-4BE1-9143-317C1B781CF5}">
  <ds:schemaRefs>
    <ds:schemaRef ds:uri="http://schemas.microsoft.com/sharepoint/v3/contenttype/forms"/>
  </ds:schemaRefs>
</ds:datastoreItem>
</file>

<file path=customXml/itemProps5.xml><?xml version="1.0" encoding="utf-8"?>
<ds:datastoreItem xmlns:ds="http://schemas.openxmlformats.org/officeDocument/2006/customXml" ds:itemID="{B9916375-53D4-40A9-B740-9F285E6A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7FC458-1433-43DC-8E1E-452097FA6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2</cp:revision>
  <dcterms:created xsi:type="dcterms:W3CDTF">2019-02-04T13:18:00Z</dcterms:created>
  <dcterms:modified xsi:type="dcterms:W3CDTF">2019-09-02T08:10:00Z</dcterms:modified>
</cp:coreProperties>
</file>