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788" w:rsidRDefault="00D91788" w:rsidP="00D9178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91788" w:rsidRDefault="00D91788" w:rsidP="00D9178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34, datë 28.2.2019</w:t>
      </w:r>
      <w:bookmarkEnd w:id="0"/>
    </w:p>
    <w:p w:rsidR="00D91788" w:rsidRDefault="00D91788" w:rsidP="00D91788">
      <w:pPr>
        <w:pStyle w:val="Hapesira7"/>
        <w:rPr>
          <w:lang w:val="sq-AL"/>
        </w:rPr>
      </w:pPr>
    </w:p>
    <w:p w:rsidR="00D91788" w:rsidRDefault="00D91788" w:rsidP="00D91788">
      <w:pPr>
        <w:pStyle w:val="NeniTitull"/>
        <w:rPr>
          <w:lang w:val="sq-AL"/>
        </w:rPr>
      </w:pPr>
      <w:r>
        <w:rPr>
          <w:lang w:val="sq-AL"/>
        </w:rPr>
        <w:t xml:space="preserve">MBI KËRKESËN E SHOQËRISË “AFRIMI K” SHPK, PËR FILLIMIN E PROCEDURËS PËR RISHIKIMIN E VENDIMIT TË BORDIT TË ERE-S </w:t>
      </w:r>
    </w:p>
    <w:p w:rsidR="00D91788" w:rsidRDefault="00D91788" w:rsidP="00D91788">
      <w:pPr>
        <w:pStyle w:val="NeniTitull"/>
        <w:rPr>
          <w:lang w:val="sq-AL"/>
        </w:rPr>
      </w:pPr>
      <w:r>
        <w:rPr>
          <w:lang w:val="sq-AL"/>
        </w:rPr>
        <w:t>NR. 263, DATË 19.12.2018, “MBI MIRATIMIN E PAGESAVE RREGULLATORE PËR VITIN 2018”</w:t>
      </w:r>
    </w:p>
    <w:p w:rsidR="00D91788" w:rsidRDefault="00D91788" w:rsidP="00D91788">
      <w:pPr>
        <w:pStyle w:val="Hapesira7"/>
        <w:rPr>
          <w:lang w:val="sq-AL"/>
        </w:rPr>
      </w:pP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nenit 17, pika 4 të ligjit nr. 43/2015, </w:t>
      </w:r>
      <w:r>
        <w:rPr>
          <w:i/>
          <w:lang w:val="sq-AL"/>
        </w:rPr>
        <w:t>“Për sektorin e energjisë elektrike”,</w:t>
      </w:r>
      <w:r>
        <w:rPr>
          <w:lang w:val="sq-AL"/>
        </w:rPr>
        <w:t xml:space="preserve"> i ndryshuar; nenit 7 të </w:t>
      </w:r>
      <w:r>
        <w:rPr>
          <w:i/>
          <w:lang w:val="sq-AL"/>
        </w:rPr>
        <w:t>“Rregullores për përcaktimin e pagesave rregullatore”</w:t>
      </w:r>
      <w:r>
        <w:rPr>
          <w:lang w:val="sq-AL"/>
        </w:rPr>
        <w:t>, miratuar me vendimin e Bordit të ERE-s nr. 190, datë 23.11.2017, pikës 2 të vendimit të Bordit të ERE-s nr. 263, datë 19.12.2018</w:t>
      </w:r>
      <w:r>
        <w:rPr>
          <w:i/>
          <w:lang w:val="sq-AL"/>
        </w:rPr>
        <w:t>, “Mbi miratimin e pagesave rregullatore për vitin 2018”</w:t>
      </w:r>
      <w:r>
        <w:rPr>
          <w:lang w:val="sq-AL"/>
        </w:rPr>
        <w:t xml:space="preserve">, të nenit 16, pika 1, të </w:t>
      </w:r>
      <w:r>
        <w:rPr>
          <w:i/>
          <w:lang w:val="sq-AL"/>
        </w:rPr>
        <w:t>“Rregullores për organizimin, funksionimin dhe procedurat e ERE-s”</w:t>
      </w:r>
      <w:r>
        <w:rPr>
          <w:lang w:val="sq-AL"/>
        </w:rPr>
        <w:t>, miratuar me vendimin e Bordit të ERE-s nr. 96, 17.6.2016, Bordi i ERE-s në mbledhjen e tij të datës 28.2.2019, pasi shqyrtoi relacionin e përpiluar nga Drejtoria e Tarifave dhe Çmimeve mbi rishikimin e pagesës rregullatore për vitin 2018 të të licencuarit “AFRIMI K” sh.p.k.,</w:t>
      </w:r>
    </w:p>
    <w:p w:rsidR="00D91788" w:rsidRDefault="00D91788" w:rsidP="00D91788">
      <w:pPr>
        <w:pStyle w:val="Paragrafi"/>
        <w:jc w:val="left"/>
        <w:rPr>
          <w:lang w:val="sq-AL"/>
        </w:rPr>
      </w:pPr>
      <w:r>
        <w:rPr>
          <w:lang w:val="sq-AL"/>
        </w:rPr>
        <w:t>Konstatoi se: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Shoqëria “AFRIMI K” sh.p.k. me anë të shkresës nr. 73, datë 5.2.2019, ka kërkuar rishikimin e pagesës rregullatore për vitin 2018 miratuar me vendimin e Bordit të ERE-s nr. 263, datë 19.12.2018, me argumentimin se vepra nuk ka filluar ende ndërtimin dhe për rrjedhojë nuk është në proces prodhimi të energjisë elektrike.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- Kërkesa për rishikimin e pagesës rregullatore për vitin 2018, për këtë shoqëri vjen me argumentin se vlera e përcaktuar nga ERE në lidhje me këtë pagesë, është e lartë në kohën kur kjo shoqëri nuk ka ushtruar aktivitetin e prodhimit të energjisë elektrike, për të cilën është licencuar. 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Shoqëria “AFRIMI-K” sh.p.k. bën me dije se ushtron aktivitet tjetër dhe të ardhurat e deklaruara në pasqyrën e performancës (Pasqyra e të ardhurave dhe shpenzimeve) të pasqyrave financiare të dërguara në ERE, vijnë nga aktivitet tjetër, të palicencuar nga ERE.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ERE, me anë të shkresës nr. 345/1, datë 27.4.2018, në kuadër të procesit për përcaktimin e pagesave rregullatore, ka kërkuar prej shoqërisë “AFRIMI K” sh.p.k., dorëzimin e pasqyrave financiare të plota, në zbatim të nenit 46, të ligjit 43/2015, “</w:t>
      </w:r>
      <w:r>
        <w:rPr>
          <w:i/>
          <w:lang w:val="sq-AL"/>
        </w:rPr>
        <w:t xml:space="preserve">Për sektorin e energjisë elektrike”, </w:t>
      </w:r>
      <w:r>
        <w:rPr>
          <w:lang w:val="sq-AL"/>
        </w:rPr>
        <w:t>i ndryshuar, pasi ishin tejkaluar afatet e dorëzimit të tyre.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Shoqëria “AFRIMI K” sh.p.k. iu përgjigj nëpërmjet shkresës nr. 36, datë 9.5.2018, ku paraqiti në ERE pasqyrat financiare të paaudituara.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Në vijimësi, ERE me shkresën nr. 552/57, datë 15.8.2018, i kërkoi shoqërisë “AFRIMI K” sh.p.k., dërgimin e pasqyrave financiare të audituara konform legjislacionit në fuqi, kërkesë së cilës kjo shoqëri nuk iu përgjigj.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ERE në datë 9.11.2018 zhvilloi seanca dëgjimore me tre grupe të licencuarish, ku u diskutuan në lidhje me raportimin vjetor të pasqyrave financiare për aktivitetin e ushtruar gjatë vitit 2017, si dhe paqartësinë e shënimeve shpjeguese lidhur me ndarjen e llogarive sipas aktiviteteve, çështje të cilat ishin bërë pengesë për llogaritjeve e pagesave rregullatore. Në përfundim iu komunikua shoqërive të licencuara që, informacioni i paraqitur në pasqyrat financiare duhet të përmbante të dhëna analitike, në lidhje me të ardhurat e realizuara sipas aktiviteteve të licensuara, si dhe të ishte konform përcaktimeve ligjore lidhur me raportimin tekniko-ekonomik dhe financiar në ERE, në të kundërt ERE do të përdorte për llogaritjen e pagesave rregullatore të ardhurat në total sikurse deklaruar nga shoqëritë e licensuara.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- ERE, në përllogaritjen e pagesave rregullatore për vitin 2018, zbatoi </w:t>
      </w:r>
      <w:r>
        <w:rPr>
          <w:i/>
          <w:lang w:val="sq-AL"/>
        </w:rPr>
        <w:t>“Rregulloren mbi përcaktimin e miratimin e pagesave rregullatore”</w:t>
      </w:r>
      <w:r>
        <w:rPr>
          <w:lang w:val="sq-AL"/>
        </w:rPr>
        <w:t xml:space="preserve"> të miratuar me vendimin nr. 190, datë 23.11.2017, të Bordit të ERE-s, e cila është hartuar në përputhje me kërkesat e ligjit nr. 43/2015, </w:t>
      </w:r>
      <w:r>
        <w:rPr>
          <w:i/>
          <w:lang w:val="sq-AL"/>
        </w:rPr>
        <w:t xml:space="preserve">“Për sektorin e energjisë elektrike” </w:t>
      </w:r>
      <w:r>
        <w:rPr>
          <w:lang w:val="sq-AL"/>
        </w:rPr>
        <w:t>i ndryshuar.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lastRenderedPageBreak/>
        <w:t>- Me vendimin e Bordit të ERE-s nr. 263, datë 19.12.2018, u miratuan pagesat rregullatore për vitin 2018, ndër të tjera për shoqërinë “AFRIMI K” sh.p.k. si më poshtë: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“AFRIMI K” sh.p.k. në vlerën185,824 lekë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- ERE, me shkresën nr. 55/119, datë 15.1.2019 (marrë në dorëzim nga subjekti sipas verifikimit nga Posta Shqiptare në datën 23.1.2019), bëri njoftimin e vendimit të Bordit të ERE-s nr. 263, datë 19.12.2018, </w:t>
      </w:r>
      <w:r>
        <w:rPr>
          <w:i/>
          <w:lang w:val="sq-AL"/>
        </w:rPr>
        <w:t>“Mbi miratimin e pagesave rregullatore për vitin 2018”.</w:t>
      </w:r>
    </w:p>
    <w:p w:rsidR="00D91788" w:rsidRDefault="00D91788" w:rsidP="00D91788">
      <w:pPr>
        <w:pStyle w:val="Paragrafi"/>
        <w:rPr>
          <w:i/>
          <w:lang w:val="sq-AL"/>
        </w:rPr>
      </w:pPr>
      <w:r>
        <w:rPr>
          <w:lang w:val="sq-AL"/>
        </w:rPr>
        <w:t>- Shoqëria “AFRIMI K” sh.p.k. ka depozituar në ERE kërkesën për rishikimin e një vendimi, jashtë afateve ligjore sipas përcaktimeve të nenit 16, pika 1, të</w:t>
      </w:r>
      <w:r>
        <w:rPr>
          <w:i/>
          <w:lang w:val="sq-AL"/>
        </w:rPr>
        <w:t xml:space="preserve"> “Rregullores për organizimin, funksionimin dhe procedurat e ERE-s”</w:t>
      </w:r>
      <w:r>
        <w:rPr>
          <w:lang w:val="sq-AL"/>
        </w:rPr>
        <w:t xml:space="preserve">, miratuar me vendimin nr. 96, datë 17.6.2016 të Bordit të ERE-s dhe nuk legjitimohet në kërkesën për rishikimin e vendimit të Bordit të ERE-s nr. 263, datë 19.12.2018, </w:t>
      </w:r>
      <w:r>
        <w:rPr>
          <w:i/>
          <w:lang w:val="sq-AL"/>
        </w:rPr>
        <w:t>“Mbi miratimin e pagesave rregullatore për vitin 2018”.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ERE, në çdo rast që evidenton pasaktësi në llogaritjen e pagesave të rregullimit për të licencuarit, edhe me iniciativën e saj mund të marrë masa për korrigjimin e pagesave rregullatore në të ardhmen.</w:t>
      </w:r>
    </w:p>
    <w:p w:rsidR="00D91788" w:rsidRDefault="00D91788" w:rsidP="00D91788">
      <w:pPr>
        <w:pStyle w:val="Paragrafi"/>
        <w:rPr>
          <w:i/>
          <w:lang w:val="sq-AL"/>
        </w:rPr>
      </w:pPr>
      <w:r>
        <w:rPr>
          <w:lang w:val="sq-AL"/>
        </w:rPr>
        <w:t xml:space="preserve">- Neni 6, pika 4, e </w:t>
      </w:r>
      <w:r>
        <w:rPr>
          <w:i/>
          <w:lang w:val="sq-AL"/>
        </w:rPr>
        <w:t>“Rregullores mbi përcaktimin e pagesave rregullatore”,</w:t>
      </w:r>
      <w:r>
        <w:rPr>
          <w:lang w:val="sq-AL"/>
        </w:rPr>
        <w:t xml:space="preserve"> parashikon që: </w:t>
      </w:r>
      <w:r>
        <w:rPr>
          <w:i/>
          <w:lang w:val="sq-AL"/>
        </w:rPr>
        <w:t>“Në rastet kur një shoqëri e licencuar nuk ka paraqitur pasqyrat financiare , siç parashikon neni 46, i ligjit nr. 43/2015, “Për sektorin e energjisë elektrike”, atëherë ERE do ta përllogaritë këtë pagesë mbi bazën e vlerësimeve nga të dhëna të marra nga Publikime Zyrtare”.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- ERE u ndodh në kushtet e depozitimit të pasqyrave financiare me të meta, në shkelje të parashikimeve të ligjit, i cili orienton për paraqitje të pasqyrave financiare të ndara për aktivitetet që ushtron i licencuari.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- Pavarësisht moskorrektesës nga ana e shoqërive të licencuara në lidhje me detyrimin për raportim konform legjislacionit në fuqi, gjatë procesit të llogaritjes së pagesave rregullatore, mendojmë se një tarifë më e lartë nga ajo prej 40,000 lekësh, sipas përcaktimit të nenit 6, pika 6.3, të </w:t>
      </w:r>
      <w:r>
        <w:rPr>
          <w:i/>
          <w:lang w:val="sq-AL"/>
        </w:rPr>
        <w:t>“Rregullores për përcaktimin e pagesave rregullatore”</w:t>
      </w:r>
      <w:r>
        <w:rPr>
          <w:lang w:val="sq-AL"/>
        </w:rPr>
        <w:t>, e rëndon buxhetin e tyre, në kushtet kur nuk kanë ushtruar aktivitetin e licencuar.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- Në mirëkuptim të rrethanave të faktit, deklarimeve të depozituara me vonesë, në kërkesat për rishikimin e vendimit për përcaktimin e pagesave rregullatore, sjellim në vëmendje se në pikën 2 të vendimit të Bordit ERE-s nr. 263, datë 19.12.2018, </w:t>
      </w:r>
      <w:r>
        <w:rPr>
          <w:i/>
          <w:lang w:val="sq-AL"/>
        </w:rPr>
        <w:t>“Mbi miratimin e pagesave rregullatore për vitin 2018”</w:t>
      </w:r>
      <w:r>
        <w:rPr>
          <w:lang w:val="sq-AL"/>
        </w:rPr>
        <w:t xml:space="preserve">, në dispozitiv të kësaj vendimmarrjeje, bazuar në nenin 7 të </w:t>
      </w:r>
      <w:r>
        <w:rPr>
          <w:i/>
          <w:lang w:val="sq-AL"/>
        </w:rPr>
        <w:t>“Rregullores për përcaktimin e pagesave rregullatore”</w:t>
      </w:r>
      <w:r>
        <w:rPr>
          <w:lang w:val="sq-AL"/>
        </w:rPr>
        <w:t>, ka përcaktuar se:</w:t>
      </w:r>
    </w:p>
    <w:p w:rsidR="00D91788" w:rsidRDefault="00D91788" w:rsidP="00D91788">
      <w:pPr>
        <w:pStyle w:val="Paragrafi"/>
        <w:rPr>
          <w:i/>
          <w:lang w:val="sq-AL"/>
        </w:rPr>
      </w:pPr>
      <w:r>
        <w:rPr>
          <w:i/>
          <w:lang w:val="sq-AL"/>
        </w:rPr>
        <w:t>“Diferencat që rezultojnë nga pasqyrat financiare të certifikuara për vitin 2017, të konsiderohen në llogaritjen e pagesave të rregullimit të periudhës pasardhëse”.</w:t>
      </w:r>
    </w:p>
    <w:p w:rsidR="00D91788" w:rsidRDefault="00D91788" w:rsidP="00D91788">
      <w:pPr>
        <w:pStyle w:val="Paragrafi"/>
        <w:rPr>
          <w:lang w:val="sq-AL"/>
        </w:rPr>
      </w:pP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- Kërkesa e shoqërisë “AFRIMI K” sh.p.k., e cila është jashtë afateve ligjore për të vënë në lëvizje Bordin e ERE-s, me qëllim marrjen e një vendimi të ndryshëm nga ai i marrë për përcaktimin e pagesave rregullatore, i është dhënë përgjigje me sa sanksionuar në pikën 2 të vendimit të Bordit të ERE-s nr. 263, datë 19.12.2018, </w:t>
      </w:r>
      <w:r>
        <w:rPr>
          <w:i/>
          <w:lang w:val="sq-AL"/>
        </w:rPr>
        <w:t>“Mbi miratimin e pagesave rregullatore për vitin 2018”.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>Për gjithë s më sipër, Bordi i ERE-s,</w:t>
      </w:r>
    </w:p>
    <w:p w:rsidR="00D91788" w:rsidRDefault="00D91788" w:rsidP="00D91788">
      <w:pPr>
        <w:pStyle w:val="Hapesira7"/>
        <w:rPr>
          <w:lang w:val="sq-AL"/>
        </w:rPr>
      </w:pPr>
    </w:p>
    <w:p w:rsidR="00D91788" w:rsidRDefault="00D91788" w:rsidP="00D9178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91788" w:rsidRDefault="00D91788" w:rsidP="00D91788">
      <w:pPr>
        <w:pStyle w:val="Hapesira7"/>
        <w:rPr>
          <w:lang w:val="sq-AL"/>
        </w:rPr>
      </w:pPr>
    </w:p>
    <w:p w:rsidR="00D91788" w:rsidRDefault="00D91788" w:rsidP="00D91788">
      <w:pPr>
        <w:pStyle w:val="Paragrafi"/>
        <w:rPr>
          <w:i/>
          <w:lang w:val="sq-AL"/>
        </w:rPr>
      </w:pPr>
      <w:r>
        <w:rPr>
          <w:lang w:val="sq-AL"/>
        </w:rPr>
        <w:t xml:space="preserve">1. Rrëzimin e kërkesës së shoqërisë “AFRIMI K” sh.p.k., për fillimin e procedurës për rishikimin e Vendimit të Bordit të ERE-s nr. 263, datë 19.12.2018, </w:t>
      </w:r>
      <w:r>
        <w:rPr>
          <w:i/>
          <w:lang w:val="sq-AL"/>
        </w:rPr>
        <w:t>“Mbi miratimin e pagesave rregullatore për vitin 2018”.</w:t>
      </w:r>
    </w:p>
    <w:p w:rsidR="00D91788" w:rsidRDefault="00D91788" w:rsidP="00D91788">
      <w:pPr>
        <w:pStyle w:val="Paragrafi"/>
        <w:rPr>
          <w:i/>
          <w:lang w:val="sq-AL"/>
        </w:rPr>
      </w:pPr>
      <w:r>
        <w:rPr>
          <w:lang w:val="sq-AL"/>
        </w:rPr>
        <w:t xml:space="preserve">2. Njoftimin shoqërisë “AFRIMI K” sh.p.k., se korrigjimi i pagesave të rregullimit për shoqërinë e licencuar nga ERE, për diferencat që rezultojnë ndërmjet pagesës rregullatore të miratuar për vitin 2018 dhe asaj të rishikuar, do të konsiderohet në llogaritjen e pagesave rregullatore për periudhat pasardhëse, në zbatim të pikës 2 të vendimit e Bordit të ERE-s nr. 263, datë 19.12.2018, </w:t>
      </w:r>
      <w:r>
        <w:rPr>
          <w:i/>
          <w:lang w:val="sq-AL"/>
        </w:rPr>
        <w:t xml:space="preserve">“Mbi miratimin </w:t>
      </w:r>
      <w:r>
        <w:rPr>
          <w:i/>
          <w:lang w:val="sq-AL"/>
        </w:rPr>
        <w:lastRenderedPageBreak/>
        <w:t>e pagesave rregullatore për vitin 2018”.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3. Drejtoria e Tarifave dhe Çmimeve të njoftojë shoqërinë “AFRIMI K” sh.p.k. mbi këtë vendim. 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D91788" w:rsidRDefault="00D91788" w:rsidP="00D91788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D91788" w:rsidRDefault="00D91788" w:rsidP="00D91788">
      <w:pPr>
        <w:pStyle w:val="Hapesira7"/>
        <w:rPr>
          <w:lang w:val="sq-AL"/>
        </w:rPr>
      </w:pPr>
    </w:p>
    <w:p w:rsidR="00D91788" w:rsidRDefault="00D91788" w:rsidP="00D91788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D91788" w:rsidRDefault="00D91788" w:rsidP="00D91788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D91788" w:rsidRDefault="00D91788" w:rsidP="00D9178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788"/>
    <w:rsid w:val="005E22AC"/>
    <w:rsid w:val="00D9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BD0135-1B75-4EB8-9AB9-BE3EA18F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9178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917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9178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917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9178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917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9178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9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1177</Words>
  <Characters>6711</Characters>
  <Application>Microsoft Office Word</Application>
  <DocSecurity>0</DocSecurity>
  <Lines>55</Lines>
  <Paragraphs>15</Paragraphs>
  <ScaleCrop>false</ScaleCrop>
  <Company/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2019-03-13T09:01:00Z</dcterms:created>
  <dcterms:modified xsi:type="dcterms:W3CDTF">2019-03-13T09:02:00Z</dcterms:modified>
</cp:coreProperties>
</file>