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25E84D" w14:textId="6B26AC26" w:rsidR="002A3E8B" w:rsidRPr="00434DB3" w:rsidRDefault="002A3E8B">
      <w:pPr>
        <w:spacing w:line="276" w:lineRule="auto"/>
        <w:rPr>
          <w:lang w:val="sq-AL" w:eastAsia="en-GB"/>
        </w:rPr>
      </w:pPr>
    </w:p>
    <w:p w14:paraId="73DF8246" w14:textId="63896870" w:rsidR="00C82A67" w:rsidRPr="00434DB3" w:rsidRDefault="00C82A67" w:rsidP="0028346B">
      <w:pPr>
        <w:spacing w:after="0" w:line="240" w:lineRule="auto"/>
        <w:ind w:firstLine="284"/>
        <w:jc w:val="center"/>
        <w:rPr>
          <w:rFonts w:ascii="Garamond" w:hAnsi="Garamond"/>
          <w:b/>
          <w:sz w:val="24"/>
          <w:szCs w:val="24"/>
          <w:lang w:val="sq-AL"/>
        </w:rPr>
      </w:pPr>
      <w:r w:rsidRPr="00434DB3">
        <w:rPr>
          <w:rFonts w:ascii="Garamond" w:hAnsi="Garamond"/>
          <w:b/>
          <w:sz w:val="24"/>
          <w:szCs w:val="24"/>
          <w:lang w:val="sq-AL"/>
        </w:rPr>
        <w:t>VENDIM</w:t>
      </w:r>
    </w:p>
    <w:p w14:paraId="6095BC0D" w14:textId="44DD65BC" w:rsidR="00C82A67" w:rsidRPr="00434DB3" w:rsidRDefault="00C82A67" w:rsidP="0028346B">
      <w:pPr>
        <w:spacing w:after="0" w:line="240" w:lineRule="auto"/>
        <w:ind w:firstLine="284"/>
        <w:jc w:val="center"/>
        <w:rPr>
          <w:rFonts w:ascii="Garamond" w:hAnsi="Garamond"/>
          <w:b/>
          <w:sz w:val="24"/>
          <w:szCs w:val="24"/>
          <w:lang w:val="sq-AL"/>
        </w:rPr>
      </w:pPr>
      <w:r w:rsidRPr="00434DB3">
        <w:rPr>
          <w:rFonts w:ascii="Garamond" w:hAnsi="Garamond"/>
          <w:b/>
          <w:sz w:val="24"/>
          <w:szCs w:val="24"/>
          <w:lang w:val="sq-AL"/>
        </w:rPr>
        <w:t xml:space="preserve">Nr. 57, </w:t>
      </w:r>
      <w:r w:rsidR="00436A8F" w:rsidRPr="00434DB3">
        <w:rPr>
          <w:rFonts w:ascii="Garamond" w:hAnsi="Garamond"/>
          <w:b/>
          <w:sz w:val="24"/>
          <w:szCs w:val="24"/>
          <w:lang w:val="sq-AL"/>
        </w:rPr>
        <w:t>d</w:t>
      </w:r>
      <w:r w:rsidR="001779F0">
        <w:rPr>
          <w:rFonts w:ascii="Garamond" w:hAnsi="Garamond"/>
          <w:b/>
          <w:sz w:val="24"/>
          <w:szCs w:val="24"/>
          <w:lang w:val="sq-AL"/>
        </w:rPr>
        <w:t>atë 15.</w:t>
      </w:r>
      <w:r w:rsidRPr="00434DB3">
        <w:rPr>
          <w:rFonts w:ascii="Garamond" w:hAnsi="Garamond"/>
          <w:b/>
          <w:sz w:val="24"/>
          <w:szCs w:val="24"/>
          <w:lang w:val="sq-AL"/>
        </w:rPr>
        <w:t>4.2019</w:t>
      </w:r>
    </w:p>
    <w:p w14:paraId="3502E575" w14:textId="77777777" w:rsidR="0028346B" w:rsidRPr="00434DB3" w:rsidRDefault="0028346B" w:rsidP="0028346B">
      <w:pPr>
        <w:spacing w:after="0" w:line="240" w:lineRule="auto"/>
        <w:ind w:firstLine="284"/>
        <w:jc w:val="center"/>
        <w:rPr>
          <w:rFonts w:ascii="Garamond" w:hAnsi="Garamond"/>
          <w:b/>
          <w:sz w:val="24"/>
          <w:szCs w:val="24"/>
          <w:lang w:val="sq-AL"/>
        </w:rPr>
      </w:pPr>
    </w:p>
    <w:p w14:paraId="4A127C5C" w14:textId="5B5755B6" w:rsidR="00C82A67" w:rsidRPr="00434DB3" w:rsidRDefault="00C82A67" w:rsidP="001779F0">
      <w:pPr>
        <w:spacing w:after="0" w:line="240" w:lineRule="auto"/>
        <w:jc w:val="center"/>
        <w:rPr>
          <w:rFonts w:ascii="Garamond" w:hAnsi="Garamond"/>
          <w:b/>
          <w:sz w:val="24"/>
          <w:szCs w:val="24"/>
          <w:lang w:val="sq-AL"/>
        </w:rPr>
      </w:pPr>
      <w:r w:rsidRPr="00434DB3">
        <w:rPr>
          <w:rFonts w:ascii="Garamond" w:hAnsi="Garamond"/>
          <w:b/>
          <w:sz w:val="24"/>
          <w:szCs w:val="24"/>
          <w:lang w:val="sq-AL"/>
        </w:rPr>
        <w:t xml:space="preserve">MBI FILLIMIN E PROCEDURËS PËR MIRATIMIN E </w:t>
      </w:r>
      <w:r w:rsidR="003A7CDD">
        <w:rPr>
          <w:rFonts w:ascii="Garamond" w:hAnsi="Garamond"/>
          <w:b/>
          <w:sz w:val="24"/>
          <w:szCs w:val="24"/>
          <w:lang w:val="sq-AL"/>
        </w:rPr>
        <w:t>“</w:t>
      </w:r>
      <w:r w:rsidRPr="00434DB3">
        <w:rPr>
          <w:rFonts w:ascii="Garamond" w:hAnsi="Garamond"/>
          <w:b/>
          <w:sz w:val="24"/>
          <w:szCs w:val="24"/>
          <w:lang w:val="sq-AL"/>
        </w:rPr>
        <w:t>NIVELEVE KUFI/PRAGJET PËR KLASIFIKIMIN E GJ</w:t>
      </w:r>
      <w:r w:rsidR="00B64845" w:rsidRPr="00434DB3">
        <w:rPr>
          <w:rFonts w:ascii="Garamond" w:hAnsi="Garamond"/>
          <w:b/>
          <w:sz w:val="24"/>
          <w:szCs w:val="24"/>
          <w:lang w:val="sq-AL"/>
        </w:rPr>
        <w:t>E</w:t>
      </w:r>
      <w:r w:rsidRPr="00434DB3">
        <w:rPr>
          <w:rFonts w:ascii="Garamond" w:hAnsi="Garamond"/>
          <w:b/>
          <w:sz w:val="24"/>
          <w:szCs w:val="24"/>
          <w:lang w:val="sq-AL"/>
        </w:rPr>
        <w:t>NERUESVE TË RINJ ME SISTEMIN, NË TIPIN A, B, C DHE D, SIPAS VENDIMIT TË ERE-</w:t>
      </w:r>
      <w:r w:rsidR="001111AD">
        <w:rPr>
          <w:rFonts w:ascii="Garamond" w:hAnsi="Garamond"/>
          <w:b/>
          <w:sz w:val="24"/>
          <w:szCs w:val="24"/>
          <w:lang w:val="sq-AL"/>
        </w:rPr>
        <w:t>s NR. 129, DATË 4.</w:t>
      </w:r>
      <w:r w:rsidRPr="00434DB3">
        <w:rPr>
          <w:rFonts w:ascii="Garamond" w:hAnsi="Garamond"/>
          <w:b/>
          <w:sz w:val="24"/>
          <w:szCs w:val="24"/>
          <w:lang w:val="sq-AL"/>
        </w:rPr>
        <w:t xml:space="preserve">6.2018, </w:t>
      </w:r>
      <w:r w:rsidR="003A7CDD">
        <w:rPr>
          <w:rFonts w:ascii="Garamond" w:hAnsi="Garamond"/>
          <w:b/>
          <w:sz w:val="24"/>
          <w:szCs w:val="24"/>
          <w:lang w:val="sq-AL"/>
        </w:rPr>
        <w:t>“</w:t>
      </w:r>
      <w:r w:rsidRPr="00434DB3">
        <w:rPr>
          <w:rFonts w:ascii="Garamond" w:hAnsi="Garamond"/>
          <w:b/>
          <w:sz w:val="24"/>
          <w:szCs w:val="24"/>
          <w:lang w:val="sq-AL"/>
        </w:rPr>
        <w:t>MBI MIRATIMIN E KODIT TË RRJETIT MBI KËRKESAT PËR LID</w:t>
      </w:r>
      <w:r w:rsidR="0028346B" w:rsidRPr="00434DB3">
        <w:rPr>
          <w:rFonts w:ascii="Garamond" w:hAnsi="Garamond"/>
          <w:b/>
          <w:sz w:val="24"/>
          <w:szCs w:val="24"/>
          <w:lang w:val="sq-AL"/>
        </w:rPr>
        <w:t>HJEN ME RRJETIN E GJENERUESVE</w:t>
      </w:r>
      <w:r w:rsidR="003A7CDD">
        <w:rPr>
          <w:rFonts w:ascii="Garamond" w:hAnsi="Garamond"/>
          <w:b/>
          <w:sz w:val="24"/>
          <w:szCs w:val="24"/>
          <w:lang w:val="sq-AL"/>
        </w:rPr>
        <w:t>”</w:t>
      </w:r>
    </w:p>
    <w:p w14:paraId="4B2991B2" w14:textId="77777777" w:rsidR="0028346B" w:rsidRPr="00434DB3" w:rsidRDefault="0028346B" w:rsidP="00191B9F">
      <w:pPr>
        <w:spacing w:after="0" w:line="240" w:lineRule="auto"/>
        <w:ind w:firstLine="284"/>
        <w:jc w:val="both"/>
        <w:rPr>
          <w:rFonts w:ascii="Garamond" w:hAnsi="Garamond"/>
          <w:sz w:val="24"/>
          <w:szCs w:val="24"/>
          <w:lang w:val="sq-AL"/>
        </w:rPr>
      </w:pPr>
    </w:p>
    <w:p w14:paraId="4239B1A9" w14:textId="3189B5EC" w:rsidR="00C82A67" w:rsidRPr="00434DB3" w:rsidRDefault="00C82A67" w:rsidP="00191B9F">
      <w:pPr>
        <w:spacing w:after="0" w:line="240" w:lineRule="auto"/>
        <w:ind w:firstLine="284"/>
        <w:jc w:val="both"/>
        <w:rPr>
          <w:rFonts w:ascii="Garamond" w:hAnsi="Garamond"/>
          <w:sz w:val="24"/>
          <w:szCs w:val="24"/>
          <w:lang w:val="sq-AL"/>
        </w:rPr>
      </w:pPr>
      <w:r w:rsidRPr="00434DB3">
        <w:rPr>
          <w:rFonts w:ascii="Garamond" w:hAnsi="Garamond"/>
          <w:sz w:val="24"/>
          <w:szCs w:val="24"/>
          <w:lang w:val="sq-AL"/>
        </w:rPr>
        <w:t>Në mbështetje të nenit 16</w:t>
      </w:r>
      <w:r w:rsidR="001779F0">
        <w:rPr>
          <w:rFonts w:ascii="Garamond" w:hAnsi="Garamond"/>
          <w:sz w:val="24"/>
          <w:szCs w:val="24"/>
          <w:lang w:val="sq-AL"/>
        </w:rPr>
        <w:t>,</w:t>
      </w:r>
      <w:r w:rsidRPr="00434DB3">
        <w:rPr>
          <w:rFonts w:ascii="Garamond" w:hAnsi="Garamond"/>
          <w:sz w:val="24"/>
          <w:szCs w:val="24"/>
          <w:lang w:val="sq-AL"/>
        </w:rPr>
        <w:t xml:space="preserve"> të </w:t>
      </w:r>
      <w:r w:rsidR="003A7CDD">
        <w:rPr>
          <w:rFonts w:ascii="Garamond" w:hAnsi="Garamond"/>
          <w:sz w:val="24"/>
          <w:szCs w:val="24"/>
          <w:lang w:val="sq-AL"/>
        </w:rPr>
        <w:t>l</w:t>
      </w:r>
      <w:r w:rsidRPr="00434DB3">
        <w:rPr>
          <w:rFonts w:ascii="Garamond" w:hAnsi="Garamond"/>
          <w:sz w:val="24"/>
          <w:szCs w:val="24"/>
          <w:lang w:val="sq-AL"/>
        </w:rPr>
        <w:t>igjit</w:t>
      </w:r>
      <w:r w:rsidR="001779F0">
        <w:rPr>
          <w:rFonts w:ascii="Garamond" w:hAnsi="Garamond"/>
          <w:sz w:val="24"/>
          <w:szCs w:val="24"/>
          <w:lang w:val="sq-AL"/>
        </w:rPr>
        <w:t xml:space="preserve"> </w:t>
      </w:r>
      <w:r w:rsidRPr="00434DB3">
        <w:rPr>
          <w:rFonts w:ascii="Garamond" w:hAnsi="Garamond"/>
          <w:sz w:val="24"/>
          <w:szCs w:val="24"/>
          <w:lang w:val="sq-AL"/>
        </w:rPr>
        <w:t>nr.</w:t>
      </w:r>
      <w:r w:rsidR="001779F0">
        <w:rPr>
          <w:rFonts w:ascii="Garamond" w:hAnsi="Garamond"/>
          <w:sz w:val="24"/>
          <w:szCs w:val="24"/>
          <w:lang w:val="sq-AL"/>
        </w:rPr>
        <w:t xml:space="preserve"> </w:t>
      </w:r>
      <w:r w:rsidRPr="00434DB3">
        <w:rPr>
          <w:rFonts w:ascii="Garamond" w:hAnsi="Garamond"/>
          <w:sz w:val="24"/>
          <w:szCs w:val="24"/>
          <w:lang w:val="sq-AL"/>
        </w:rPr>
        <w:t xml:space="preserve">43/2015 </w:t>
      </w:r>
      <w:r w:rsidR="003A7CDD">
        <w:rPr>
          <w:rFonts w:ascii="Garamond" w:hAnsi="Garamond"/>
          <w:sz w:val="24"/>
          <w:szCs w:val="24"/>
          <w:lang w:val="sq-AL"/>
        </w:rPr>
        <w:t>“</w:t>
      </w:r>
      <w:r w:rsidRPr="00434DB3">
        <w:rPr>
          <w:rFonts w:ascii="Garamond" w:hAnsi="Garamond"/>
          <w:sz w:val="24"/>
          <w:szCs w:val="24"/>
          <w:lang w:val="sq-AL"/>
        </w:rPr>
        <w:t xml:space="preserve">Për </w:t>
      </w:r>
      <w:r w:rsidR="003A7CDD" w:rsidRPr="00434DB3">
        <w:rPr>
          <w:rFonts w:ascii="Garamond" w:hAnsi="Garamond"/>
          <w:sz w:val="24"/>
          <w:szCs w:val="24"/>
          <w:lang w:val="sq-AL"/>
        </w:rPr>
        <w:t>sektorin e energjisë elektrike</w:t>
      </w:r>
      <w:r w:rsidR="003A7CDD">
        <w:rPr>
          <w:rFonts w:ascii="Garamond" w:hAnsi="Garamond"/>
          <w:sz w:val="24"/>
          <w:szCs w:val="24"/>
          <w:lang w:val="sq-AL"/>
        </w:rPr>
        <w:t>”</w:t>
      </w:r>
      <w:r w:rsidRPr="00434DB3">
        <w:rPr>
          <w:rFonts w:ascii="Garamond" w:hAnsi="Garamond"/>
          <w:sz w:val="24"/>
          <w:szCs w:val="24"/>
          <w:lang w:val="sq-AL"/>
        </w:rPr>
        <w:t>,</w:t>
      </w:r>
      <w:r w:rsidR="003A7CDD">
        <w:rPr>
          <w:rFonts w:ascii="Garamond" w:hAnsi="Garamond"/>
          <w:sz w:val="24"/>
          <w:szCs w:val="24"/>
          <w:lang w:val="sq-AL"/>
        </w:rPr>
        <w:t xml:space="preserve"> </w:t>
      </w:r>
      <w:r w:rsidRPr="00434DB3">
        <w:rPr>
          <w:rFonts w:ascii="Garamond" w:hAnsi="Garamond"/>
          <w:sz w:val="24"/>
          <w:szCs w:val="24"/>
          <w:lang w:val="sq-AL"/>
        </w:rPr>
        <w:t>i ndryshuar</w:t>
      </w:r>
      <w:r w:rsidR="001779F0">
        <w:rPr>
          <w:rFonts w:ascii="Garamond" w:hAnsi="Garamond"/>
          <w:sz w:val="24"/>
          <w:szCs w:val="24"/>
          <w:lang w:val="sq-AL"/>
        </w:rPr>
        <w:t>,</w:t>
      </w:r>
      <w:r w:rsidRPr="00434DB3">
        <w:rPr>
          <w:rFonts w:ascii="Garamond" w:hAnsi="Garamond"/>
          <w:sz w:val="24"/>
          <w:szCs w:val="24"/>
          <w:lang w:val="sq-AL"/>
        </w:rPr>
        <w:t xml:space="preserve"> dhe nenit 19, g</w:t>
      </w:r>
      <w:r w:rsidR="001111AD">
        <w:rPr>
          <w:rFonts w:ascii="Garamond" w:hAnsi="Garamond"/>
          <w:sz w:val="24"/>
          <w:szCs w:val="24"/>
          <w:lang w:val="sq-AL"/>
        </w:rPr>
        <w:t>e</w:t>
      </w:r>
      <w:r w:rsidRPr="00434DB3">
        <w:rPr>
          <w:rFonts w:ascii="Garamond" w:hAnsi="Garamond"/>
          <w:sz w:val="24"/>
          <w:szCs w:val="24"/>
          <w:lang w:val="sq-AL"/>
        </w:rPr>
        <w:t xml:space="preserve">rma </w:t>
      </w:r>
      <w:r w:rsidR="003A7CDD">
        <w:rPr>
          <w:rFonts w:ascii="Garamond" w:hAnsi="Garamond"/>
          <w:sz w:val="24"/>
          <w:szCs w:val="24"/>
          <w:lang w:val="sq-AL"/>
        </w:rPr>
        <w:t>“</w:t>
      </w:r>
      <w:r w:rsidRPr="00434DB3">
        <w:rPr>
          <w:rFonts w:ascii="Garamond" w:hAnsi="Garamond"/>
          <w:sz w:val="24"/>
          <w:szCs w:val="24"/>
          <w:lang w:val="sq-AL"/>
        </w:rPr>
        <w:t>e</w:t>
      </w:r>
      <w:r w:rsidR="003A7CDD">
        <w:rPr>
          <w:rFonts w:ascii="Garamond" w:hAnsi="Garamond"/>
          <w:sz w:val="24"/>
          <w:szCs w:val="24"/>
          <w:lang w:val="sq-AL"/>
        </w:rPr>
        <w:t>”,</w:t>
      </w:r>
      <w:r w:rsidRPr="00434DB3">
        <w:rPr>
          <w:rFonts w:ascii="Garamond" w:hAnsi="Garamond"/>
          <w:sz w:val="24"/>
          <w:szCs w:val="24"/>
          <w:lang w:val="sq-AL"/>
        </w:rPr>
        <w:t xml:space="preserve"> të </w:t>
      </w:r>
      <w:r w:rsidR="003A7CDD">
        <w:rPr>
          <w:rFonts w:ascii="Garamond" w:hAnsi="Garamond"/>
          <w:sz w:val="24"/>
          <w:szCs w:val="24"/>
          <w:lang w:val="sq-AL"/>
        </w:rPr>
        <w:t>l</w:t>
      </w:r>
      <w:r w:rsidRPr="00434DB3">
        <w:rPr>
          <w:rFonts w:ascii="Garamond" w:hAnsi="Garamond"/>
          <w:sz w:val="24"/>
          <w:szCs w:val="24"/>
          <w:lang w:val="sq-AL"/>
        </w:rPr>
        <w:t>igjit nr.</w:t>
      </w:r>
      <w:r w:rsidRPr="001779F0">
        <w:rPr>
          <w:rFonts w:ascii="Garamond" w:hAnsi="Garamond"/>
          <w:b/>
          <w:sz w:val="24"/>
          <w:szCs w:val="24"/>
          <w:lang w:val="sq-AL"/>
        </w:rPr>
        <w:t xml:space="preserve"> </w:t>
      </w:r>
      <w:r w:rsidRPr="00434DB3">
        <w:rPr>
          <w:rFonts w:ascii="Garamond" w:hAnsi="Garamond"/>
          <w:sz w:val="24"/>
          <w:szCs w:val="24"/>
          <w:lang w:val="sq-AL"/>
        </w:rPr>
        <w:t xml:space="preserve">102/2015 </w:t>
      </w:r>
      <w:r w:rsidR="003A7CDD">
        <w:rPr>
          <w:rFonts w:ascii="Garamond" w:hAnsi="Garamond"/>
          <w:sz w:val="24"/>
          <w:szCs w:val="24"/>
          <w:lang w:val="sq-AL"/>
        </w:rPr>
        <w:t>“</w:t>
      </w:r>
      <w:r w:rsidRPr="00434DB3">
        <w:rPr>
          <w:rFonts w:ascii="Garamond" w:hAnsi="Garamond"/>
          <w:sz w:val="24"/>
          <w:szCs w:val="24"/>
          <w:lang w:val="sq-AL"/>
        </w:rPr>
        <w:t xml:space="preserve">Për </w:t>
      </w:r>
      <w:r w:rsidR="003A7CDD" w:rsidRPr="00434DB3">
        <w:rPr>
          <w:rFonts w:ascii="Garamond" w:hAnsi="Garamond"/>
          <w:sz w:val="24"/>
          <w:szCs w:val="24"/>
          <w:lang w:val="sq-AL"/>
        </w:rPr>
        <w:t>sektorin e energjisë elektrike</w:t>
      </w:r>
      <w:r w:rsidR="003A7CDD">
        <w:rPr>
          <w:rFonts w:ascii="Garamond" w:hAnsi="Garamond"/>
          <w:sz w:val="24"/>
          <w:szCs w:val="24"/>
          <w:lang w:val="sq-AL"/>
        </w:rPr>
        <w:t>”</w:t>
      </w:r>
      <w:r w:rsidRPr="00434DB3">
        <w:rPr>
          <w:rFonts w:ascii="Garamond" w:hAnsi="Garamond"/>
          <w:sz w:val="24"/>
          <w:szCs w:val="24"/>
          <w:lang w:val="sq-AL"/>
        </w:rPr>
        <w:t xml:space="preserve">, i ndryshuar; pikës 15; nenit 5, pika 3 dhe nenit 10 të </w:t>
      </w:r>
      <w:r w:rsidR="003A7CDD">
        <w:rPr>
          <w:rFonts w:ascii="Garamond" w:hAnsi="Garamond"/>
          <w:sz w:val="24"/>
          <w:szCs w:val="24"/>
          <w:lang w:val="sq-AL"/>
        </w:rPr>
        <w:t>“</w:t>
      </w:r>
      <w:r w:rsidRPr="00434DB3">
        <w:rPr>
          <w:rFonts w:ascii="Garamond" w:hAnsi="Garamond"/>
          <w:sz w:val="24"/>
          <w:szCs w:val="24"/>
          <w:lang w:val="sq-AL"/>
        </w:rPr>
        <w:t xml:space="preserve">Kodit të Rrjetit mbi Kërkesat për Lidhjen me Rrjetin e </w:t>
      </w:r>
      <w:r w:rsidRPr="00983F5A">
        <w:rPr>
          <w:rFonts w:ascii="Garamond" w:hAnsi="Garamond"/>
          <w:sz w:val="24"/>
          <w:szCs w:val="24"/>
          <w:lang w:val="sq-AL"/>
        </w:rPr>
        <w:t>Gjener</w:t>
      </w:r>
      <w:r w:rsidR="00983F5A" w:rsidRPr="00983F5A">
        <w:rPr>
          <w:rFonts w:ascii="Garamond" w:hAnsi="Garamond"/>
          <w:sz w:val="24"/>
          <w:szCs w:val="24"/>
          <w:lang w:val="sq-AL"/>
        </w:rPr>
        <w:t>u</w:t>
      </w:r>
      <w:r w:rsidRPr="00983F5A">
        <w:rPr>
          <w:rFonts w:ascii="Garamond" w:hAnsi="Garamond"/>
          <w:sz w:val="24"/>
          <w:szCs w:val="24"/>
          <w:lang w:val="sq-AL"/>
        </w:rPr>
        <w:t>esve</w:t>
      </w:r>
      <w:r w:rsidR="003A7CDD">
        <w:rPr>
          <w:rFonts w:ascii="Garamond" w:hAnsi="Garamond"/>
          <w:sz w:val="24"/>
          <w:szCs w:val="24"/>
          <w:lang w:val="sq-AL"/>
        </w:rPr>
        <w:t>”</w:t>
      </w:r>
      <w:r w:rsidRPr="00434DB3">
        <w:rPr>
          <w:rFonts w:ascii="Garamond" w:hAnsi="Garamond"/>
          <w:sz w:val="24"/>
          <w:szCs w:val="24"/>
          <w:lang w:val="sq-AL"/>
        </w:rPr>
        <w:t xml:space="preserve"> (RfG), miratuar me </w:t>
      </w:r>
      <w:r w:rsidR="001111AD">
        <w:rPr>
          <w:rFonts w:ascii="Garamond" w:hAnsi="Garamond"/>
          <w:sz w:val="24"/>
          <w:szCs w:val="24"/>
          <w:lang w:val="sq-AL"/>
        </w:rPr>
        <w:t>vendimin e ERE-s nr. 129, datë 4.</w:t>
      </w:r>
      <w:r w:rsidRPr="00434DB3">
        <w:rPr>
          <w:rFonts w:ascii="Garamond" w:hAnsi="Garamond"/>
          <w:sz w:val="24"/>
          <w:szCs w:val="24"/>
          <w:lang w:val="sq-AL"/>
        </w:rPr>
        <w:t xml:space="preserve">6.2018; parashikimeve të </w:t>
      </w:r>
      <w:r w:rsidR="00EB2528">
        <w:rPr>
          <w:rFonts w:ascii="Garamond" w:hAnsi="Garamond"/>
          <w:sz w:val="24"/>
          <w:szCs w:val="24"/>
          <w:lang w:val="sq-AL"/>
        </w:rPr>
        <w:t>v</w:t>
      </w:r>
      <w:r w:rsidRPr="00434DB3">
        <w:rPr>
          <w:rFonts w:ascii="Garamond" w:hAnsi="Garamond"/>
          <w:sz w:val="24"/>
          <w:szCs w:val="24"/>
          <w:lang w:val="sq-AL"/>
        </w:rPr>
        <w:t>endimit</w:t>
      </w:r>
      <w:r w:rsidR="002270B5">
        <w:rPr>
          <w:rFonts w:ascii="Garamond" w:hAnsi="Garamond"/>
          <w:sz w:val="24"/>
          <w:szCs w:val="24"/>
          <w:lang w:val="sq-AL"/>
        </w:rPr>
        <w:t xml:space="preserve"> nr. 2018/03/PHLG-EnC, datë 12.</w:t>
      </w:r>
      <w:r w:rsidRPr="00434DB3">
        <w:rPr>
          <w:rFonts w:ascii="Garamond" w:hAnsi="Garamond"/>
          <w:sz w:val="24"/>
          <w:szCs w:val="24"/>
          <w:lang w:val="sq-AL"/>
        </w:rPr>
        <w:t xml:space="preserve">1.2018 të Grupit të Përhershëm të Nivelit të Lartë të Komunitetit të Energjisë, si dhe nenit 26 të </w:t>
      </w:r>
      <w:r w:rsidR="003A7CDD">
        <w:rPr>
          <w:rFonts w:ascii="Garamond" w:hAnsi="Garamond"/>
          <w:sz w:val="24"/>
          <w:szCs w:val="24"/>
          <w:lang w:val="sq-AL"/>
        </w:rPr>
        <w:t>“</w:t>
      </w:r>
      <w:r w:rsidRPr="00434DB3">
        <w:rPr>
          <w:rFonts w:ascii="Garamond" w:hAnsi="Garamond"/>
          <w:sz w:val="24"/>
          <w:szCs w:val="24"/>
          <w:lang w:val="sq-AL"/>
        </w:rPr>
        <w:t xml:space="preserve">Rregullave të </w:t>
      </w:r>
      <w:r w:rsidR="001111AD" w:rsidRPr="00434DB3">
        <w:rPr>
          <w:rFonts w:ascii="Garamond" w:hAnsi="Garamond"/>
          <w:sz w:val="24"/>
          <w:szCs w:val="24"/>
          <w:lang w:val="sq-AL"/>
        </w:rPr>
        <w:t>organizimit, funksionimit dhe procedurave t</w:t>
      </w:r>
      <w:r w:rsidRPr="00434DB3">
        <w:rPr>
          <w:rFonts w:ascii="Garamond" w:hAnsi="Garamond"/>
          <w:sz w:val="24"/>
          <w:szCs w:val="24"/>
          <w:lang w:val="sq-AL"/>
        </w:rPr>
        <w:t>ë ERE-s</w:t>
      </w:r>
      <w:r w:rsidR="003A7CDD">
        <w:rPr>
          <w:rFonts w:ascii="Garamond" w:hAnsi="Garamond"/>
          <w:sz w:val="24"/>
          <w:szCs w:val="24"/>
          <w:lang w:val="sq-AL"/>
        </w:rPr>
        <w:t>”</w:t>
      </w:r>
      <w:r w:rsidRPr="00434DB3">
        <w:rPr>
          <w:rFonts w:ascii="Garamond" w:hAnsi="Garamond"/>
          <w:sz w:val="24"/>
          <w:szCs w:val="24"/>
          <w:lang w:val="sq-AL"/>
        </w:rPr>
        <w:t xml:space="preserve">, miratuar me </w:t>
      </w:r>
      <w:r w:rsidR="001111AD" w:rsidRPr="00434DB3">
        <w:rPr>
          <w:rFonts w:ascii="Garamond" w:hAnsi="Garamond"/>
          <w:sz w:val="24"/>
          <w:szCs w:val="24"/>
          <w:lang w:val="sq-AL"/>
        </w:rPr>
        <w:t xml:space="preserve">vendimin </w:t>
      </w:r>
      <w:r w:rsidRPr="00434DB3">
        <w:rPr>
          <w:rFonts w:ascii="Garamond" w:hAnsi="Garamond"/>
          <w:sz w:val="24"/>
          <w:szCs w:val="24"/>
          <w:lang w:val="sq-AL"/>
        </w:rPr>
        <w:t xml:space="preserve">e </w:t>
      </w:r>
      <w:r w:rsidR="00EB2528" w:rsidRPr="00434DB3">
        <w:rPr>
          <w:rFonts w:ascii="Garamond" w:hAnsi="Garamond"/>
          <w:sz w:val="24"/>
          <w:szCs w:val="24"/>
          <w:lang w:val="sq-AL"/>
        </w:rPr>
        <w:t>Bo</w:t>
      </w:r>
      <w:r w:rsidR="00EB2528">
        <w:rPr>
          <w:rFonts w:ascii="Garamond" w:hAnsi="Garamond"/>
          <w:sz w:val="24"/>
          <w:szCs w:val="24"/>
          <w:lang w:val="sq-AL"/>
        </w:rPr>
        <w:t xml:space="preserve">rdit </w:t>
      </w:r>
      <w:r w:rsidR="002270B5">
        <w:rPr>
          <w:rFonts w:ascii="Garamond" w:hAnsi="Garamond"/>
          <w:sz w:val="24"/>
          <w:szCs w:val="24"/>
          <w:lang w:val="sq-AL"/>
        </w:rPr>
        <w:t>të ERE-s nr. 96, datë 17.</w:t>
      </w:r>
      <w:r w:rsidRPr="00434DB3">
        <w:rPr>
          <w:rFonts w:ascii="Garamond" w:hAnsi="Garamond"/>
          <w:sz w:val="24"/>
          <w:szCs w:val="24"/>
          <w:lang w:val="sq-AL"/>
        </w:rPr>
        <w:t xml:space="preserve">6.2016, </w:t>
      </w:r>
      <w:r w:rsidR="002270B5" w:rsidRPr="00434DB3">
        <w:rPr>
          <w:rFonts w:ascii="Garamond" w:hAnsi="Garamond"/>
          <w:sz w:val="24"/>
          <w:szCs w:val="24"/>
          <w:lang w:val="sq-AL"/>
        </w:rPr>
        <w:t xml:space="preserve">Bordi </w:t>
      </w:r>
      <w:r w:rsidRPr="00434DB3">
        <w:rPr>
          <w:rFonts w:ascii="Garamond" w:hAnsi="Garamond"/>
          <w:sz w:val="24"/>
          <w:szCs w:val="24"/>
          <w:lang w:val="sq-AL"/>
        </w:rPr>
        <w:t xml:space="preserve">i ERE-s, </w:t>
      </w:r>
      <w:r w:rsidR="002270B5">
        <w:rPr>
          <w:rFonts w:ascii="Garamond" w:hAnsi="Garamond"/>
          <w:sz w:val="24"/>
          <w:szCs w:val="24"/>
          <w:lang w:val="sq-AL"/>
        </w:rPr>
        <w:t>në mbledhjen e tij të datës 15.</w:t>
      </w:r>
      <w:r w:rsidRPr="00434DB3">
        <w:rPr>
          <w:rFonts w:ascii="Garamond" w:hAnsi="Garamond"/>
          <w:sz w:val="24"/>
          <w:szCs w:val="24"/>
          <w:lang w:val="sq-AL"/>
        </w:rPr>
        <w:t xml:space="preserve">4.2019, mbasi shqyrtoi relacionin e Drejtorisë së Licencimit dhe </w:t>
      </w:r>
      <w:r w:rsidR="00EB2528">
        <w:rPr>
          <w:rFonts w:ascii="Garamond" w:hAnsi="Garamond"/>
          <w:sz w:val="24"/>
          <w:szCs w:val="24"/>
          <w:lang w:val="sq-AL"/>
        </w:rPr>
        <w:t xml:space="preserve">të </w:t>
      </w:r>
      <w:r w:rsidRPr="00434DB3">
        <w:rPr>
          <w:rFonts w:ascii="Garamond" w:hAnsi="Garamond"/>
          <w:sz w:val="24"/>
          <w:szCs w:val="24"/>
          <w:lang w:val="sq-AL"/>
        </w:rPr>
        <w:t>Monitorimit të Tregut</w:t>
      </w:r>
      <w:r w:rsidR="007508C9">
        <w:rPr>
          <w:rFonts w:ascii="Garamond" w:hAnsi="Garamond"/>
          <w:sz w:val="24"/>
          <w:szCs w:val="24"/>
          <w:lang w:val="sq-AL"/>
        </w:rPr>
        <w:t>,</w:t>
      </w:r>
      <w:r w:rsidRPr="00434DB3">
        <w:rPr>
          <w:rFonts w:ascii="Garamond" w:hAnsi="Garamond"/>
          <w:sz w:val="24"/>
          <w:szCs w:val="24"/>
          <w:lang w:val="sq-AL"/>
        </w:rPr>
        <w:t xml:space="preserve"> në lidhje me fillimin e procedurës për miratimin e </w:t>
      </w:r>
      <w:r w:rsidR="003A7CDD" w:rsidRPr="00442895">
        <w:rPr>
          <w:rFonts w:ascii="Garamond" w:hAnsi="Garamond"/>
          <w:sz w:val="24"/>
          <w:szCs w:val="24"/>
          <w:lang w:val="sq-AL"/>
        </w:rPr>
        <w:t>“</w:t>
      </w:r>
      <w:r w:rsidRPr="00442895">
        <w:rPr>
          <w:rFonts w:ascii="Garamond" w:hAnsi="Garamond"/>
          <w:sz w:val="24"/>
          <w:szCs w:val="24"/>
          <w:lang w:val="sq-AL"/>
        </w:rPr>
        <w:t>Niveleve kufi/pragjet për klasifikimin e gj</w:t>
      </w:r>
      <w:r w:rsidR="00434DB3" w:rsidRPr="00442895">
        <w:rPr>
          <w:rFonts w:ascii="Garamond" w:hAnsi="Garamond"/>
          <w:sz w:val="24"/>
          <w:szCs w:val="24"/>
          <w:lang w:val="sq-AL"/>
        </w:rPr>
        <w:t>e</w:t>
      </w:r>
      <w:r w:rsidRPr="00442895">
        <w:rPr>
          <w:rFonts w:ascii="Garamond" w:hAnsi="Garamond"/>
          <w:sz w:val="24"/>
          <w:szCs w:val="24"/>
          <w:lang w:val="sq-AL"/>
        </w:rPr>
        <w:t>neruesve të rinj me sistemin, në tipin A, B, C dhe D, sipas vendimit të ERE-s n</w:t>
      </w:r>
      <w:r w:rsidR="00434DB3" w:rsidRPr="00442895">
        <w:rPr>
          <w:rFonts w:ascii="Garamond" w:hAnsi="Garamond"/>
          <w:sz w:val="24"/>
          <w:szCs w:val="24"/>
          <w:lang w:val="sq-AL"/>
        </w:rPr>
        <w:t>r. 129, datë 4.</w:t>
      </w:r>
      <w:r w:rsidRPr="00442895">
        <w:rPr>
          <w:rFonts w:ascii="Garamond" w:hAnsi="Garamond"/>
          <w:sz w:val="24"/>
          <w:szCs w:val="24"/>
          <w:lang w:val="sq-AL"/>
        </w:rPr>
        <w:t>6.2</w:t>
      </w:r>
      <w:bookmarkStart w:id="0" w:name="_GoBack"/>
      <w:bookmarkEnd w:id="0"/>
      <w:r w:rsidRPr="00442895">
        <w:rPr>
          <w:rFonts w:ascii="Garamond" w:hAnsi="Garamond"/>
          <w:sz w:val="24"/>
          <w:szCs w:val="24"/>
          <w:lang w:val="sq-AL"/>
        </w:rPr>
        <w:t xml:space="preserve">018, </w:t>
      </w:r>
      <w:r w:rsidR="003A7CDD" w:rsidRPr="00442895">
        <w:rPr>
          <w:rFonts w:ascii="Garamond" w:hAnsi="Garamond"/>
          <w:sz w:val="24"/>
          <w:szCs w:val="24"/>
          <w:lang w:val="sq-AL"/>
        </w:rPr>
        <w:t>“</w:t>
      </w:r>
      <w:r w:rsidRPr="00442895">
        <w:rPr>
          <w:rFonts w:ascii="Garamond" w:hAnsi="Garamond"/>
          <w:sz w:val="24"/>
          <w:szCs w:val="24"/>
          <w:lang w:val="sq-AL"/>
        </w:rPr>
        <w:t>Mbi miratimin e Kodit të Rrjetit mbi kërkesat për lidhjen me rrjetin e gjeneruesve</w:t>
      </w:r>
      <w:r w:rsidR="003A7CDD" w:rsidRPr="00442895">
        <w:rPr>
          <w:rFonts w:ascii="Garamond" w:hAnsi="Garamond"/>
          <w:sz w:val="24"/>
          <w:szCs w:val="24"/>
          <w:lang w:val="sq-AL"/>
        </w:rPr>
        <w:t>”</w:t>
      </w:r>
      <w:r w:rsidR="00434DB3" w:rsidRPr="00442895">
        <w:rPr>
          <w:rFonts w:ascii="Garamond" w:hAnsi="Garamond"/>
          <w:sz w:val="24"/>
          <w:szCs w:val="24"/>
          <w:lang w:val="sq-AL"/>
        </w:rPr>
        <w:t>,</w:t>
      </w:r>
      <w:r w:rsidRPr="00434DB3">
        <w:rPr>
          <w:rFonts w:ascii="Garamond" w:hAnsi="Garamond"/>
          <w:sz w:val="24"/>
          <w:szCs w:val="24"/>
          <w:lang w:val="sq-AL"/>
        </w:rPr>
        <w:t xml:space="preserve"> </w:t>
      </w:r>
    </w:p>
    <w:p w14:paraId="3A616AE0" w14:textId="38761955" w:rsidR="00C82A67" w:rsidRPr="00434DB3" w:rsidRDefault="00434DB3" w:rsidP="00191B9F">
      <w:pPr>
        <w:spacing w:after="0" w:line="240" w:lineRule="auto"/>
        <w:ind w:firstLine="284"/>
        <w:jc w:val="both"/>
        <w:rPr>
          <w:rFonts w:ascii="Garamond" w:hAnsi="Garamond"/>
          <w:sz w:val="24"/>
          <w:szCs w:val="24"/>
          <w:lang w:val="sq-AL"/>
        </w:rPr>
      </w:pPr>
      <w:r>
        <w:rPr>
          <w:rFonts w:ascii="Garamond" w:hAnsi="Garamond"/>
          <w:sz w:val="24"/>
          <w:szCs w:val="24"/>
          <w:lang w:val="sq-AL"/>
        </w:rPr>
        <w:t>k</w:t>
      </w:r>
      <w:r w:rsidR="00C82A67" w:rsidRPr="00434DB3">
        <w:rPr>
          <w:rFonts w:ascii="Garamond" w:hAnsi="Garamond"/>
          <w:sz w:val="24"/>
          <w:szCs w:val="24"/>
          <w:lang w:val="sq-AL"/>
        </w:rPr>
        <w:t>onstatoi se:</w:t>
      </w:r>
    </w:p>
    <w:p w14:paraId="464DDBFB" w14:textId="0B14EBC4" w:rsidR="00C82A67" w:rsidRPr="00434DB3" w:rsidRDefault="0028346B" w:rsidP="00191B9F">
      <w:pPr>
        <w:spacing w:after="0" w:line="240" w:lineRule="auto"/>
        <w:ind w:firstLine="284"/>
        <w:jc w:val="both"/>
        <w:rPr>
          <w:rFonts w:ascii="Garamond" w:hAnsi="Garamond"/>
          <w:sz w:val="24"/>
          <w:szCs w:val="24"/>
          <w:lang w:val="sq-AL"/>
        </w:rPr>
      </w:pPr>
      <w:r w:rsidRPr="00434DB3">
        <w:rPr>
          <w:rFonts w:ascii="Garamond" w:hAnsi="Garamond"/>
          <w:sz w:val="24"/>
          <w:szCs w:val="24"/>
          <w:lang w:val="sq-AL"/>
        </w:rPr>
        <w:t xml:space="preserve">- </w:t>
      </w:r>
      <w:r w:rsidR="00C82A67" w:rsidRPr="00434DB3">
        <w:rPr>
          <w:rFonts w:ascii="Garamond" w:hAnsi="Garamond"/>
          <w:sz w:val="24"/>
          <w:szCs w:val="24"/>
          <w:lang w:val="sq-AL"/>
        </w:rPr>
        <w:t>OST sh.a</w:t>
      </w:r>
      <w:r w:rsidR="002270B5">
        <w:rPr>
          <w:rFonts w:ascii="Garamond" w:hAnsi="Garamond"/>
          <w:sz w:val="24"/>
          <w:szCs w:val="24"/>
          <w:lang w:val="sq-AL"/>
        </w:rPr>
        <w:t>.</w:t>
      </w:r>
      <w:r w:rsidR="00C82A67" w:rsidRPr="00434DB3">
        <w:rPr>
          <w:rFonts w:ascii="Garamond" w:hAnsi="Garamond"/>
          <w:sz w:val="24"/>
          <w:szCs w:val="24"/>
          <w:lang w:val="sq-AL"/>
        </w:rPr>
        <w:t xml:space="preserve"> në vijim të miratimit nga</w:t>
      </w:r>
      <w:r w:rsidR="001779F0">
        <w:rPr>
          <w:rFonts w:ascii="Garamond" w:hAnsi="Garamond"/>
          <w:sz w:val="24"/>
          <w:szCs w:val="24"/>
          <w:lang w:val="sq-AL"/>
        </w:rPr>
        <w:t xml:space="preserve"> ERE</w:t>
      </w:r>
      <w:r w:rsidR="007508C9">
        <w:rPr>
          <w:rFonts w:ascii="Garamond" w:hAnsi="Garamond"/>
          <w:sz w:val="24"/>
          <w:szCs w:val="24"/>
          <w:lang w:val="sq-AL"/>
        </w:rPr>
        <w:t>,</w:t>
      </w:r>
      <w:r w:rsidR="001779F0">
        <w:rPr>
          <w:rFonts w:ascii="Garamond" w:hAnsi="Garamond"/>
          <w:sz w:val="24"/>
          <w:szCs w:val="24"/>
          <w:lang w:val="sq-AL"/>
        </w:rPr>
        <w:t xml:space="preserve"> me vendimin nr. 129, datë 4.</w:t>
      </w:r>
      <w:r w:rsidR="00C82A67" w:rsidRPr="00434DB3">
        <w:rPr>
          <w:rFonts w:ascii="Garamond" w:hAnsi="Garamond"/>
          <w:sz w:val="24"/>
          <w:szCs w:val="24"/>
          <w:lang w:val="sq-AL"/>
        </w:rPr>
        <w:t xml:space="preserve">6.2018, të </w:t>
      </w:r>
      <w:r w:rsidR="003A7CDD">
        <w:rPr>
          <w:rFonts w:ascii="Garamond" w:hAnsi="Garamond"/>
          <w:sz w:val="24"/>
          <w:szCs w:val="24"/>
          <w:lang w:val="sq-AL"/>
        </w:rPr>
        <w:t>“</w:t>
      </w:r>
      <w:r w:rsidR="00C82A67" w:rsidRPr="00434DB3">
        <w:rPr>
          <w:rFonts w:ascii="Garamond" w:hAnsi="Garamond"/>
          <w:sz w:val="24"/>
          <w:szCs w:val="24"/>
          <w:lang w:val="sq-AL"/>
        </w:rPr>
        <w:t>Kodit të Rrjetit mbi Kërkesat për Lidhjen me Rrjetin e Gjeneruesve</w:t>
      </w:r>
      <w:r w:rsidR="003A7CDD">
        <w:rPr>
          <w:rFonts w:ascii="Garamond" w:hAnsi="Garamond"/>
          <w:sz w:val="24"/>
          <w:szCs w:val="24"/>
          <w:lang w:val="sq-AL"/>
        </w:rPr>
        <w:t>”</w:t>
      </w:r>
      <w:r w:rsidR="00C82A67" w:rsidRPr="00434DB3">
        <w:rPr>
          <w:rFonts w:ascii="Garamond" w:hAnsi="Garamond"/>
          <w:sz w:val="24"/>
          <w:szCs w:val="24"/>
          <w:lang w:val="sq-AL"/>
        </w:rPr>
        <w:t>, (RfG), me shkresën e proto</w:t>
      </w:r>
      <w:r w:rsidR="002270B5">
        <w:rPr>
          <w:rFonts w:ascii="Garamond" w:hAnsi="Garamond"/>
          <w:sz w:val="24"/>
          <w:szCs w:val="24"/>
          <w:lang w:val="sq-AL"/>
        </w:rPr>
        <w:t>kolluar në ERE nr. 227, datë 18.</w:t>
      </w:r>
      <w:r w:rsidR="00C82A67" w:rsidRPr="00434DB3">
        <w:rPr>
          <w:rFonts w:ascii="Garamond" w:hAnsi="Garamond"/>
          <w:sz w:val="24"/>
          <w:szCs w:val="24"/>
          <w:lang w:val="sq-AL"/>
        </w:rPr>
        <w:t>3.2019, ka përcjellë propozimin për përcaktimin e niveleve kufi/pragjeve maksimale të kapacitetit për modulet gjeneruese të tipit A, B, C dhe D.</w:t>
      </w:r>
    </w:p>
    <w:p w14:paraId="33FD0666" w14:textId="5E496054" w:rsidR="00C82A67" w:rsidRPr="00434DB3" w:rsidRDefault="0028346B" w:rsidP="00191B9F">
      <w:pPr>
        <w:spacing w:after="0" w:line="240" w:lineRule="auto"/>
        <w:ind w:firstLine="284"/>
        <w:jc w:val="both"/>
        <w:rPr>
          <w:rFonts w:ascii="Garamond" w:hAnsi="Garamond"/>
          <w:sz w:val="24"/>
          <w:szCs w:val="24"/>
          <w:lang w:val="sq-AL"/>
        </w:rPr>
      </w:pPr>
      <w:r w:rsidRPr="00434DB3">
        <w:rPr>
          <w:rFonts w:ascii="Garamond" w:hAnsi="Garamond"/>
          <w:sz w:val="24"/>
          <w:szCs w:val="24"/>
          <w:lang w:val="sq-AL"/>
        </w:rPr>
        <w:t xml:space="preserve">- </w:t>
      </w:r>
      <w:r w:rsidR="00C82A67" w:rsidRPr="00434DB3">
        <w:rPr>
          <w:rFonts w:ascii="Garamond" w:hAnsi="Garamond"/>
          <w:sz w:val="24"/>
          <w:szCs w:val="24"/>
          <w:lang w:val="sq-AL"/>
        </w:rPr>
        <w:t>Propozimi vjen në kuadër të detyrimit që përcakton pika 15 e Kodit të Rrjetit për operatorët e sistemit të transmetimit dhe shpërndarjes, në lidhje me përcaktimin e niveleve kufi/pragjeve për gjeneruesit në konsultim me palët e interesit dhe paraqitjen për miratim në ERE.</w:t>
      </w:r>
    </w:p>
    <w:p w14:paraId="0CEB4535" w14:textId="307483FD" w:rsidR="00C82A67" w:rsidRPr="00434DB3" w:rsidRDefault="0028346B" w:rsidP="00191B9F">
      <w:pPr>
        <w:spacing w:after="0" w:line="240" w:lineRule="auto"/>
        <w:ind w:firstLine="284"/>
        <w:jc w:val="both"/>
        <w:rPr>
          <w:rFonts w:ascii="Garamond" w:hAnsi="Garamond"/>
          <w:sz w:val="24"/>
          <w:szCs w:val="24"/>
          <w:lang w:val="sq-AL"/>
        </w:rPr>
      </w:pPr>
      <w:r w:rsidRPr="00434DB3">
        <w:rPr>
          <w:rFonts w:ascii="Garamond" w:hAnsi="Garamond"/>
          <w:sz w:val="24"/>
          <w:szCs w:val="24"/>
          <w:lang w:val="sq-AL"/>
        </w:rPr>
        <w:t xml:space="preserve">- </w:t>
      </w:r>
      <w:r w:rsidR="00C82A67" w:rsidRPr="00434DB3">
        <w:rPr>
          <w:rFonts w:ascii="Garamond" w:hAnsi="Garamond"/>
          <w:sz w:val="24"/>
          <w:szCs w:val="24"/>
          <w:lang w:val="sq-AL"/>
        </w:rPr>
        <w:t>OST sh.a</w:t>
      </w:r>
      <w:r w:rsidR="002270B5">
        <w:rPr>
          <w:rFonts w:ascii="Garamond" w:hAnsi="Garamond"/>
          <w:sz w:val="24"/>
          <w:szCs w:val="24"/>
          <w:lang w:val="sq-AL"/>
        </w:rPr>
        <w:t>.</w:t>
      </w:r>
      <w:r w:rsidR="00C82A67" w:rsidRPr="00434DB3">
        <w:rPr>
          <w:rFonts w:ascii="Garamond" w:hAnsi="Garamond"/>
          <w:sz w:val="24"/>
          <w:szCs w:val="24"/>
          <w:lang w:val="sq-AL"/>
        </w:rPr>
        <w:t xml:space="preserve"> ka draftuar një dokument i cili pasqyron Kodin RfG, procesin e implementimit dhe statusin aktual të sistemit, rolin dhe faktorët me ndikim në përcaktimin e niveleve kufi/pragjeve, si dhe identifikon e vlerëson opsionet e niveleve kufi/pragjeve që mund të aplikohen në sistemin </w:t>
      </w:r>
      <w:r w:rsidR="007508C9">
        <w:rPr>
          <w:rFonts w:ascii="Garamond" w:hAnsi="Garamond"/>
          <w:sz w:val="24"/>
          <w:szCs w:val="24"/>
          <w:lang w:val="sq-AL"/>
        </w:rPr>
        <w:t>s</w:t>
      </w:r>
      <w:r w:rsidR="00C82A67" w:rsidRPr="00434DB3">
        <w:rPr>
          <w:rFonts w:ascii="Garamond" w:hAnsi="Garamond"/>
          <w:sz w:val="24"/>
          <w:szCs w:val="24"/>
          <w:lang w:val="sq-AL"/>
        </w:rPr>
        <w:t>hqiptar duke i krahasuar edhe me zgjidhjet në vendet e rajonit.</w:t>
      </w:r>
    </w:p>
    <w:p w14:paraId="38CAC70A" w14:textId="5594C012" w:rsidR="00C82A67" w:rsidRPr="00434DB3" w:rsidRDefault="0028346B" w:rsidP="00191B9F">
      <w:pPr>
        <w:spacing w:after="0" w:line="240" w:lineRule="auto"/>
        <w:ind w:firstLine="284"/>
        <w:jc w:val="both"/>
        <w:rPr>
          <w:rFonts w:ascii="Garamond" w:hAnsi="Garamond"/>
          <w:sz w:val="24"/>
          <w:szCs w:val="24"/>
          <w:lang w:val="sq-AL"/>
        </w:rPr>
      </w:pPr>
      <w:r w:rsidRPr="00434DB3">
        <w:rPr>
          <w:rFonts w:ascii="Garamond" w:hAnsi="Garamond"/>
          <w:sz w:val="24"/>
          <w:szCs w:val="24"/>
          <w:lang w:val="sq-AL"/>
        </w:rPr>
        <w:t xml:space="preserve">- </w:t>
      </w:r>
      <w:r w:rsidR="00C82A67" w:rsidRPr="00434DB3">
        <w:rPr>
          <w:rFonts w:ascii="Garamond" w:hAnsi="Garamond"/>
          <w:sz w:val="24"/>
          <w:szCs w:val="24"/>
          <w:lang w:val="sq-AL"/>
        </w:rPr>
        <w:t>OSHEE sh</w:t>
      </w:r>
      <w:r w:rsidR="00EC5C58">
        <w:rPr>
          <w:rFonts w:ascii="Garamond" w:hAnsi="Garamond"/>
          <w:sz w:val="24"/>
          <w:szCs w:val="24"/>
          <w:lang w:val="sq-AL"/>
        </w:rPr>
        <w:t>.</w:t>
      </w:r>
      <w:r w:rsidR="00C82A67" w:rsidRPr="00434DB3">
        <w:rPr>
          <w:rFonts w:ascii="Garamond" w:hAnsi="Garamond"/>
          <w:sz w:val="24"/>
          <w:szCs w:val="24"/>
          <w:lang w:val="sq-AL"/>
        </w:rPr>
        <w:t>a</w:t>
      </w:r>
      <w:r w:rsidR="00EC5C58">
        <w:rPr>
          <w:rFonts w:ascii="Garamond" w:hAnsi="Garamond"/>
          <w:sz w:val="24"/>
          <w:szCs w:val="24"/>
          <w:lang w:val="sq-AL"/>
        </w:rPr>
        <w:t>.</w:t>
      </w:r>
      <w:r w:rsidR="00C82A67" w:rsidRPr="00434DB3">
        <w:rPr>
          <w:rFonts w:ascii="Garamond" w:hAnsi="Garamond"/>
          <w:sz w:val="24"/>
          <w:szCs w:val="24"/>
          <w:lang w:val="sq-AL"/>
        </w:rPr>
        <w:t xml:space="preserve"> ka rekomanduar që centralet mbi 7 </w:t>
      </w:r>
      <w:r w:rsidR="002270B5" w:rsidRPr="00434DB3">
        <w:rPr>
          <w:rFonts w:ascii="Garamond" w:hAnsi="Garamond"/>
          <w:sz w:val="24"/>
          <w:szCs w:val="24"/>
          <w:lang w:val="sq-AL"/>
        </w:rPr>
        <w:t>mw</w:t>
      </w:r>
      <w:r w:rsidR="00C82A67" w:rsidRPr="00434DB3">
        <w:rPr>
          <w:rFonts w:ascii="Garamond" w:hAnsi="Garamond"/>
          <w:sz w:val="24"/>
          <w:szCs w:val="24"/>
          <w:lang w:val="sq-AL"/>
        </w:rPr>
        <w:t>, të lidhen në rrjetin 110 kV, pasi rrjeti i shpërndarjes që menaxhohet nga OSHEE sh.a., nuk mund të përballojë burime gjeneruese mbi këtë vlerë.</w:t>
      </w:r>
    </w:p>
    <w:p w14:paraId="56429ABB" w14:textId="5C31492A" w:rsidR="00C82A67" w:rsidRPr="00434DB3" w:rsidRDefault="0028346B" w:rsidP="00191B9F">
      <w:pPr>
        <w:spacing w:after="0" w:line="240" w:lineRule="auto"/>
        <w:ind w:firstLine="284"/>
        <w:jc w:val="both"/>
        <w:rPr>
          <w:rFonts w:ascii="Garamond" w:hAnsi="Garamond"/>
          <w:sz w:val="24"/>
          <w:szCs w:val="24"/>
          <w:lang w:val="sq-AL"/>
        </w:rPr>
      </w:pPr>
      <w:r w:rsidRPr="00434DB3">
        <w:rPr>
          <w:rFonts w:ascii="Garamond" w:hAnsi="Garamond"/>
          <w:sz w:val="24"/>
          <w:szCs w:val="24"/>
          <w:lang w:val="sq-AL"/>
        </w:rPr>
        <w:t xml:space="preserve">- </w:t>
      </w:r>
      <w:r w:rsidR="00C82A67" w:rsidRPr="00434DB3">
        <w:rPr>
          <w:rFonts w:ascii="Garamond" w:hAnsi="Garamond"/>
          <w:sz w:val="24"/>
          <w:szCs w:val="24"/>
          <w:lang w:val="sq-AL"/>
        </w:rPr>
        <w:t>Në lidhje me komentet e OSHEE sh.a., shoqëria OST sh.a., ka sqaruar se, sikurse përcaktohet në Rregulloren e Komisionit të BE</w:t>
      </w:r>
      <w:r w:rsidR="002270B5">
        <w:rPr>
          <w:rFonts w:ascii="Garamond" w:hAnsi="Garamond"/>
          <w:sz w:val="24"/>
          <w:szCs w:val="24"/>
          <w:lang w:val="sq-AL"/>
        </w:rPr>
        <w:t>-së</w:t>
      </w:r>
      <w:r w:rsidR="00C82A67" w:rsidRPr="00434DB3">
        <w:rPr>
          <w:rFonts w:ascii="Garamond" w:hAnsi="Garamond"/>
          <w:sz w:val="24"/>
          <w:szCs w:val="24"/>
          <w:lang w:val="sq-AL"/>
        </w:rPr>
        <w:t xml:space="preserve"> 2016/631, 14 </w:t>
      </w:r>
      <w:r w:rsidR="002270B5">
        <w:rPr>
          <w:rFonts w:ascii="Garamond" w:hAnsi="Garamond"/>
          <w:sz w:val="24"/>
          <w:szCs w:val="24"/>
          <w:lang w:val="sq-AL"/>
        </w:rPr>
        <w:t>p</w:t>
      </w:r>
      <w:r w:rsidR="00C82A67" w:rsidRPr="00434DB3">
        <w:rPr>
          <w:rFonts w:ascii="Garamond" w:hAnsi="Garamond"/>
          <w:sz w:val="24"/>
          <w:szCs w:val="24"/>
          <w:lang w:val="sq-AL"/>
        </w:rPr>
        <w:t xml:space="preserve">rill 2016, </w:t>
      </w:r>
      <w:r w:rsidR="003A7CDD">
        <w:rPr>
          <w:rFonts w:ascii="Garamond" w:hAnsi="Garamond"/>
          <w:sz w:val="24"/>
          <w:szCs w:val="24"/>
          <w:lang w:val="sq-AL"/>
        </w:rPr>
        <w:t>“</w:t>
      </w:r>
      <w:r w:rsidR="00C82A67" w:rsidRPr="00434DB3">
        <w:rPr>
          <w:rFonts w:ascii="Garamond" w:hAnsi="Garamond"/>
          <w:sz w:val="24"/>
          <w:szCs w:val="24"/>
          <w:lang w:val="sq-AL"/>
        </w:rPr>
        <w:t>Për krijimin e një kodi rrjeti për kërkesat për lidhjen me rrjetin të gjeneratorëve</w:t>
      </w:r>
      <w:r w:rsidR="003A7CDD">
        <w:rPr>
          <w:rFonts w:ascii="Garamond" w:hAnsi="Garamond"/>
          <w:sz w:val="24"/>
          <w:szCs w:val="24"/>
          <w:lang w:val="sq-AL"/>
        </w:rPr>
        <w:t>”</w:t>
      </w:r>
      <w:r w:rsidR="00C82A67" w:rsidRPr="00434DB3">
        <w:rPr>
          <w:rFonts w:ascii="Garamond" w:hAnsi="Garamond"/>
          <w:sz w:val="24"/>
          <w:szCs w:val="24"/>
          <w:lang w:val="sq-AL"/>
        </w:rPr>
        <w:t xml:space="preserve"> (transpozua</w:t>
      </w:r>
      <w:r w:rsidR="002270B5">
        <w:rPr>
          <w:rFonts w:ascii="Garamond" w:hAnsi="Garamond"/>
          <w:sz w:val="24"/>
          <w:szCs w:val="24"/>
          <w:lang w:val="sq-AL"/>
        </w:rPr>
        <w:t>r me vendimin nr. 129, datë 4.</w:t>
      </w:r>
      <w:r w:rsidR="00C82A67" w:rsidRPr="00434DB3">
        <w:rPr>
          <w:rFonts w:ascii="Garamond" w:hAnsi="Garamond"/>
          <w:sz w:val="24"/>
          <w:szCs w:val="24"/>
          <w:lang w:val="sq-AL"/>
        </w:rPr>
        <w:t>6.2019</w:t>
      </w:r>
      <w:r w:rsidR="009D2232">
        <w:rPr>
          <w:rFonts w:ascii="Garamond" w:hAnsi="Garamond"/>
          <w:sz w:val="24"/>
          <w:szCs w:val="24"/>
          <w:lang w:val="sq-AL"/>
        </w:rPr>
        <w:t>,</w:t>
      </w:r>
      <w:r w:rsidR="00C82A67" w:rsidRPr="00434DB3">
        <w:rPr>
          <w:rFonts w:ascii="Garamond" w:hAnsi="Garamond"/>
          <w:sz w:val="24"/>
          <w:szCs w:val="24"/>
          <w:lang w:val="sq-AL"/>
        </w:rPr>
        <w:t xml:space="preserve"> të Bordit të ERE-s), përcaktimi i niveleve, kufi/pragjeve, nuk është mekanizëm dhe nuk mund të përdoret për të kushtëzuar nivelin e tensionit të pikës së lidhjes së gjeneruesve të rinj në </w:t>
      </w:r>
      <w:r w:rsidR="005609F5" w:rsidRPr="00434DB3">
        <w:rPr>
          <w:rFonts w:ascii="Garamond" w:hAnsi="Garamond"/>
          <w:sz w:val="24"/>
          <w:szCs w:val="24"/>
          <w:lang w:val="sq-AL"/>
        </w:rPr>
        <w:t xml:space="preserve">rrjetin e transmetimit apo shpërndarjes. </w:t>
      </w:r>
    </w:p>
    <w:p w14:paraId="5436D871" w14:textId="451522A4" w:rsidR="00C82A67" w:rsidRPr="00434DB3" w:rsidRDefault="0028346B" w:rsidP="00191B9F">
      <w:pPr>
        <w:spacing w:after="0" w:line="240" w:lineRule="auto"/>
        <w:ind w:firstLine="284"/>
        <w:jc w:val="both"/>
        <w:rPr>
          <w:rFonts w:ascii="Garamond" w:hAnsi="Garamond"/>
          <w:sz w:val="24"/>
          <w:szCs w:val="24"/>
          <w:lang w:val="sq-AL"/>
        </w:rPr>
      </w:pPr>
      <w:r w:rsidRPr="00434DB3">
        <w:rPr>
          <w:rFonts w:ascii="Garamond" w:hAnsi="Garamond"/>
          <w:sz w:val="24"/>
          <w:szCs w:val="24"/>
          <w:lang w:val="sq-AL"/>
        </w:rPr>
        <w:t xml:space="preserve">- </w:t>
      </w:r>
      <w:r w:rsidR="00C82A67" w:rsidRPr="00434DB3">
        <w:rPr>
          <w:rFonts w:ascii="Garamond" w:hAnsi="Garamond"/>
          <w:sz w:val="24"/>
          <w:szCs w:val="24"/>
          <w:lang w:val="sq-AL"/>
        </w:rPr>
        <w:t>Propozimet e OSHEE sh.a. janë reflektuar në draftin final</w:t>
      </w:r>
      <w:r w:rsidR="004F69A8">
        <w:rPr>
          <w:rFonts w:ascii="Garamond" w:hAnsi="Garamond"/>
          <w:sz w:val="24"/>
          <w:szCs w:val="24"/>
          <w:lang w:val="sq-AL"/>
        </w:rPr>
        <w:t>,</w:t>
      </w:r>
      <w:r w:rsidR="00C82A67" w:rsidRPr="00434DB3">
        <w:rPr>
          <w:rFonts w:ascii="Garamond" w:hAnsi="Garamond"/>
          <w:sz w:val="24"/>
          <w:szCs w:val="24"/>
          <w:lang w:val="sq-AL"/>
        </w:rPr>
        <w:t xml:space="preserve"> i cili i është përcjellë ERE-s për miratim nga OST sh.a., e cila në kuadër të konsultimit të këtij drafti me palët e interesit, e ka dërguar atë për opinion edhe pranë MIE</w:t>
      </w:r>
      <w:r w:rsidR="00A0311A">
        <w:rPr>
          <w:rFonts w:ascii="Garamond" w:hAnsi="Garamond"/>
          <w:sz w:val="24"/>
          <w:szCs w:val="24"/>
          <w:lang w:val="sq-AL"/>
        </w:rPr>
        <w:t>-t</w:t>
      </w:r>
      <w:r w:rsidR="00C82A67" w:rsidRPr="00434DB3">
        <w:rPr>
          <w:rFonts w:ascii="Garamond" w:hAnsi="Garamond"/>
          <w:sz w:val="24"/>
          <w:szCs w:val="24"/>
          <w:lang w:val="sq-AL"/>
        </w:rPr>
        <w:t>, AKBN</w:t>
      </w:r>
      <w:r w:rsidR="00A0311A">
        <w:rPr>
          <w:rFonts w:ascii="Garamond" w:hAnsi="Garamond"/>
          <w:sz w:val="24"/>
          <w:szCs w:val="24"/>
          <w:lang w:val="sq-AL"/>
        </w:rPr>
        <w:t>-së</w:t>
      </w:r>
      <w:r w:rsidR="00C82A67" w:rsidRPr="00434DB3">
        <w:rPr>
          <w:rFonts w:ascii="Garamond" w:hAnsi="Garamond"/>
          <w:sz w:val="24"/>
          <w:szCs w:val="24"/>
          <w:lang w:val="sq-AL"/>
        </w:rPr>
        <w:t>, KESH sh.a., Universitetit Politeknik të Tiranës, AREA</w:t>
      </w:r>
      <w:r w:rsidR="00A0311A">
        <w:rPr>
          <w:rFonts w:ascii="Garamond" w:hAnsi="Garamond"/>
          <w:sz w:val="24"/>
          <w:szCs w:val="24"/>
          <w:lang w:val="sq-AL"/>
        </w:rPr>
        <w:t>-së</w:t>
      </w:r>
      <w:r w:rsidR="00C82A67" w:rsidRPr="00434DB3">
        <w:rPr>
          <w:rFonts w:ascii="Garamond" w:hAnsi="Garamond"/>
          <w:sz w:val="24"/>
          <w:szCs w:val="24"/>
          <w:lang w:val="sq-AL"/>
        </w:rPr>
        <w:t xml:space="preserve"> dhe FIAA</w:t>
      </w:r>
      <w:r w:rsidR="00A0311A">
        <w:rPr>
          <w:rFonts w:ascii="Garamond" w:hAnsi="Garamond"/>
          <w:sz w:val="24"/>
          <w:szCs w:val="24"/>
          <w:lang w:val="sq-AL"/>
        </w:rPr>
        <w:t>-së</w:t>
      </w:r>
      <w:r w:rsidR="00C82A67" w:rsidRPr="00434DB3">
        <w:rPr>
          <w:rFonts w:ascii="Garamond" w:hAnsi="Garamond"/>
          <w:sz w:val="24"/>
          <w:szCs w:val="24"/>
          <w:lang w:val="sq-AL"/>
        </w:rPr>
        <w:t>.</w:t>
      </w:r>
    </w:p>
    <w:p w14:paraId="571A3F17" w14:textId="6FC1961E" w:rsidR="00C82A67" w:rsidRPr="00434DB3" w:rsidRDefault="0028346B" w:rsidP="00191B9F">
      <w:pPr>
        <w:spacing w:after="0" w:line="240" w:lineRule="auto"/>
        <w:ind w:firstLine="284"/>
        <w:jc w:val="both"/>
        <w:rPr>
          <w:rFonts w:ascii="Garamond" w:hAnsi="Garamond"/>
          <w:sz w:val="24"/>
          <w:szCs w:val="24"/>
          <w:lang w:val="sq-AL"/>
        </w:rPr>
      </w:pPr>
      <w:r w:rsidRPr="00434DB3">
        <w:rPr>
          <w:rFonts w:ascii="Garamond" w:hAnsi="Garamond"/>
          <w:sz w:val="24"/>
          <w:szCs w:val="24"/>
          <w:lang w:val="sq-AL"/>
        </w:rPr>
        <w:t xml:space="preserve">- </w:t>
      </w:r>
      <w:r w:rsidR="00C82A67" w:rsidRPr="00434DB3">
        <w:rPr>
          <w:rFonts w:ascii="Garamond" w:hAnsi="Garamond"/>
          <w:sz w:val="24"/>
          <w:szCs w:val="24"/>
          <w:lang w:val="sq-AL"/>
        </w:rPr>
        <w:t>OST sh.a.</w:t>
      </w:r>
      <w:r w:rsidR="005609F5">
        <w:rPr>
          <w:rFonts w:ascii="Garamond" w:hAnsi="Garamond"/>
          <w:sz w:val="24"/>
          <w:szCs w:val="24"/>
          <w:lang w:val="sq-AL"/>
        </w:rPr>
        <w:t>,</w:t>
      </w:r>
      <w:r w:rsidR="00C82A67" w:rsidRPr="00434DB3">
        <w:rPr>
          <w:rFonts w:ascii="Garamond" w:hAnsi="Garamond"/>
          <w:sz w:val="24"/>
          <w:szCs w:val="24"/>
          <w:lang w:val="sq-AL"/>
        </w:rPr>
        <w:t xml:space="preserve"> në paraqitjen e planit të investimeve për vitin 2019</w:t>
      </w:r>
      <w:r w:rsidR="005609F5">
        <w:rPr>
          <w:rFonts w:ascii="Garamond" w:hAnsi="Garamond"/>
          <w:sz w:val="24"/>
          <w:szCs w:val="24"/>
          <w:lang w:val="sq-AL"/>
        </w:rPr>
        <w:t>,</w:t>
      </w:r>
      <w:r w:rsidR="00C82A67" w:rsidRPr="00434DB3">
        <w:rPr>
          <w:rFonts w:ascii="Garamond" w:hAnsi="Garamond"/>
          <w:sz w:val="24"/>
          <w:szCs w:val="24"/>
          <w:lang w:val="sq-AL"/>
        </w:rPr>
        <w:t xml:space="preserve"> ka parashikuar fuqizime, ndërtime dhe rehabilitime të aseteve të saj në kuadër të përmirësimit të rrjetit të transmetimit.</w:t>
      </w:r>
    </w:p>
    <w:p w14:paraId="24F33F9B" w14:textId="709BB6BD" w:rsidR="00C82A67" w:rsidRPr="00434DB3" w:rsidRDefault="0028346B" w:rsidP="00191B9F">
      <w:pPr>
        <w:spacing w:after="0" w:line="240" w:lineRule="auto"/>
        <w:ind w:firstLine="284"/>
        <w:jc w:val="both"/>
        <w:rPr>
          <w:rFonts w:ascii="Garamond" w:hAnsi="Garamond"/>
          <w:sz w:val="24"/>
          <w:szCs w:val="24"/>
          <w:lang w:val="sq-AL"/>
        </w:rPr>
      </w:pPr>
      <w:r w:rsidRPr="00434DB3">
        <w:rPr>
          <w:rFonts w:ascii="Garamond" w:hAnsi="Garamond"/>
          <w:sz w:val="24"/>
          <w:szCs w:val="24"/>
          <w:lang w:val="sq-AL"/>
        </w:rPr>
        <w:lastRenderedPageBreak/>
        <w:t xml:space="preserve">- </w:t>
      </w:r>
      <w:r w:rsidR="00C82A67" w:rsidRPr="00434DB3">
        <w:rPr>
          <w:rFonts w:ascii="Garamond" w:hAnsi="Garamond"/>
          <w:sz w:val="24"/>
          <w:szCs w:val="24"/>
          <w:lang w:val="sq-AL"/>
        </w:rPr>
        <w:t>Fakulteti i Inxhinierisë Elektrike</w:t>
      </w:r>
      <w:r w:rsidR="000D3030">
        <w:rPr>
          <w:rFonts w:ascii="Garamond" w:hAnsi="Garamond"/>
          <w:sz w:val="24"/>
          <w:szCs w:val="24"/>
          <w:lang w:val="sq-AL"/>
        </w:rPr>
        <w:t>,</w:t>
      </w:r>
      <w:r w:rsidR="00C82A67" w:rsidRPr="00434DB3">
        <w:rPr>
          <w:rFonts w:ascii="Garamond" w:hAnsi="Garamond"/>
          <w:sz w:val="24"/>
          <w:szCs w:val="24"/>
          <w:lang w:val="sq-AL"/>
        </w:rPr>
        <w:t xml:space="preserve"> në opinionin mbi draftin e paraqitur nga OST sh.a., fokusohet në evidentimin e përdoruesve aktualë të sistemit, kapacitetit të tyre të instaluar, përmbushjes së kërkesave teknike në lidhje me rregullimin tension/frekuencë, parametrat RAT (Rregullimi Automatik i Tensionit) dhe RASH (Rregullimi Automatik i Shpejtësisë), si dhe ndikimi i sigurisë operacionale të sistemit elektroenergjitik. Fakulteti shprehet edhe për identifikimin e opsionit më të përshtatshëm të niveleve kufi/pragjeve të klasifikimit të gjeneruesve dhe parashtrimin e një opsioni alternativ, duke konsideruar rritjen e sigurisë statike dhe dinamike të sistemit. Parashtrimin e avantazheve të opsionit alternativ të paraqitur nga</w:t>
      </w:r>
      <w:r w:rsidR="001779F0">
        <w:rPr>
          <w:rFonts w:ascii="Garamond" w:hAnsi="Garamond"/>
          <w:sz w:val="24"/>
          <w:szCs w:val="24"/>
          <w:lang w:val="sq-AL"/>
        </w:rPr>
        <w:t xml:space="preserve"> </w:t>
      </w:r>
      <w:r w:rsidR="00C82A67" w:rsidRPr="00434DB3">
        <w:rPr>
          <w:rFonts w:ascii="Garamond" w:hAnsi="Garamond"/>
          <w:sz w:val="24"/>
          <w:szCs w:val="24"/>
          <w:lang w:val="sq-AL"/>
        </w:rPr>
        <w:t xml:space="preserve">UPT/FIE/DSEF si për sa i përket sigurisë operative, </w:t>
      </w:r>
      <w:r w:rsidR="002270B5" w:rsidRPr="00434DB3">
        <w:rPr>
          <w:rFonts w:ascii="Garamond" w:hAnsi="Garamond"/>
          <w:sz w:val="24"/>
          <w:szCs w:val="24"/>
          <w:lang w:val="sq-AL"/>
        </w:rPr>
        <w:t>rritjes</w:t>
      </w:r>
      <w:r w:rsidR="00C82A67" w:rsidRPr="00434DB3">
        <w:rPr>
          <w:rFonts w:ascii="Garamond" w:hAnsi="Garamond"/>
          <w:sz w:val="24"/>
          <w:szCs w:val="24"/>
          <w:lang w:val="sq-AL"/>
        </w:rPr>
        <w:t xml:space="preserve"> së ofertës dhe konkurrencës në tregun e shërbimeve ndihmëse dhe të balancimit për OST sh.a.,</w:t>
      </w:r>
      <w:r w:rsidR="002270B5">
        <w:rPr>
          <w:rFonts w:ascii="Garamond" w:hAnsi="Garamond"/>
          <w:sz w:val="24"/>
          <w:szCs w:val="24"/>
          <w:lang w:val="sq-AL"/>
        </w:rPr>
        <w:t xml:space="preserve"> </w:t>
      </w:r>
      <w:r w:rsidR="00C82A67" w:rsidRPr="00434DB3">
        <w:rPr>
          <w:rFonts w:ascii="Garamond" w:hAnsi="Garamond"/>
          <w:sz w:val="24"/>
          <w:szCs w:val="24"/>
          <w:lang w:val="sq-AL"/>
        </w:rPr>
        <w:t>ndikimin pozitiv në emetimet në atmosferë dhe përgatitjen e sistemit për përballje me injektimin e shtuar nga burimet rinovueshme (fotovolaike dhe eolike).</w:t>
      </w:r>
    </w:p>
    <w:p w14:paraId="22DBE684" w14:textId="67FCD8D9" w:rsidR="00C82A67" w:rsidRPr="00434DB3" w:rsidRDefault="0028346B" w:rsidP="00191B9F">
      <w:pPr>
        <w:spacing w:after="0" w:line="240" w:lineRule="auto"/>
        <w:ind w:firstLine="284"/>
        <w:jc w:val="both"/>
        <w:rPr>
          <w:rFonts w:ascii="Garamond" w:hAnsi="Garamond"/>
          <w:sz w:val="24"/>
          <w:szCs w:val="24"/>
          <w:lang w:val="sq-AL"/>
        </w:rPr>
      </w:pPr>
      <w:r w:rsidRPr="00434DB3">
        <w:rPr>
          <w:rFonts w:ascii="Garamond" w:hAnsi="Garamond"/>
          <w:sz w:val="24"/>
          <w:szCs w:val="24"/>
          <w:lang w:val="sq-AL"/>
        </w:rPr>
        <w:t xml:space="preserve">- </w:t>
      </w:r>
      <w:r w:rsidR="00C82A67" w:rsidRPr="00434DB3">
        <w:rPr>
          <w:rFonts w:ascii="Garamond" w:hAnsi="Garamond"/>
          <w:sz w:val="24"/>
          <w:szCs w:val="24"/>
          <w:lang w:val="sq-AL"/>
        </w:rPr>
        <w:t>Ministria e Infrastrukturës dhe Energjisë ka shprehur në parim dakor</w:t>
      </w:r>
      <w:r w:rsidR="002270B5">
        <w:rPr>
          <w:rFonts w:ascii="Garamond" w:hAnsi="Garamond"/>
          <w:sz w:val="24"/>
          <w:szCs w:val="24"/>
          <w:lang w:val="sq-AL"/>
        </w:rPr>
        <w:t>d</w:t>
      </w:r>
      <w:r w:rsidR="00C82A67" w:rsidRPr="00434DB3">
        <w:rPr>
          <w:rFonts w:ascii="Garamond" w:hAnsi="Garamond"/>
          <w:sz w:val="24"/>
          <w:szCs w:val="24"/>
          <w:lang w:val="sq-AL"/>
        </w:rPr>
        <w:t>ësinë e saj me këtë draft, duke kërkuar marrjen në konsideratë edhe të rezultatit të konsultimit me palët e interesit.</w:t>
      </w:r>
    </w:p>
    <w:p w14:paraId="69271B2F" w14:textId="03DE852E" w:rsidR="00C82A67" w:rsidRPr="00434DB3" w:rsidRDefault="0028346B" w:rsidP="00191B9F">
      <w:pPr>
        <w:spacing w:after="0" w:line="240" w:lineRule="auto"/>
        <w:ind w:firstLine="284"/>
        <w:jc w:val="both"/>
        <w:rPr>
          <w:rFonts w:ascii="Garamond" w:hAnsi="Garamond"/>
          <w:sz w:val="24"/>
          <w:szCs w:val="24"/>
          <w:lang w:val="sq-AL"/>
        </w:rPr>
      </w:pPr>
      <w:r w:rsidRPr="00434DB3">
        <w:rPr>
          <w:rFonts w:ascii="Garamond" w:hAnsi="Garamond"/>
          <w:sz w:val="24"/>
          <w:szCs w:val="24"/>
          <w:lang w:val="sq-AL"/>
        </w:rPr>
        <w:t xml:space="preserve">- </w:t>
      </w:r>
      <w:r w:rsidR="00C82A67" w:rsidRPr="00434DB3">
        <w:rPr>
          <w:rFonts w:ascii="Garamond" w:hAnsi="Garamond"/>
          <w:sz w:val="24"/>
          <w:szCs w:val="24"/>
          <w:lang w:val="sq-AL"/>
        </w:rPr>
        <w:t xml:space="preserve">Komentet e përcjella nga UPT/FIE/DSEF, konvergojnë dukshëm me frymën e Rregullores së Komisionit (BE) 2016/631, 14 </w:t>
      </w:r>
      <w:r w:rsidR="002270B5">
        <w:rPr>
          <w:rFonts w:ascii="Garamond" w:hAnsi="Garamond"/>
          <w:sz w:val="24"/>
          <w:szCs w:val="24"/>
          <w:lang w:val="sq-AL"/>
        </w:rPr>
        <w:t>p</w:t>
      </w:r>
      <w:r w:rsidR="00C82A67" w:rsidRPr="00434DB3">
        <w:rPr>
          <w:rFonts w:ascii="Garamond" w:hAnsi="Garamond"/>
          <w:sz w:val="24"/>
          <w:szCs w:val="24"/>
          <w:lang w:val="sq-AL"/>
        </w:rPr>
        <w:t xml:space="preserve">rill 2016, </w:t>
      </w:r>
      <w:r w:rsidR="002270B5">
        <w:rPr>
          <w:rFonts w:ascii="Garamond" w:hAnsi="Garamond"/>
          <w:sz w:val="24"/>
          <w:szCs w:val="24"/>
          <w:lang w:val="sq-AL"/>
        </w:rPr>
        <w:t>“</w:t>
      </w:r>
      <w:r w:rsidR="00C82A67" w:rsidRPr="00434DB3">
        <w:rPr>
          <w:rFonts w:ascii="Garamond" w:hAnsi="Garamond"/>
          <w:sz w:val="24"/>
          <w:szCs w:val="24"/>
          <w:lang w:val="sq-AL"/>
        </w:rPr>
        <w:t>Për krijimin e një kodi rrjeti për k</w:t>
      </w:r>
      <w:r w:rsidR="002270B5">
        <w:rPr>
          <w:rFonts w:ascii="Garamond" w:hAnsi="Garamond"/>
          <w:sz w:val="24"/>
          <w:szCs w:val="24"/>
          <w:lang w:val="sq-AL"/>
        </w:rPr>
        <w:t>ë</w:t>
      </w:r>
      <w:r w:rsidR="00C82A67" w:rsidRPr="00434DB3">
        <w:rPr>
          <w:rFonts w:ascii="Garamond" w:hAnsi="Garamond"/>
          <w:sz w:val="24"/>
          <w:szCs w:val="24"/>
          <w:lang w:val="sq-AL"/>
        </w:rPr>
        <w:t>rkesat për lidhjen me rrjetin të gjeneratorëve</w:t>
      </w:r>
      <w:r w:rsidR="003A7CDD">
        <w:rPr>
          <w:rFonts w:ascii="Garamond" w:hAnsi="Garamond"/>
          <w:sz w:val="24"/>
          <w:szCs w:val="24"/>
          <w:lang w:val="sq-AL"/>
        </w:rPr>
        <w:t>”</w:t>
      </w:r>
      <w:r w:rsidR="00C82A67" w:rsidRPr="00434DB3">
        <w:rPr>
          <w:rFonts w:ascii="Garamond" w:hAnsi="Garamond"/>
          <w:sz w:val="24"/>
          <w:szCs w:val="24"/>
          <w:lang w:val="sq-AL"/>
        </w:rPr>
        <w:t xml:space="preserve"> (transpozuar me </w:t>
      </w:r>
      <w:r w:rsidR="002270B5">
        <w:rPr>
          <w:rFonts w:ascii="Garamond" w:hAnsi="Garamond"/>
          <w:sz w:val="24"/>
          <w:szCs w:val="24"/>
          <w:lang w:val="sq-AL"/>
        </w:rPr>
        <w:t>vendimin e ERE-s nr. 129, datë 4.</w:t>
      </w:r>
      <w:r w:rsidR="00C82A67" w:rsidRPr="00434DB3">
        <w:rPr>
          <w:rFonts w:ascii="Garamond" w:hAnsi="Garamond"/>
          <w:sz w:val="24"/>
          <w:szCs w:val="24"/>
          <w:lang w:val="sq-AL"/>
        </w:rPr>
        <w:t>6.2018), si dhe me këndvështrimin e OST sh.a., në njërin nga opsionet e propozuara në dokumentin e draftuar dhe përcjellë në ERE.</w:t>
      </w:r>
    </w:p>
    <w:p w14:paraId="1C4AD3FC" w14:textId="036F7C28" w:rsidR="00C82A67" w:rsidRPr="00434DB3" w:rsidRDefault="0028346B" w:rsidP="00191B9F">
      <w:pPr>
        <w:spacing w:after="0" w:line="240" w:lineRule="auto"/>
        <w:ind w:firstLine="284"/>
        <w:jc w:val="both"/>
        <w:rPr>
          <w:rFonts w:ascii="Garamond" w:hAnsi="Garamond"/>
          <w:sz w:val="24"/>
          <w:szCs w:val="24"/>
          <w:lang w:val="sq-AL"/>
        </w:rPr>
      </w:pPr>
      <w:r w:rsidRPr="00434DB3">
        <w:rPr>
          <w:rFonts w:ascii="Garamond" w:hAnsi="Garamond"/>
          <w:sz w:val="24"/>
          <w:szCs w:val="24"/>
          <w:lang w:val="sq-AL"/>
        </w:rPr>
        <w:t xml:space="preserve">- </w:t>
      </w:r>
      <w:r w:rsidR="00C82A67" w:rsidRPr="00434DB3">
        <w:rPr>
          <w:rFonts w:ascii="Garamond" w:hAnsi="Garamond"/>
          <w:sz w:val="24"/>
          <w:szCs w:val="24"/>
          <w:lang w:val="sq-AL"/>
        </w:rPr>
        <w:t>RfG përcakton, katër tip</w:t>
      </w:r>
      <w:r w:rsidR="005E17D0">
        <w:rPr>
          <w:rFonts w:ascii="Garamond" w:hAnsi="Garamond"/>
          <w:sz w:val="24"/>
          <w:szCs w:val="24"/>
          <w:lang w:val="sq-AL"/>
        </w:rPr>
        <w:t>a</w:t>
      </w:r>
      <w:r w:rsidR="00C82A67" w:rsidRPr="00434DB3">
        <w:rPr>
          <w:rFonts w:ascii="Garamond" w:hAnsi="Garamond"/>
          <w:sz w:val="24"/>
          <w:szCs w:val="24"/>
          <w:lang w:val="sq-AL"/>
        </w:rPr>
        <w:t xml:space="preserve"> gjeneruesish, të cilët karakterizohen nga aftësi teknike të ndryshme,</w:t>
      </w:r>
      <w:r w:rsidR="000D3030">
        <w:rPr>
          <w:rFonts w:ascii="Garamond" w:hAnsi="Garamond"/>
          <w:sz w:val="24"/>
          <w:szCs w:val="24"/>
          <w:lang w:val="sq-AL"/>
        </w:rPr>
        <w:t xml:space="preserve"> </w:t>
      </w:r>
      <w:r w:rsidR="00C82A67" w:rsidRPr="00434DB3">
        <w:rPr>
          <w:rFonts w:ascii="Garamond" w:hAnsi="Garamond"/>
          <w:sz w:val="24"/>
          <w:szCs w:val="24"/>
          <w:lang w:val="sq-AL"/>
        </w:rPr>
        <w:t>të cilat janë të nevojshme dhe të detyrueshme për t’u zbatuar, me qëllim mbështetjen e operatorëve të sistemit në përmbushjen e funksionit të tyre. Rregullorja e Komisionit të BE</w:t>
      </w:r>
      <w:r w:rsidR="002270B5">
        <w:rPr>
          <w:rFonts w:ascii="Garamond" w:hAnsi="Garamond"/>
          <w:sz w:val="24"/>
          <w:szCs w:val="24"/>
          <w:lang w:val="sq-AL"/>
        </w:rPr>
        <w:t>-së</w:t>
      </w:r>
      <w:r w:rsidR="00C82A67" w:rsidRPr="00434DB3">
        <w:rPr>
          <w:rFonts w:ascii="Garamond" w:hAnsi="Garamond"/>
          <w:sz w:val="24"/>
          <w:szCs w:val="24"/>
          <w:lang w:val="sq-AL"/>
        </w:rPr>
        <w:t xml:space="preserve"> 2016/631, 14 </w:t>
      </w:r>
      <w:r w:rsidR="002270B5">
        <w:rPr>
          <w:rFonts w:ascii="Garamond" w:hAnsi="Garamond"/>
          <w:sz w:val="24"/>
          <w:szCs w:val="24"/>
          <w:lang w:val="sq-AL"/>
        </w:rPr>
        <w:t>p</w:t>
      </w:r>
      <w:r w:rsidR="00C82A67" w:rsidRPr="00434DB3">
        <w:rPr>
          <w:rFonts w:ascii="Garamond" w:hAnsi="Garamond"/>
          <w:sz w:val="24"/>
          <w:szCs w:val="24"/>
          <w:lang w:val="sq-AL"/>
        </w:rPr>
        <w:t xml:space="preserve">rill 2016, </w:t>
      </w:r>
      <w:r w:rsidR="003A7CDD">
        <w:rPr>
          <w:rFonts w:ascii="Garamond" w:hAnsi="Garamond"/>
          <w:sz w:val="24"/>
          <w:szCs w:val="24"/>
          <w:lang w:val="sq-AL"/>
        </w:rPr>
        <w:t>“</w:t>
      </w:r>
      <w:r w:rsidR="00C82A67" w:rsidRPr="00434DB3">
        <w:rPr>
          <w:rFonts w:ascii="Garamond" w:hAnsi="Garamond"/>
          <w:sz w:val="24"/>
          <w:szCs w:val="24"/>
          <w:lang w:val="sq-AL"/>
        </w:rPr>
        <w:t xml:space="preserve">Për krijimin e një kodi rrjeti për kërkesat për </w:t>
      </w:r>
      <w:r w:rsidR="002270B5" w:rsidRPr="00434DB3">
        <w:rPr>
          <w:rFonts w:ascii="Garamond" w:hAnsi="Garamond"/>
          <w:sz w:val="24"/>
          <w:szCs w:val="24"/>
          <w:lang w:val="sq-AL"/>
        </w:rPr>
        <w:t>lidhjen</w:t>
      </w:r>
      <w:r w:rsidR="00C82A67" w:rsidRPr="00434DB3">
        <w:rPr>
          <w:rFonts w:ascii="Garamond" w:hAnsi="Garamond"/>
          <w:sz w:val="24"/>
          <w:szCs w:val="24"/>
          <w:lang w:val="sq-AL"/>
        </w:rPr>
        <w:t xml:space="preserve"> me rrjetin e gjeneratorëve</w:t>
      </w:r>
      <w:r w:rsidR="003A7CDD">
        <w:rPr>
          <w:rFonts w:ascii="Garamond" w:hAnsi="Garamond"/>
          <w:sz w:val="24"/>
          <w:szCs w:val="24"/>
          <w:lang w:val="sq-AL"/>
        </w:rPr>
        <w:t>”</w:t>
      </w:r>
      <w:r w:rsidR="00C82A67" w:rsidRPr="00434DB3">
        <w:rPr>
          <w:rFonts w:ascii="Garamond" w:hAnsi="Garamond"/>
          <w:sz w:val="24"/>
          <w:szCs w:val="24"/>
          <w:lang w:val="sq-AL"/>
        </w:rPr>
        <w:t>, i përdor nivelet kufi/pragjet e gjeneruesve për të aplikuar kërkesat për shkëmbimin e të dhënave nga modulet e reja dhe ekzistuese të gjenerimit të energjisë. Secili nga katër tip</w:t>
      </w:r>
      <w:r w:rsidR="002270B5">
        <w:rPr>
          <w:rFonts w:ascii="Garamond" w:hAnsi="Garamond"/>
          <w:sz w:val="24"/>
          <w:szCs w:val="24"/>
          <w:lang w:val="sq-AL"/>
        </w:rPr>
        <w:t>a</w:t>
      </w:r>
      <w:r w:rsidR="00C82A67" w:rsidRPr="00434DB3">
        <w:rPr>
          <w:rFonts w:ascii="Garamond" w:hAnsi="Garamond"/>
          <w:sz w:val="24"/>
          <w:szCs w:val="24"/>
          <w:lang w:val="sq-AL"/>
        </w:rPr>
        <w:t xml:space="preserve">t e gjeneruesve parametrizohet nga niveli i tensionit të pikës së lidhjes dhe kapaciteti i instaluar i njësisë në </w:t>
      </w:r>
      <w:r w:rsidR="002270B5" w:rsidRPr="00434DB3">
        <w:rPr>
          <w:rFonts w:ascii="Garamond" w:hAnsi="Garamond"/>
          <w:sz w:val="24"/>
          <w:szCs w:val="24"/>
          <w:lang w:val="sq-AL"/>
        </w:rPr>
        <w:t>mw</w:t>
      </w:r>
      <w:r w:rsidR="00C82A67" w:rsidRPr="00434DB3">
        <w:rPr>
          <w:rFonts w:ascii="Garamond" w:hAnsi="Garamond"/>
          <w:sz w:val="24"/>
          <w:szCs w:val="24"/>
          <w:lang w:val="sq-AL"/>
        </w:rPr>
        <w:t>. Për secilën zonë sinkrone e</w:t>
      </w:r>
      <w:r w:rsidR="002270B5">
        <w:rPr>
          <w:rFonts w:ascii="Garamond" w:hAnsi="Garamond"/>
          <w:sz w:val="24"/>
          <w:szCs w:val="24"/>
          <w:lang w:val="sq-AL"/>
        </w:rPr>
        <w:t>v</w:t>
      </w:r>
      <w:r w:rsidR="00C82A67" w:rsidRPr="00434DB3">
        <w:rPr>
          <w:rFonts w:ascii="Garamond" w:hAnsi="Garamond"/>
          <w:sz w:val="24"/>
          <w:szCs w:val="24"/>
          <w:lang w:val="sq-AL"/>
        </w:rPr>
        <w:t xml:space="preserve">ropiane të ENTSO-E, RfG ka përcaktuar për secilin tip nivelet kufi/pragjet e kapaciteteve në </w:t>
      </w:r>
      <w:r w:rsidR="002270B5" w:rsidRPr="00434DB3">
        <w:rPr>
          <w:rFonts w:ascii="Garamond" w:hAnsi="Garamond"/>
          <w:sz w:val="24"/>
          <w:szCs w:val="24"/>
          <w:lang w:val="sq-AL"/>
        </w:rPr>
        <w:t>mw</w:t>
      </w:r>
      <w:r w:rsidR="00C82A67" w:rsidRPr="00434DB3">
        <w:rPr>
          <w:rFonts w:ascii="Garamond" w:hAnsi="Garamond"/>
          <w:sz w:val="24"/>
          <w:szCs w:val="24"/>
          <w:lang w:val="sq-AL"/>
        </w:rPr>
        <w:t>. Gjithashtu</w:t>
      </w:r>
      <w:r w:rsidR="000D3030">
        <w:rPr>
          <w:rFonts w:ascii="Garamond" w:hAnsi="Garamond"/>
          <w:sz w:val="24"/>
          <w:szCs w:val="24"/>
          <w:lang w:val="sq-AL"/>
        </w:rPr>
        <w:t>,</w:t>
      </w:r>
      <w:r w:rsidR="00C82A67" w:rsidRPr="00434DB3">
        <w:rPr>
          <w:rFonts w:ascii="Garamond" w:hAnsi="Garamond"/>
          <w:sz w:val="24"/>
          <w:szCs w:val="24"/>
          <w:lang w:val="sq-AL"/>
        </w:rPr>
        <w:t xml:space="preserve"> duke q</w:t>
      </w:r>
      <w:r w:rsidR="002270B5">
        <w:rPr>
          <w:rFonts w:ascii="Garamond" w:hAnsi="Garamond"/>
          <w:sz w:val="24"/>
          <w:szCs w:val="24"/>
          <w:lang w:val="sq-AL"/>
        </w:rPr>
        <w:t>e</w:t>
      </w:r>
      <w:r w:rsidR="00C82A67" w:rsidRPr="00434DB3">
        <w:rPr>
          <w:rFonts w:ascii="Garamond" w:hAnsi="Garamond"/>
          <w:sz w:val="24"/>
          <w:szCs w:val="24"/>
          <w:lang w:val="sq-AL"/>
        </w:rPr>
        <w:t>në se, OST sh.a. është aktori kryesor në këtë proces, RfG përshkruan procesin që duhet të ndjekë secili prej tyre për të përzgjedhur dhe miratuar nivelet kufi/pragjet që do të aplikohen në nivel kombëtar.</w:t>
      </w:r>
    </w:p>
    <w:p w14:paraId="7DB33253" w14:textId="66FACC8B" w:rsidR="00C82A67" w:rsidRPr="00434DB3" w:rsidRDefault="0028346B" w:rsidP="00191B9F">
      <w:pPr>
        <w:spacing w:after="0" w:line="240" w:lineRule="auto"/>
        <w:ind w:firstLine="284"/>
        <w:jc w:val="both"/>
        <w:rPr>
          <w:rFonts w:ascii="Garamond" w:hAnsi="Garamond"/>
          <w:sz w:val="24"/>
          <w:szCs w:val="24"/>
          <w:lang w:val="sq-AL"/>
        </w:rPr>
      </w:pPr>
      <w:r w:rsidRPr="00434DB3">
        <w:rPr>
          <w:rFonts w:ascii="Garamond" w:hAnsi="Garamond"/>
          <w:sz w:val="24"/>
          <w:szCs w:val="24"/>
          <w:lang w:val="sq-AL"/>
        </w:rPr>
        <w:t xml:space="preserve">- </w:t>
      </w:r>
      <w:r w:rsidR="00C82A67" w:rsidRPr="00434DB3">
        <w:rPr>
          <w:rFonts w:ascii="Garamond" w:hAnsi="Garamond"/>
          <w:sz w:val="24"/>
          <w:szCs w:val="24"/>
          <w:lang w:val="sq-AL"/>
        </w:rPr>
        <w:t>Procesi i klasifikimit të gjeneruesve dhe përcaktimi i nivelit të kufi/pragjeve synon të balancojë nevojën e OST sh.a. dhe OSHEE sh.a. për të garantuar dhe menaxhuar sisteme të sigurta dhe të fuqishme, kundrejt vendosjes së një niveli proporcional të mbështetjes së detyrueshme të gjeneruesve të lidhur me sistemin e transmetimit dhe shpërndarjes.</w:t>
      </w:r>
    </w:p>
    <w:p w14:paraId="5E9E9ACD" w14:textId="3E85CB4F" w:rsidR="00C82A67" w:rsidRPr="00434DB3" w:rsidRDefault="0028346B" w:rsidP="00191B9F">
      <w:pPr>
        <w:spacing w:after="0" w:line="240" w:lineRule="auto"/>
        <w:ind w:firstLine="284"/>
        <w:jc w:val="both"/>
        <w:rPr>
          <w:rFonts w:ascii="Garamond" w:hAnsi="Garamond"/>
          <w:sz w:val="24"/>
          <w:szCs w:val="24"/>
          <w:lang w:val="sq-AL"/>
        </w:rPr>
      </w:pPr>
      <w:r w:rsidRPr="00434DB3">
        <w:rPr>
          <w:rFonts w:ascii="Garamond" w:hAnsi="Garamond"/>
          <w:sz w:val="24"/>
          <w:szCs w:val="24"/>
          <w:lang w:val="sq-AL"/>
        </w:rPr>
        <w:t xml:space="preserve">- </w:t>
      </w:r>
      <w:r w:rsidR="00C82A67" w:rsidRPr="00434DB3">
        <w:rPr>
          <w:rFonts w:ascii="Garamond" w:hAnsi="Garamond"/>
          <w:sz w:val="24"/>
          <w:szCs w:val="24"/>
          <w:lang w:val="sq-AL"/>
        </w:rPr>
        <w:t>Opsioni i Mesëm i draftuar nga vetë OST sh.a. siguron një shpërndarje të numrit të centraleve të tipit C dhe D të aftë për të mbështetur operimin dhe qëndrueshmërinë e sistemit respektivisht me rreth 9% dhe 4%.</w:t>
      </w:r>
    </w:p>
    <w:p w14:paraId="05A5A609" w14:textId="70FF48F9" w:rsidR="00C82A67" w:rsidRPr="00434DB3" w:rsidRDefault="0028346B" w:rsidP="00191B9F">
      <w:pPr>
        <w:spacing w:after="0" w:line="240" w:lineRule="auto"/>
        <w:ind w:firstLine="284"/>
        <w:jc w:val="both"/>
        <w:rPr>
          <w:rFonts w:ascii="Garamond" w:hAnsi="Garamond"/>
          <w:sz w:val="24"/>
          <w:szCs w:val="24"/>
          <w:lang w:val="sq-AL"/>
        </w:rPr>
      </w:pPr>
      <w:r w:rsidRPr="00434DB3">
        <w:rPr>
          <w:rFonts w:ascii="Garamond" w:hAnsi="Garamond"/>
          <w:sz w:val="24"/>
          <w:szCs w:val="24"/>
          <w:lang w:val="sq-AL"/>
        </w:rPr>
        <w:t xml:space="preserve">- </w:t>
      </w:r>
      <w:r w:rsidR="00C82A67" w:rsidRPr="00434DB3">
        <w:rPr>
          <w:rFonts w:ascii="Garamond" w:hAnsi="Garamond"/>
          <w:sz w:val="24"/>
          <w:szCs w:val="24"/>
          <w:lang w:val="sq-AL"/>
        </w:rPr>
        <w:t>Nga analiza e draftit të përcjellë nga OST sh.a., me kufi/pragjet e tip</w:t>
      </w:r>
      <w:r w:rsidR="002270B5">
        <w:rPr>
          <w:rFonts w:ascii="Garamond" w:hAnsi="Garamond"/>
          <w:sz w:val="24"/>
          <w:szCs w:val="24"/>
          <w:lang w:val="sq-AL"/>
        </w:rPr>
        <w:t>a</w:t>
      </w:r>
      <w:r w:rsidR="00C82A67" w:rsidRPr="00434DB3">
        <w:rPr>
          <w:rFonts w:ascii="Garamond" w:hAnsi="Garamond"/>
          <w:sz w:val="24"/>
          <w:szCs w:val="24"/>
          <w:lang w:val="sq-AL"/>
        </w:rPr>
        <w:t>ve A, B, C dhe D, ERE vlerëson se Opsioni më i pranueshëm për t’u zbatuar teknikisht është ai i propozuar nga vetë OST sh.a., pasi pragjet janë relativisht më të ul</w:t>
      </w:r>
      <w:r w:rsidR="002270B5">
        <w:rPr>
          <w:rFonts w:ascii="Garamond" w:hAnsi="Garamond"/>
          <w:sz w:val="24"/>
          <w:szCs w:val="24"/>
          <w:lang w:val="sq-AL"/>
        </w:rPr>
        <w:t>ë</w:t>
      </w:r>
      <w:r w:rsidR="00C82A67" w:rsidRPr="00434DB3">
        <w:rPr>
          <w:rFonts w:ascii="Garamond" w:hAnsi="Garamond"/>
          <w:sz w:val="24"/>
          <w:szCs w:val="24"/>
          <w:lang w:val="sq-AL"/>
        </w:rPr>
        <w:t>ta në krahasim me ato të Universitetit Politeknik të Tiranës, i cili po ashtu në shkresën e tij nr. 61/1</w:t>
      </w:r>
      <w:r w:rsidR="000D3030">
        <w:rPr>
          <w:rFonts w:ascii="Garamond" w:hAnsi="Garamond"/>
          <w:sz w:val="24"/>
          <w:szCs w:val="24"/>
          <w:lang w:val="sq-AL"/>
        </w:rPr>
        <w:t>, datë 15.</w:t>
      </w:r>
      <w:r w:rsidR="00C82A67" w:rsidRPr="00434DB3">
        <w:rPr>
          <w:rFonts w:ascii="Garamond" w:hAnsi="Garamond"/>
          <w:sz w:val="24"/>
          <w:szCs w:val="24"/>
          <w:lang w:val="sq-AL"/>
        </w:rPr>
        <w:t xml:space="preserve">2.2019, në </w:t>
      </w:r>
      <w:r w:rsidR="005E17D0">
        <w:rPr>
          <w:rFonts w:ascii="Garamond" w:hAnsi="Garamond"/>
          <w:sz w:val="24"/>
          <w:szCs w:val="24"/>
          <w:lang w:val="sq-AL"/>
        </w:rPr>
        <w:t>s</w:t>
      </w:r>
      <w:r w:rsidR="00C82A67" w:rsidRPr="00434DB3">
        <w:rPr>
          <w:rFonts w:ascii="Garamond" w:hAnsi="Garamond"/>
          <w:sz w:val="24"/>
          <w:szCs w:val="24"/>
          <w:lang w:val="sq-AL"/>
        </w:rPr>
        <w:t>eksionin 3, ka sugjeruar si Opsion Alternativ kufi/pragjet e propozuara nga OST sh.a.</w:t>
      </w:r>
    </w:p>
    <w:p w14:paraId="3EDF488A" w14:textId="35A20D90" w:rsidR="00C82A67" w:rsidRPr="00434DB3" w:rsidRDefault="00C82A67" w:rsidP="00191B9F">
      <w:pPr>
        <w:spacing w:after="0" w:line="240" w:lineRule="auto"/>
        <w:ind w:firstLine="284"/>
        <w:jc w:val="both"/>
        <w:rPr>
          <w:rFonts w:ascii="Garamond" w:hAnsi="Garamond"/>
          <w:sz w:val="24"/>
          <w:szCs w:val="24"/>
          <w:lang w:val="sq-AL"/>
        </w:rPr>
      </w:pPr>
      <w:r w:rsidRPr="00434DB3">
        <w:rPr>
          <w:rFonts w:ascii="Garamond" w:hAnsi="Garamond"/>
          <w:sz w:val="24"/>
          <w:szCs w:val="24"/>
          <w:lang w:val="sq-AL"/>
        </w:rPr>
        <w:t>Për gjithë sa më sipër</w:t>
      </w:r>
      <w:r w:rsidR="005E17D0" w:rsidRPr="00434DB3">
        <w:rPr>
          <w:rFonts w:ascii="Garamond" w:hAnsi="Garamond"/>
          <w:sz w:val="24"/>
          <w:szCs w:val="24"/>
          <w:lang w:val="sq-AL"/>
        </w:rPr>
        <w:t>,</w:t>
      </w:r>
      <w:r w:rsidRPr="00434DB3">
        <w:rPr>
          <w:rFonts w:ascii="Garamond" w:hAnsi="Garamond"/>
          <w:sz w:val="24"/>
          <w:szCs w:val="24"/>
          <w:lang w:val="sq-AL"/>
        </w:rPr>
        <w:t xml:space="preserve"> </w:t>
      </w:r>
      <w:r w:rsidR="005E17D0" w:rsidRPr="00434DB3">
        <w:rPr>
          <w:rFonts w:ascii="Garamond" w:hAnsi="Garamond"/>
          <w:sz w:val="24"/>
          <w:szCs w:val="24"/>
          <w:lang w:val="sq-AL"/>
        </w:rPr>
        <w:t>B</w:t>
      </w:r>
      <w:r w:rsidRPr="00434DB3">
        <w:rPr>
          <w:rFonts w:ascii="Garamond" w:hAnsi="Garamond"/>
          <w:sz w:val="24"/>
          <w:szCs w:val="24"/>
          <w:lang w:val="sq-AL"/>
        </w:rPr>
        <w:t>ordi i ERE</w:t>
      </w:r>
      <w:r w:rsidR="005E17D0">
        <w:rPr>
          <w:rFonts w:ascii="Garamond" w:hAnsi="Garamond"/>
          <w:sz w:val="24"/>
          <w:szCs w:val="24"/>
          <w:lang w:val="sq-AL"/>
        </w:rPr>
        <w:t>-s</w:t>
      </w:r>
      <w:r w:rsidRPr="00434DB3">
        <w:rPr>
          <w:rFonts w:ascii="Garamond" w:hAnsi="Garamond"/>
          <w:sz w:val="24"/>
          <w:szCs w:val="24"/>
          <w:lang w:val="sq-AL"/>
        </w:rPr>
        <w:t xml:space="preserve"> </w:t>
      </w:r>
    </w:p>
    <w:p w14:paraId="106EC194" w14:textId="77777777" w:rsidR="0028346B" w:rsidRPr="00434DB3" w:rsidRDefault="0028346B" w:rsidP="00191B9F">
      <w:pPr>
        <w:spacing w:after="0" w:line="240" w:lineRule="auto"/>
        <w:ind w:firstLine="284"/>
        <w:jc w:val="both"/>
        <w:rPr>
          <w:rFonts w:ascii="Garamond" w:hAnsi="Garamond"/>
          <w:sz w:val="24"/>
          <w:szCs w:val="24"/>
          <w:lang w:val="sq-AL"/>
        </w:rPr>
      </w:pPr>
    </w:p>
    <w:p w14:paraId="16EEA27D" w14:textId="4B6BFC5C" w:rsidR="00C82A67" w:rsidRPr="00434DB3" w:rsidRDefault="00B64845" w:rsidP="00B64845">
      <w:pPr>
        <w:spacing w:after="0" w:line="240" w:lineRule="auto"/>
        <w:ind w:firstLine="284"/>
        <w:jc w:val="center"/>
        <w:rPr>
          <w:rFonts w:ascii="Garamond" w:hAnsi="Garamond"/>
          <w:sz w:val="24"/>
          <w:szCs w:val="24"/>
          <w:lang w:val="sq-AL"/>
        </w:rPr>
      </w:pPr>
      <w:r w:rsidRPr="00434DB3">
        <w:rPr>
          <w:rFonts w:ascii="Garamond" w:hAnsi="Garamond"/>
          <w:sz w:val="24"/>
          <w:szCs w:val="24"/>
          <w:lang w:val="sq-AL"/>
        </w:rPr>
        <w:t>VENDOSI:</w:t>
      </w:r>
    </w:p>
    <w:p w14:paraId="04050477" w14:textId="77777777" w:rsidR="0028346B" w:rsidRPr="00434DB3" w:rsidRDefault="0028346B" w:rsidP="00191B9F">
      <w:pPr>
        <w:spacing w:after="0" w:line="240" w:lineRule="auto"/>
        <w:ind w:firstLine="284"/>
        <w:jc w:val="both"/>
        <w:rPr>
          <w:rFonts w:ascii="Garamond" w:hAnsi="Garamond"/>
          <w:sz w:val="24"/>
          <w:szCs w:val="24"/>
          <w:lang w:val="sq-AL"/>
        </w:rPr>
      </w:pPr>
    </w:p>
    <w:p w14:paraId="5BDC4C68" w14:textId="2EF3D9BB" w:rsidR="00C82A67" w:rsidRPr="00434DB3" w:rsidRDefault="0028346B" w:rsidP="00191B9F">
      <w:pPr>
        <w:spacing w:after="0" w:line="240" w:lineRule="auto"/>
        <w:ind w:firstLine="284"/>
        <w:jc w:val="both"/>
        <w:rPr>
          <w:rFonts w:ascii="Garamond" w:hAnsi="Garamond"/>
          <w:sz w:val="24"/>
          <w:szCs w:val="24"/>
          <w:lang w:val="sq-AL"/>
        </w:rPr>
      </w:pPr>
      <w:r w:rsidRPr="00434DB3">
        <w:rPr>
          <w:rFonts w:ascii="Garamond" w:hAnsi="Garamond"/>
          <w:sz w:val="24"/>
          <w:szCs w:val="24"/>
          <w:lang w:val="sq-AL"/>
        </w:rPr>
        <w:t xml:space="preserve">1. </w:t>
      </w:r>
      <w:r w:rsidR="00C82A67" w:rsidRPr="00434DB3">
        <w:rPr>
          <w:rFonts w:ascii="Garamond" w:hAnsi="Garamond"/>
          <w:sz w:val="24"/>
          <w:szCs w:val="24"/>
          <w:lang w:val="sq-AL"/>
        </w:rPr>
        <w:t xml:space="preserve">Fillimin e procedurës për miratimin e </w:t>
      </w:r>
      <w:r w:rsidR="003A7CDD">
        <w:rPr>
          <w:rFonts w:ascii="Garamond" w:hAnsi="Garamond"/>
          <w:sz w:val="24"/>
          <w:szCs w:val="24"/>
          <w:lang w:val="sq-AL"/>
        </w:rPr>
        <w:t>“</w:t>
      </w:r>
      <w:r w:rsidR="00C82A67" w:rsidRPr="00434DB3">
        <w:rPr>
          <w:rFonts w:ascii="Garamond" w:hAnsi="Garamond"/>
          <w:sz w:val="24"/>
          <w:szCs w:val="24"/>
          <w:lang w:val="sq-AL"/>
        </w:rPr>
        <w:t>Niveleve kufi/pragjet për klasifikimin e gj</w:t>
      </w:r>
      <w:r w:rsidR="005E17D0">
        <w:rPr>
          <w:rFonts w:ascii="Garamond" w:hAnsi="Garamond"/>
          <w:sz w:val="24"/>
          <w:szCs w:val="24"/>
          <w:lang w:val="sq-AL"/>
        </w:rPr>
        <w:t>e</w:t>
      </w:r>
      <w:r w:rsidR="00C82A67" w:rsidRPr="00434DB3">
        <w:rPr>
          <w:rFonts w:ascii="Garamond" w:hAnsi="Garamond"/>
          <w:sz w:val="24"/>
          <w:szCs w:val="24"/>
          <w:lang w:val="sq-AL"/>
        </w:rPr>
        <w:t xml:space="preserve">neruesve të rinj me sistemin, në tipin A, B, C dhe D, sipas </w:t>
      </w:r>
      <w:r w:rsidR="005E17D0">
        <w:rPr>
          <w:rFonts w:ascii="Garamond" w:hAnsi="Garamond"/>
          <w:sz w:val="24"/>
          <w:szCs w:val="24"/>
          <w:lang w:val="sq-AL"/>
        </w:rPr>
        <w:t>vendimit të ERE-s nr. 129, datë 4.</w:t>
      </w:r>
      <w:r w:rsidR="00C82A67" w:rsidRPr="00434DB3">
        <w:rPr>
          <w:rFonts w:ascii="Garamond" w:hAnsi="Garamond"/>
          <w:sz w:val="24"/>
          <w:szCs w:val="24"/>
          <w:lang w:val="sq-AL"/>
        </w:rPr>
        <w:t xml:space="preserve">6.2018, </w:t>
      </w:r>
      <w:r w:rsidR="003A7CDD">
        <w:rPr>
          <w:rFonts w:ascii="Garamond" w:hAnsi="Garamond"/>
          <w:sz w:val="24"/>
          <w:szCs w:val="24"/>
          <w:lang w:val="sq-AL"/>
        </w:rPr>
        <w:t>“</w:t>
      </w:r>
      <w:r w:rsidR="00C82A67" w:rsidRPr="00434DB3">
        <w:rPr>
          <w:rFonts w:ascii="Garamond" w:hAnsi="Garamond"/>
          <w:sz w:val="24"/>
          <w:szCs w:val="24"/>
          <w:lang w:val="sq-AL"/>
        </w:rPr>
        <w:t>Mbi miratimin e Kodit të Rrjetit mbi kërkesat për lidhjen me rrjetin e gjeneruesve</w:t>
      </w:r>
      <w:r w:rsidR="003A7CDD">
        <w:rPr>
          <w:rFonts w:ascii="Garamond" w:hAnsi="Garamond"/>
          <w:sz w:val="24"/>
          <w:szCs w:val="24"/>
          <w:lang w:val="sq-AL"/>
        </w:rPr>
        <w:t>”</w:t>
      </w:r>
      <w:r w:rsidR="00C82A67" w:rsidRPr="00434DB3">
        <w:rPr>
          <w:rFonts w:ascii="Garamond" w:hAnsi="Garamond"/>
          <w:sz w:val="24"/>
          <w:szCs w:val="24"/>
          <w:lang w:val="sq-AL"/>
        </w:rPr>
        <w:t>, si vijon:</w:t>
      </w:r>
    </w:p>
    <w:p w14:paraId="2D6C180F" w14:textId="77777777" w:rsidR="00C82A67" w:rsidRPr="00434DB3" w:rsidRDefault="00C82A67" w:rsidP="00C3545F">
      <w:pPr>
        <w:rPr>
          <w:lang w:val="sq-AL"/>
        </w:rPr>
      </w:pPr>
    </w:p>
    <w:tbl>
      <w:tblPr>
        <w:tblStyle w:val="TableGrid"/>
        <w:tblW w:w="3506" w:type="pct"/>
        <w:jc w:val="center"/>
        <w:tblLook w:val="04A0" w:firstRow="1" w:lastRow="0" w:firstColumn="1" w:lastColumn="0" w:noHBand="0" w:noVBand="1"/>
      </w:tblPr>
      <w:tblGrid>
        <w:gridCol w:w="1046"/>
        <w:gridCol w:w="5669"/>
      </w:tblGrid>
      <w:tr w:rsidR="00C82A67" w:rsidRPr="00434DB3" w14:paraId="25E26BC3" w14:textId="77777777" w:rsidTr="0028346B">
        <w:trPr>
          <w:trHeight w:val="577"/>
          <w:jc w:val="center"/>
        </w:trPr>
        <w:tc>
          <w:tcPr>
            <w:tcW w:w="779" w:type="pct"/>
          </w:tcPr>
          <w:p w14:paraId="26E3CEF8" w14:textId="77777777" w:rsidR="00C82A67" w:rsidRPr="00434DB3" w:rsidRDefault="00C82A67" w:rsidP="00C3545F">
            <w:pPr>
              <w:rPr>
                <w:rFonts w:ascii="Garamond" w:hAnsi="Garamond"/>
                <w:sz w:val="24"/>
                <w:szCs w:val="24"/>
                <w:lang w:val="sq-AL"/>
              </w:rPr>
            </w:pPr>
            <w:r w:rsidRPr="00434DB3">
              <w:rPr>
                <w:rFonts w:ascii="Garamond" w:hAnsi="Garamond"/>
                <w:sz w:val="24"/>
                <w:szCs w:val="24"/>
                <w:lang w:val="sq-AL"/>
              </w:rPr>
              <w:lastRenderedPageBreak/>
              <w:t>Tipi A</w:t>
            </w:r>
          </w:p>
        </w:tc>
        <w:tc>
          <w:tcPr>
            <w:tcW w:w="4221" w:type="pct"/>
          </w:tcPr>
          <w:p w14:paraId="0C87B991" w14:textId="77777777" w:rsidR="00C82A67" w:rsidRPr="00434DB3" w:rsidRDefault="00C82A67" w:rsidP="00C3545F">
            <w:pPr>
              <w:rPr>
                <w:rFonts w:ascii="Garamond" w:hAnsi="Garamond"/>
                <w:sz w:val="24"/>
                <w:szCs w:val="24"/>
                <w:lang w:val="sq-AL"/>
              </w:rPr>
            </w:pPr>
            <w:r w:rsidRPr="00434DB3">
              <w:rPr>
                <w:rFonts w:ascii="Garamond" w:hAnsi="Garamond"/>
                <w:sz w:val="24"/>
                <w:szCs w:val="24"/>
                <w:lang w:val="sq-AL"/>
              </w:rPr>
              <w:t xml:space="preserve">Niveli i tensioni në pikën e lidhjes &lt;110kV </w:t>
            </w:r>
          </w:p>
          <w:p w14:paraId="4DE6AF5D" w14:textId="5C3FDA61" w:rsidR="00C82A67" w:rsidRPr="00434DB3" w:rsidRDefault="00C82A67" w:rsidP="00983F5A">
            <w:pPr>
              <w:rPr>
                <w:rFonts w:ascii="Garamond" w:hAnsi="Garamond"/>
                <w:sz w:val="24"/>
                <w:szCs w:val="24"/>
                <w:lang w:val="sq-AL"/>
              </w:rPr>
            </w:pPr>
            <w:r w:rsidRPr="00434DB3">
              <w:rPr>
                <w:rFonts w:ascii="Garamond" w:hAnsi="Garamond"/>
                <w:sz w:val="24"/>
                <w:szCs w:val="24"/>
                <w:lang w:val="sq-AL"/>
              </w:rPr>
              <w:t xml:space="preserve">dhe </w:t>
            </w:r>
            <w:r w:rsidR="00983F5A">
              <w:rPr>
                <w:rFonts w:ascii="Garamond" w:hAnsi="Garamond"/>
                <w:sz w:val="24"/>
                <w:szCs w:val="24"/>
                <w:lang w:val="sq-AL"/>
              </w:rPr>
              <w:t>k</w:t>
            </w:r>
            <w:r w:rsidRPr="00434DB3">
              <w:rPr>
                <w:rFonts w:ascii="Garamond" w:hAnsi="Garamond"/>
                <w:sz w:val="24"/>
                <w:szCs w:val="24"/>
                <w:lang w:val="sq-AL"/>
              </w:rPr>
              <w:t>apaciteti i moduleve</w:t>
            </w:r>
            <w:r w:rsidR="001779F0">
              <w:rPr>
                <w:rFonts w:ascii="Garamond" w:hAnsi="Garamond"/>
                <w:sz w:val="24"/>
                <w:szCs w:val="24"/>
                <w:lang w:val="sq-AL"/>
              </w:rPr>
              <w:t xml:space="preserve"> </w:t>
            </w:r>
            <w:r w:rsidRPr="00434DB3">
              <w:rPr>
                <w:rFonts w:ascii="Garamond" w:hAnsi="Garamond"/>
                <w:sz w:val="24"/>
                <w:szCs w:val="24"/>
                <w:lang w:val="sq-AL"/>
              </w:rPr>
              <w:t xml:space="preserve">800W≤ </w:t>
            </w:r>
            <m:oMath>
              <m:sSubSup>
                <m:sSubSupPr>
                  <m:ctrlPr>
                    <w:rPr>
                      <w:rFonts w:ascii="Cambria Math" w:hAnsi="Cambria Math"/>
                      <w:i/>
                      <w:sz w:val="24"/>
                      <w:szCs w:val="24"/>
                      <w:lang w:val="sq-AL"/>
                    </w:rPr>
                  </m:ctrlPr>
                </m:sSubSupPr>
                <m:e>
                  <m:r>
                    <w:rPr>
                      <w:rFonts w:ascii="Cambria Math" w:hAnsi="Cambria Math"/>
                      <w:sz w:val="24"/>
                      <w:szCs w:val="24"/>
                      <w:lang w:val="sq-AL"/>
                    </w:rPr>
                    <m:t>P</m:t>
                  </m:r>
                </m:e>
                <m:sub>
                  <m:r>
                    <w:rPr>
                      <w:rFonts w:ascii="Cambria Math" w:hAnsi="Cambria Math"/>
                      <w:sz w:val="24"/>
                      <w:szCs w:val="24"/>
                      <w:lang w:val="sq-AL"/>
                    </w:rPr>
                    <m:t>Max</m:t>
                  </m:r>
                </m:sub>
                <m:sup>
                  <m:r>
                    <w:rPr>
                      <w:rFonts w:ascii="Cambria Math" w:hAnsi="Cambria Math"/>
                      <w:sz w:val="24"/>
                      <w:szCs w:val="24"/>
                      <w:lang w:val="sq-AL"/>
                    </w:rPr>
                    <m:t>Kapaciteti</m:t>
                  </m:r>
                </m:sup>
              </m:sSubSup>
            </m:oMath>
            <w:r w:rsidRPr="00434DB3">
              <w:rPr>
                <w:rFonts w:ascii="Garamond" w:hAnsi="Garamond"/>
                <w:sz w:val="24"/>
                <w:szCs w:val="24"/>
                <w:lang w:val="sq-AL"/>
              </w:rPr>
              <w:t xml:space="preserve"> &lt;1MW</w:t>
            </w:r>
          </w:p>
        </w:tc>
      </w:tr>
      <w:tr w:rsidR="00C82A67" w:rsidRPr="00434DB3" w14:paraId="40531DCE" w14:textId="77777777" w:rsidTr="0028346B">
        <w:trPr>
          <w:trHeight w:val="577"/>
          <w:jc w:val="center"/>
        </w:trPr>
        <w:tc>
          <w:tcPr>
            <w:tcW w:w="779" w:type="pct"/>
          </w:tcPr>
          <w:p w14:paraId="7A4CDDAB" w14:textId="77777777" w:rsidR="00C82A67" w:rsidRPr="00434DB3" w:rsidRDefault="00C82A67" w:rsidP="00C3545F">
            <w:pPr>
              <w:rPr>
                <w:rFonts w:ascii="Garamond" w:hAnsi="Garamond"/>
                <w:sz w:val="24"/>
                <w:szCs w:val="24"/>
                <w:lang w:val="sq-AL"/>
              </w:rPr>
            </w:pPr>
            <w:r w:rsidRPr="00434DB3">
              <w:rPr>
                <w:rFonts w:ascii="Garamond" w:hAnsi="Garamond"/>
                <w:sz w:val="24"/>
                <w:szCs w:val="24"/>
                <w:lang w:val="sq-AL"/>
              </w:rPr>
              <w:t>Tipi B</w:t>
            </w:r>
          </w:p>
        </w:tc>
        <w:tc>
          <w:tcPr>
            <w:tcW w:w="4221" w:type="pct"/>
          </w:tcPr>
          <w:p w14:paraId="71E0F469" w14:textId="77777777" w:rsidR="00C82A67" w:rsidRPr="00434DB3" w:rsidRDefault="00C82A67" w:rsidP="00C3545F">
            <w:pPr>
              <w:rPr>
                <w:rFonts w:ascii="Garamond" w:hAnsi="Garamond"/>
                <w:sz w:val="24"/>
                <w:szCs w:val="24"/>
                <w:lang w:val="sq-AL"/>
              </w:rPr>
            </w:pPr>
            <w:r w:rsidRPr="00434DB3">
              <w:rPr>
                <w:rFonts w:ascii="Garamond" w:hAnsi="Garamond"/>
                <w:sz w:val="24"/>
                <w:szCs w:val="24"/>
                <w:lang w:val="sq-AL"/>
              </w:rPr>
              <w:t xml:space="preserve">Niveli i tensioni në pikën e lidhjes &lt;110kV </w:t>
            </w:r>
          </w:p>
          <w:p w14:paraId="5E0D53C2" w14:textId="3F1ED70A" w:rsidR="00C82A67" w:rsidRPr="00434DB3" w:rsidRDefault="00C82A67" w:rsidP="00983F5A">
            <w:pPr>
              <w:rPr>
                <w:rFonts w:ascii="Garamond" w:hAnsi="Garamond"/>
                <w:sz w:val="24"/>
                <w:szCs w:val="24"/>
                <w:lang w:val="sq-AL"/>
              </w:rPr>
            </w:pPr>
            <w:r w:rsidRPr="00434DB3">
              <w:rPr>
                <w:rFonts w:ascii="Garamond" w:hAnsi="Garamond"/>
                <w:sz w:val="24"/>
                <w:szCs w:val="24"/>
                <w:lang w:val="sq-AL"/>
              </w:rPr>
              <w:t xml:space="preserve">dhe </w:t>
            </w:r>
            <w:r w:rsidR="00983F5A">
              <w:rPr>
                <w:rFonts w:ascii="Garamond" w:hAnsi="Garamond"/>
                <w:sz w:val="24"/>
                <w:szCs w:val="24"/>
                <w:lang w:val="sq-AL"/>
              </w:rPr>
              <w:t>k</w:t>
            </w:r>
            <w:r w:rsidRPr="00434DB3">
              <w:rPr>
                <w:rFonts w:ascii="Garamond" w:hAnsi="Garamond"/>
                <w:sz w:val="24"/>
                <w:szCs w:val="24"/>
                <w:lang w:val="sq-AL"/>
              </w:rPr>
              <w:t>apaciteti i moduleve 1MW ≤</w:t>
            </w:r>
            <m:oMath>
              <m:sSubSup>
                <m:sSubSupPr>
                  <m:ctrlPr>
                    <w:rPr>
                      <w:rFonts w:ascii="Cambria Math" w:hAnsi="Cambria Math"/>
                      <w:i/>
                      <w:sz w:val="24"/>
                      <w:szCs w:val="24"/>
                      <w:lang w:val="sq-AL"/>
                    </w:rPr>
                  </m:ctrlPr>
                </m:sSubSupPr>
                <m:e>
                  <m:r>
                    <w:rPr>
                      <w:rFonts w:ascii="Cambria Math" w:hAnsi="Cambria Math"/>
                      <w:sz w:val="24"/>
                      <w:szCs w:val="24"/>
                      <w:lang w:val="sq-AL"/>
                    </w:rPr>
                    <m:t>P</m:t>
                  </m:r>
                </m:e>
                <m:sub>
                  <m:r>
                    <w:rPr>
                      <w:rFonts w:ascii="Cambria Math" w:hAnsi="Cambria Math"/>
                      <w:sz w:val="24"/>
                      <w:szCs w:val="24"/>
                      <w:lang w:val="sq-AL"/>
                    </w:rPr>
                    <m:t>Max</m:t>
                  </m:r>
                </m:sub>
                <m:sup>
                  <m:r>
                    <w:rPr>
                      <w:rFonts w:ascii="Cambria Math" w:hAnsi="Cambria Math"/>
                      <w:sz w:val="24"/>
                      <w:szCs w:val="24"/>
                      <w:lang w:val="sq-AL"/>
                    </w:rPr>
                    <m:t>Kapaciteti</m:t>
                  </m:r>
                </m:sup>
              </m:sSubSup>
            </m:oMath>
            <w:r w:rsidRPr="00434DB3">
              <w:rPr>
                <w:rFonts w:ascii="Garamond" w:hAnsi="Garamond"/>
                <w:sz w:val="24"/>
                <w:szCs w:val="24"/>
                <w:lang w:val="sq-AL"/>
              </w:rPr>
              <w:t xml:space="preserve"> &lt;10MW</w:t>
            </w:r>
          </w:p>
        </w:tc>
      </w:tr>
      <w:tr w:rsidR="00C82A67" w:rsidRPr="00434DB3" w14:paraId="5B82727C" w14:textId="77777777" w:rsidTr="0028346B">
        <w:trPr>
          <w:trHeight w:val="571"/>
          <w:jc w:val="center"/>
        </w:trPr>
        <w:tc>
          <w:tcPr>
            <w:tcW w:w="779" w:type="pct"/>
          </w:tcPr>
          <w:p w14:paraId="4FAB49FE" w14:textId="77777777" w:rsidR="00C82A67" w:rsidRPr="00434DB3" w:rsidRDefault="00C82A67" w:rsidP="00C3545F">
            <w:pPr>
              <w:rPr>
                <w:rFonts w:ascii="Garamond" w:hAnsi="Garamond"/>
                <w:sz w:val="24"/>
                <w:szCs w:val="24"/>
                <w:lang w:val="sq-AL"/>
              </w:rPr>
            </w:pPr>
            <w:r w:rsidRPr="00434DB3">
              <w:rPr>
                <w:rFonts w:ascii="Garamond" w:hAnsi="Garamond"/>
                <w:sz w:val="24"/>
                <w:szCs w:val="24"/>
                <w:lang w:val="sq-AL"/>
              </w:rPr>
              <w:t>Tipi C</w:t>
            </w:r>
          </w:p>
        </w:tc>
        <w:tc>
          <w:tcPr>
            <w:tcW w:w="4221" w:type="pct"/>
          </w:tcPr>
          <w:p w14:paraId="79426D29" w14:textId="77777777" w:rsidR="00C82A67" w:rsidRPr="00434DB3" w:rsidRDefault="00C82A67" w:rsidP="00C3545F">
            <w:pPr>
              <w:rPr>
                <w:rFonts w:ascii="Garamond" w:hAnsi="Garamond"/>
                <w:sz w:val="24"/>
                <w:szCs w:val="24"/>
                <w:lang w:val="sq-AL"/>
              </w:rPr>
            </w:pPr>
            <w:r w:rsidRPr="00434DB3">
              <w:rPr>
                <w:rFonts w:ascii="Garamond" w:hAnsi="Garamond"/>
                <w:sz w:val="24"/>
                <w:szCs w:val="24"/>
                <w:lang w:val="sq-AL"/>
              </w:rPr>
              <w:t>Niveli i tensioni në pikën e lidhjes &lt;110kV</w:t>
            </w:r>
          </w:p>
          <w:p w14:paraId="0462C093" w14:textId="4B71EF2A" w:rsidR="00C82A67" w:rsidRPr="00434DB3" w:rsidRDefault="00C82A67" w:rsidP="00983F5A">
            <w:pPr>
              <w:rPr>
                <w:rFonts w:ascii="Garamond" w:hAnsi="Garamond"/>
                <w:sz w:val="24"/>
                <w:szCs w:val="24"/>
                <w:lang w:val="sq-AL"/>
              </w:rPr>
            </w:pPr>
            <w:r w:rsidRPr="00434DB3">
              <w:rPr>
                <w:rFonts w:ascii="Garamond" w:hAnsi="Garamond"/>
                <w:sz w:val="24"/>
                <w:szCs w:val="24"/>
                <w:lang w:val="sq-AL"/>
              </w:rPr>
              <w:t xml:space="preserve">dhe </w:t>
            </w:r>
            <w:r w:rsidR="00983F5A">
              <w:rPr>
                <w:rFonts w:ascii="Garamond" w:hAnsi="Garamond"/>
                <w:sz w:val="24"/>
                <w:szCs w:val="24"/>
                <w:lang w:val="sq-AL"/>
              </w:rPr>
              <w:t>k</w:t>
            </w:r>
            <w:r w:rsidRPr="00434DB3">
              <w:rPr>
                <w:rFonts w:ascii="Garamond" w:hAnsi="Garamond"/>
                <w:sz w:val="24"/>
                <w:szCs w:val="24"/>
                <w:lang w:val="sq-AL"/>
              </w:rPr>
              <w:t>apaciteti i moduleve 10MW ≤</w:t>
            </w:r>
            <m:oMath>
              <m:sSubSup>
                <m:sSubSupPr>
                  <m:ctrlPr>
                    <w:rPr>
                      <w:rFonts w:ascii="Cambria Math" w:hAnsi="Cambria Math"/>
                      <w:i/>
                      <w:sz w:val="24"/>
                      <w:szCs w:val="24"/>
                      <w:lang w:val="sq-AL"/>
                    </w:rPr>
                  </m:ctrlPr>
                </m:sSubSupPr>
                <m:e>
                  <m:r>
                    <w:rPr>
                      <w:rFonts w:ascii="Cambria Math" w:hAnsi="Cambria Math"/>
                      <w:sz w:val="24"/>
                      <w:szCs w:val="24"/>
                      <w:lang w:val="sq-AL"/>
                    </w:rPr>
                    <m:t>P</m:t>
                  </m:r>
                </m:e>
                <m:sub>
                  <m:r>
                    <w:rPr>
                      <w:rFonts w:ascii="Cambria Math" w:hAnsi="Cambria Math"/>
                      <w:sz w:val="24"/>
                      <w:szCs w:val="24"/>
                      <w:lang w:val="sq-AL"/>
                    </w:rPr>
                    <m:t>Max</m:t>
                  </m:r>
                </m:sub>
                <m:sup>
                  <m:r>
                    <w:rPr>
                      <w:rFonts w:ascii="Cambria Math" w:hAnsi="Cambria Math"/>
                      <w:sz w:val="24"/>
                      <w:szCs w:val="24"/>
                      <w:lang w:val="sq-AL"/>
                    </w:rPr>
                    <m:t>Kapaciteti</m:t>
                  </m:r>
                </m:sup>
              </m:sSubSup>
            </m:oMath>
            <w:r w:rsidRPr="00434DB3">
              <w:rPr>
                <w:rFonts w:ascii="Garamond" w:hAnsi="Garamond"/>
                <w:sz w:val="24"/>
                <w:szCs w:val="24"/>
                <w:lang w:val="sq-AL"/>
              </w:rPr>
              <w:t xml:space="preserve"> &lt;30MW</w:t>
            </w:r>
          </w:p>
        </w:tc>
      </w:tr>
      <w:tr w:rsidR="00C82A67" w:rsidRPr="00434DB3" w14:paraId="538CEE10" w14:textId="77777777" w:rsidTr="0028346B">
        <w:trPr>
          <w:trHeight w:val="761"/>
          <w:jc w:val="center"/>
        </w:trPr>
        <w:tc>
          <w:tcPr>
            <w:tcW w:w="779" w:type="pct"/>
          </w:tcPr>
          <w:p w14:paraId="366EE9E5" w14:textId="77777777" w:rsidR="00C82A67" w:rsidRPr="00434DB3" w:rsidRDefault="00C82A67" w:rsidP="00C3545F">
            <w:pPr>
              <w:rPr>
                <w:rFonts w:ascii="Garamond" w:hAnsi="Garamond"/>
                <w:sz w:val="24"/>
                <w:szCs w:val="24"/>
                <w:lang w:val="sq-AL"/>
              </w:rPr>
            </w:pPr>
            <w:r w:rsidRPr="00434DB3">
              <w:rPr>
                <w:rFonts w:ascii="Garamond" w:hAnsi="Garamond"/>
                <w:sz w:val="24"/>
                <w:szCs w:val="24"/>
                <w:lang w:val="sq-AL"/>
              </w:rPr>
              <w:t>Tipi D</w:t>
            </w:r>
          </w:p>
        </w:tc>
        <w:tc>
          <w:tcPr>
            <w:tcW w:w="4221" w:type="pct"/>
          </w:tcPr>
          <w:p w14:paraId="580FD0C7" w14:textId="77777777" w:rsidR="00C82A67" w:rsidRPr="00434DB3" w:rsidRDefault="00C82A67" w:rsidP="00C3545F">
            <w:pPr>
              <w:rPr>
                <w:rFonts w:ascii="Garamond" w:hAnsi="Garamond"/>
                <w:sz w:val="24"/>
                <w:szCs w:val="24"/>
                <w:lang w:val="sq-AL"/>
              </w:rPr>
            </w:pPr>
            <w:r w:rsidRPr="00434DB3">
              <w:rPr>
                <w:rFonts w:ascii="Garamond" w:hAnsi="Garamond"/>
                <w:sz w:val="24"/>
                <w:szCs w:val="24"/>
                <w:lang w:val="sq-AL"/>
              </w:rPr>
              <w:t xml:space="preserve">Niveli i tensioni në pikën e lidhjes ≥110kV </w:t>
            </w:r>
          </w:p>
          <w:p w14:paraId="71C95348" w14:textId="7684050F" w:rsidR="00C82A67" w:rsidRPr="00434DB3" w:rsidRDefault="00C82A67" w:rsidP="00983F5A">
            <w:pPr>
              <w:rPr>
                <w:rFonts w:ascii="Garamond" w:hAnsi="Garamond"/>
                <w:sz w:val="24"/>
                <w:szCs w:val="24"/>
                <w:lang w:val="sq-AL"/>
              </w:rPr>
            </w:pPr>
            <w:r w:rsidRPr="00434DB3">
              <w:rPr>
                <w:rFonts w:ascii="Garamond" w:hAnsi="Garamond"/>
                <w:sz w:val="24"/>
                <w:szCs w:val="24"/>
                <w:lang w:val="sq-AL"/>
              </w:rPr>
              <w:t xml:space="preserve">ose </w:t>
            </w:r>
            <w:r w:rsidR="00983F5A">
              <w:rPr>
                <w:rFonts w:ascii="Garamond" w:hAnsi="Garamond"/>
                <w:sz w:val="24"/>
                <w:szCs w:val="24"/>
                <w:lang w:val="sq-AL"/>
              </w:rPr>
              <w:t>k</w:t>
            </w:r>
            <w:r w:rsidRPr="00434DB3">
              <w:rPr>
                <w:rFonts w:ascii="Garamond" w:hAnsi="Garamond"/>
                <w:sz w:val="24"/>
                <w:szCs w:val="24"/>
                <w:lang w:val="sq-AL"/>
              </w:rPr>
              <w:t xml:space="preserve">apaciteti i moduleve </w:t>
            </w:r>
            <m:oMath>
              <m:sSubSup>
                <m:sSubSupPr>
                  <m:ctrlPr>
                    <w:rPr>
                      <w:rFonts w:ascii="Cambria Math" w:hAnsi="Cambria Math"/>
                      <w:i/>
                      <w:sz w:val="24"/>
                      <w:szCs w:val="24"/>
                      <w:lang w:val="sq-AL"/>
                    </w:rPr>
                  </m:ctrlPr>
                </m:sSubSupPr>
                <m:e>
                  <m:r>
                    <w:rPr>
                      <w:rFonts w:ascii="Cambria Math" w:hAnsi="Cambria Math"/>
                      <w:sz w:val="24"/>
                      <w:szCs w:val="24"/>
                      <w:lang w:val="sq-AL"/>
                    </w:rPr>
                    <m:t>P</m:t>
                  </m:r>
                </m:e>
                <m:sub>
                  <m:r>
                    <w:rPr>
                      <w:rFonts w:ascii="Cambria Math" w:hAnsi="Cambria Math"/>
                      <w:sz w:val="24"/>
                      <w:szCs w:val="24"/>
                      <w:lang w:val="sq-AL"/>
                    </w:rPr>
                    <m:t>Max</m:t>
                  </m:r>
                </m:sub>
                <m:sup>
                  <m:r>
                    <w:rPr>
                      <w:rFonts w:ascii="Cambria Math" w:hAnsi="Cambria Math"/>
                      <w:sz w:val="24"/>
                      <w:szCs w:val="24"/>
                      <w:lang w:val="sq-AL"/>
                    </w:rPr>
                    <m:t>Kapaciteti</m:t>
                  </m:r>
                </m:sup>
              </m:sSubSup>
            </m:oMath>
            <w:r w:rsidRPr="00434DB3">
              <w:rPr>
                <w:rFonts w:ascii="Garamond" w:hAnsi="Garamond"/>
                <w:sz w:val="24"/>
                <w:szCs w:val="24"/>
                <w:lang w:val="sq-AL"/>
              </w:rPr>
              <w:t>≥ 30MW</w:t>
            </w:r>
          </w:p>
        </w:tc>
      </w:tr>
    </w:tbl>
    <w:p w14:paraId="6095ADDB" w14:textId="77777777" w:rsidR="00C82A67" w:rsidRPr="00434DB3" w:rsidRDefault="00C82A67" w:rsidP="0028346B">
      <w:pPr>
        <w:spacing w:after="0" w:line="240" w:lineRule="auto"/>
        <w:rPr>
          <w:rFonts w:ascii="Garamond" w:hAnsi="Garamond"/>
          <w:sz w:val="24"/>
          <w:szCs w:val="24"/>
          <w:lang w:val="sq-AL"/>
        </w:rPr>
      </w:pPr>
    </w:p>
    <w:p w14:paraId="693BA6CA" w14:textId="16876CDF" w:rsidR="00C82A67" w:rsidRPr="00434DB3" w:rsidRDefault="00B64845" w:rsidP="00B64845">
      <w:pPr>
        <w:spacing w:after="0" w:line="240" w:lineRule="auto"/>
        <w:ind w:firstLine="284"/>
        <w:rPr>
          <w:rFonts w:ascii="Garamond" w:hAnsi="Garamond"/>
          <w:sz w:val="24"/>
          <w:szCs w:val="24"/>
          <w:lang w:val="sq-AL"/>
        </w:rPr>
      </w:pPr>
      <w:r w:rsidRPr="00434DB3">
        <w:rPr>
          <w:rFonts w:ascii="Garamond" w:hAnsi="Garamond"/>
          <w:sz w:val="24"/>
          <w:szCs w:val="24"/>
          <w:lang w:val="sq-AL"/>
        </w:rPr>
        <w:t xml:space="preserve">2. </w:t>
      </w:r>
      <w:r w:rsidR="00C82A67" w:rsidRPr="00434DB3">
        <w:rPr>
          <w:rFonts w:ascii="Garamond" w:hAnsi="Garamond"/>
          <w:sz w:val="24"/>
          <w:szCs w:val="24"/>
          <w:lang w:val="sq-AL"/>
        </w:rPr>
        <w:t xml:space="preserve">Drejtoria Juridike dhe e Mbrojtjes së Konsumatorit të njoftojë palët e interesuara për vendimin e Bordit të ERE-s. </w:t>
      </w:r>
    </w:p>
    <w:p w14:paraId="307A735E" w14:textId="77777777" w:rsidR="00C82A67" w:rsidRPr="00434DB3" w:rsidRDefault="00C82A67" w:rsidP="00B64845">
      <w:pPr>
        <w:spacing w:after="0" w:line="240" w:lineRule="auto"/>
        <w:ind w:firstLine="284"/>
        <w:rPr>
          <w:rFonts w:ascii="Garamond" w:hAnsi="Garamond"/>
          <w:sz w:val="24"/>
          <w:szCs w:val="24"/>
          <w:lang w:val="sq-AL"/>
        </w:rPr>
      </w:pPr>
      <w:r w:rsidRPr="00434DB3">
        <w:rPr>
          <w:rFonts w:ascii="Garamond" w:hAnsi="Garamond"/>
          <w:sz w:val="24"/>
          <w:szCs w:val="24"/>
          <w:lang w:val="sq-AL"/>
        </w:rPr>
        <w:t xml:space="preserve">Ky vendim hyn në fuqi menjëherë. </w:t>
      </w:r>
    </w:p>
    <w:p w14:paraId="64A8AAC6" w14:textId="77777777" w:rsidR="00C82A67" w:rsidRPr="00434DB3" w:rsidRDefault="00C82A67" w:rsidP="00B64845">
      <w:pPr>
        <w:spacing w:after="0" w:line="240" w:lineRule="auto"/>
        <w:ind w:firstLine="284"/>
        <w:rPr>
          <w:rFonts w:ascii="Garamond" w:hAnsi="Garamond"/>
          <w:sz w:val="24"/>
          <w:szCs w:val="24"/>
          <w:lang w:val="sq-AL"/>
        </w:rPr>
      </w:pPr>
      <w:r w:rsidRPr="00434DB3">
        <w:rPr>
          <w:rFonts w:ascii="Garamond" w:hAnsi="Garamond"/>
          <w:sz w:val="24"/>
          <w:szCs w:val="24"/>
          <w:lang w:val="sq-AL"/>
        </w:rPr>
        <w:t xml:space="preserve">Ky vendim botohet në Fletoren Zyrtare. </w:t>
      </w:r>
    </w:p>
    <w:p w14:paraId="35AC4EAA" w14:textId="607167DC" w:rsidR="00C82A67" w:rsidRPr="00434DB3" w:rsidRDefault="00C82A67" w:rsidP="00B64845">
      <w:pPr>
        <w:spacing w:after="0" w:line="240" w:lineRule="auto"/>
        <w:ind w:firstLine="284"/>
        <w:rPr>
          <w:rFonts w:ascii="Garamond" w:hAnsi="Garamond"/>
          <w:sz w:val="24"/>
          <w:szCs w:val="24"/>
          <w:lang w:val="sq-AL"/>
        </w:rPr>
      </w:pPr>
      <w:r w:rsidRPr="00434DB3">
        <w:rPr>
          <w:rFonts w:ascii="Garamond" w:hAnsi="Garamond"/>
          <w:sz w:val="24"/>
          <w:szCs w:val="24"/>
          <w:lang w:val="sq-AL"/>
        </w:rPr>
        <w:t>Ky vendim mund të ankimohet në Gjykatën Administrative Tiranë, br</w:t>
      </w:r>
      <w:r w:rsidR="00A0311A">
        <w:rPr>
          <w:rFonts w:ascii="Garamond" w:hAnsi="Garamond"/>
          <w:sz w:val="24"/>
          <w:szCs w:val="24"/>
          <w:lang w:val="sq-AL"/>
        </w:rPr>
        <w:t>e</w:t>
      </w:r>
      <w:r w:rsidRPr="00434DB3">
        <w:rPr>
          <w:rFonts w:ascii="Garamond" w:hAnsi="Garamond"/>
          <w:sz w:val="24"/>
          <w:szCs w:val="24"/>
          <w:lang w:val="sq-AL"/>
        </w:rPr>
        <w:t>nda 30 ditëve kalendarike nga</w:t>
      </w:r>
      <w:r w:rsidR="001779F0">
        <w:rPr>
          <w:rFonts w:ascii="Garamond" w:hAnsi="Garamond"/>
          <w:sz w:val="24"/>
          <w:szCs w:val="24"/>
          <w:lang w:val="sq-AL"/>
        </w:rPr>
        <w:t xml:space="preserve"> </w:t>
      </w:r>
      <w:r w:rsidRPr="00434DB3">
        <w:rPr>
          <w:rFonts w:ascii="Garamond" w:hAnsi="Garamond"/>
          <w:sz w:val="24"/>
          <w:szCs w:val="24"/>
          <w:lang w:val="sq-AL"/>
        </w:rPr>
        <w:t>botimi në Fletoren Zyrtare.</w:t>
      </w:r>
      <w:r w:rsidR="001779F0">
        <w:rPr>
          <w:rFonts w:ascii="Garamond" w:hAnsi="Garamond"/>
          <w:sz w:val="24"/>
          <w:szCs w:val="24"/>
          <w:lang w:val="sq-AL"/>
        </w:rPr>
        <w:t xml:space="preserve"> </w:t>
      </w:r>
      <w:r w:rsidRPr="00434DB3">
        <w:rPr>
          <w:rFonts w:ascii="Garamond" w:hAnsi="Garamond"/>
          <w:sz w:val="24"/>
          <w:szCs w:val="24"/>
          <w:lang w:val="sq-AL"/>
        </w:rPr>
        <w:t xml:space="preserve"> </w:t>
      </w:r>
    </w:p>
    <w:p w14:paraId="2E529657" w14:textId="77777777" w:rsidR="00C82A67" w:rsidRPr="00434DB3" w:rsidRDefault="00C82A67" w:rsidP="0028346B">
      <w:pPr>
        <w:spacing w:after="0" w:line="240" w:lineRule="auto"/>
        <w:rPr>
          <w:rFonts w:ascii="Garamond" w:hAnsi="Garamond"/>
          <w:sz w:val="24"/>
          <w:szCs w:val="24"/>
          <w:lang w:val="sq-AL"/>
        </w:rPr>
      </w:pPr>
    </w:p>
    <w:p w14:paraId="315E657E" w14:textId="79AA54E2" w:rsidR="00C82A67" w:rsidRPr="00434DB3" w:rsidRDefault="00C82A67" w:rsidP="0028346B">
      <w:pPr>
        <w:spacing w:after="0" w:line="240" w:lineRule="auto"/>
        <w:jc w:val="right"/>
        <w:rPr>
          <w:rFonts w:ascii="Garamond" w:hAnsi="Garamond"/>
          <w:sz w:val="24"/>
          <w:szCs w:val="24"/>
          <w:lang w:val="sq-AL"/>
        </w:rPr>
      </w:pPr>
      <w:r w:rsidRPr="00434DB3">
        <w:rPr>
          <w:rFonts w:ascii="Garamond" w:hAnsi="Garamond"/>
          <w:sz w:val="24"/>
          <w:szCs w:val="24"/>
          <w:lang w:val="sq-AL"/>
        </w:rPr>
        <w:tab/>
        <w:t>KRYETAR</w:t>
      </w:r>
    </w:p>
    <w:p w14:paraId="0D685D1B" w14:textId="3ACB1A0C" w:rsidR="00C82A67" w:rsidRPr="00434DB3" w:rsidRDefault="00B64845" w:rsidP="0028346B">
      <w:pPr>
        <w:spacing w:after="0" w:line="240" w:lineRule="auto"/>
        <w:jc w:val="right"/>
        <w:rPr>
          <w:rFonts w:ascii="Garamond" w:hAnsi="Garamond"/>
          <w:b/>
          <w:sz w:val="24"/>
          <w:szCs w:val="24"/>
          <w:lang w:val="sq-AL"/>
        </w:rPr>
      </w:pPr>
      <w:r w:rsidRPr="00434DB3">
        <w:rPr>
          <w:rFonts w:ascii="Garamond" w:hAnsi="Garamond"/>
          <w:b/>
          <w:sz w:val="24"/>
          <w:szCs w:val="24"/>
          <w:lang w:val="sq-AL"/>
        </w:rPr>
        <w:t>Petrit Ahmeti</w:t>
      </w:r>
    </w:p>
    <w:p w14:paraId="04D88D4B" w14:textId="45A710C9" w:rsidR="002A3E8B" w:rsidRPr="00434DB3" w:rsidRDefault="002A3E8B" w:rsidP="0028346B">
      <w:pPr>
        <w:spacing w:after="0" w:line="240" w:lineRule="auto"/>
        <w:rPr>
          <w:rFonts w:ascii="Garamond" w:hAnsi="Garamond" w:cs="Times New Roman"/>
          <w:sz w:val="24"/>
          <w:szCs w:val="24"/>
          <w:lang w:val="sq-AL" w:eastAsia="en-GB"/>
        </w:rPr>
      </w:pPr>
    </w:p>
    <w:p w14:paraId="67DE7ACE" w14:textId="77777777" w:rsidR="002A3E8B" w:rsidRPr="00434DB3" w:rsidRDefault="002A3E8B">
      <w:pPr>
        <w:spacing w:after="0" w:line="276" w:lineRule="auto"/>
        <w:ind w:right="522"/>
        <w:jc w:val="center"/>
        <w:rPr>
          <w:rFonts w:ascii="Times New Roman" w:eastAsia="Times New Roman" w:hAnsi="Times New Roman" w:cs="Times New Roman"/>
          <w:b/>
          <w:bCs/>
          <w:sz w:val="24"/>
          <w:szCs w:val="24"/>
          <w:lang w:val="sq-AL"/>
        </w:rPr>
      </w:pPr>
    </w:p>
    <w:p w14:paraId="5D1A250C" w14:textId="77777777" w:rsidR="002A3E8B" w:rsidRPr="00434DB3" w:rsidRDefault="002A3E8B">
      <w:pPr>
        <w:spacing w:after="0" w:line="276" w:lineRule="auto"/>
        <w:ind w:right="522"/>
        <w:jc w:val="center"/>
        <w:rPr>
          <w:rFonts w:ascii="Times New Roman" w:eastAsia="Times New Roman" w:hAnsi="Times New Roman" w:cs="Times New Roman"/>
          <w:b/>
          <w:bCs/>
          <w:sz w:val="24"/>
          <w:szCs w:val="24"/>
          <w:lang w:val="sq-AL"/>
        </w:rPr>
      </w:pPr>
    </w:p>
    <w:p w14:paraId="4F0C32FF" w14:textId="77777777" w:rsidR="002A3E8B" w:rsidRPr="00434DB3" w:rsidRDefault="002A3E8B">
      <w:pPr>
        <w:spacing w:after="0" w:line="276" w:lineRule="auto"/>
        <w:ind w:right="522"/>
        <w:jc w:val="center"/>
        <w:rPr>
          <w:rFonts w:ascii="Times New Roman" w:eastAsia="Times New Roman" w:hAnsi="Times New Roman" w:cs="Times New Roman"/>
          <w:b/>
          <w:bCs/>
          <w:sz w:val="24"/>
          <w:szCs w:val="24"/>
          <w:lang w:val="sq-AL"/>
        </w:rPr>
      </w:pPr>
    </w:p>
    <w:p w14:paraId="220D4139" w14:textId="77777777" w:rsidR="002A3E8B" w:rsidRPr="00434DB3" w:rsidRDefault="002A3E8B">
      <w:pPr>
        <w:spacing w:after="0" w:line="276" w:lineRule="auto"/>
        <w:ind w:right="522"/>
        <w:jc w:val="center"/>
        <w:rPr>
          <w:rFonts w:ascii="Times New Roman" w:eastAsia="Times New Roman" w:hAnsi="Times New Roman" w:cs="Times New Roman"/>
          <w:b/>
          <w:bCs/>
          <w:sz w:val="24"/>
          <w:szCs w:val="24"/>
          <w:lang w:val="sq-AL"/>
        </w:rPr>
      </w:pPr>
    </w:p>
    <w:p w14:paraId="718BE05A" w14:textId="77777777" w:rsidR="002A3E8B" w:rsidRPr="00434DB3" w:rsidRDefault="002A3E8B">
      <w:pPr>
        <w:spacing w:after="0" w:line="276" w:lineRule="auto"/>
        <w:ind w:right="522"/>
        <w:jc w:val="center"/>
        <w:rPr>
          <w:rFonts w:ascii="Times New Roman" w:eastAsia="Times New Roman" w:hAnsi="Times New Roman" w:cs="Times New Roman"/>
          <w:b/>
          <w:bCs/>
          <w:sz w:val="24"/>
          <w:szCs w:val="24"/>
          <w:lang w:val="sq-AL"/>
        </w:rPr>
      </w:pPr>
    </w:p>
    <w:p w14:paraId="1E2AC2D3" w14:textId="77777777" w:rsidR="002A3E8B" w:rsidRPr="00434DB3" w:rsidRDefault="002A3E8B">
      <w:pPr>
        <w:spacing w:after="0" w:line="276" w:lineRule="auto"/>
        <w:ind w:right="522"/>
        <w:jc w:val="center"/>
        <w:rPr>
          <w:rFonts w:ascii="Times New Roman" w:eastAsia="Times New Roman" w:hAnsi="Times New Roman" w:cs="Times New Roman"/>
          <w:b/>
          <w:bCs/>
          <w:sz w:val="24"/>
          <w:szCs w:val="24"/>
          <w:lang w:val="sq-AL"/>
        </w:rPr>
      </w:pPr>
    </w:p>
    <w:p w14:paraId="6980E24E" w14:textId="77777777" w:rsidR="002A3E8B" w:rsidRPr="00434DB3" w:rsidRDefault="002A3E8B">
      <w:pPr>
        <w:spacing w:after="0" w:line="276" w:lineRule="auto"/>
        <w:ind w:right="522"/>
        <w:jc w:val="center"/>
        <w:rPr>
          <w:rFonts w:ascii="Times New Roman" w:eastAsia="Times New Roman" w:hAnsi="Times New Roman" w:cs="Times New Roman"/>
          <w:b/>
          <w:bCs/>
          <w:sz w:val="24"/>
          <w:szCs w:val="24"/>
          <w:lang w:val="sq-AL"/>
        </w:rPr>
      </w:pPr>
    </w:p>
    <w:p w14:paraId="1076B962" w14:textId="77777777" w:rsidR="002A3E8B" w:rsidRPr="00434DB3" w:rsidRDefault="002A3E8B">
      <w:pPr>
        <w:spacing w:after="0" w:line="276" w:lineRule="auto"/>
        <w:ind w:right="522"/>
        <w:jc w:val="center"/>
        <w:rPr>
          <w:rFonts w:ascii="Times New Roman" w:eastAsia="Times New Roman" w:hAnsi="Times New Roman" w:cs="Times New Roman"/>
          <w:b/>
          <w:bCs/>
          <w:sz w:val="24"/>
          <w:szCs w:val="24"/>
          <w:lang w:val="sq-AL"/>
        </w:rPr>
      </w:pPr>
    </w:p>
    <w:p w14:paraId="35B29F6C" w14:textId="77777777" w:rsidR="004D12A3" w:rsidRPr="00434DB3" w:rsidRDefault="004D12A3">
      <w:pPr>
        <w:spacing w:after="0" w:line="276" w:lineRule="auto"/>
        <w:ind w:right="522"/>
        <w:jc w:val="center"/>
        <w:rPr>
          <w:rFonts w:ascii="Times New Roman" w:eastAsia="Times New Roman" w:hAnsi="Times New Roman" w:cs="Times New Roman"/>
          <w:b/>
          <w:bCs/>
          <w:sz w:val="24"/>
          <w:szCs w:val="24"/>
          <w:lang w:val="sq-AL"/>
        </w:rPr>
      </w:pPr>
    </w:p>
    <w:p w14:paraId="209ABC44" w14:textId="77777777" w:rsidR="004D12A3" w:rsidRPr="00434DB3" w:rsidRDefault="004D12A3">
      <w:pPr>
        <w:spacing w:after="0" w:line="276" w:lineRule="auto"/>
        <w:ind w:right="522"/>
        <w:jc w:val="center"/>
        <w:rPr>
          <w:rFonts w:ascii="Times New Roman" w:eastAsia="Times New Roman" w:hAnsi="Times New Roman" w:cs="Times New Roman"/>
          <w:b/>
          <w:bCs/>
          <w:sz w:val="24"/>
          <w:szCs w:val="24"/>
          <w:lang w:val="sq-AL"/>
        </w:rPr>
      </w:pPr>
    </w:p>
    <w:p w14:paraId="6B3541DC" w14:textId="77777777" w:rsidR="006D7FA7" w:rsidRPr="00434DB3" w:rsidRDefault="006D7FA7">
      <w:pPr>
        <w:spacing w:after="0" w:line="276" w:lineRule="auto"/>
        <w:ind w:right="522"/>
        <w:jc w:val="center"/>
        <w:rPr>
          <w:rFonts w:ascii="Times New Roman" w:eastAsia="Times New Roman" w:hAnsi="Times New Roman" w:cs="Times New Roman"/>
          <w:b/>
          <w:bCs/>
          <w:sz w:val="24"/>
          <w:szCs w:val="24"/>
          <w:lang w:val="sq-AL"/>
        </w:rPr>
      </w:pPr>
    </w:p>
    <w:p w14:paraId="752C87DC" w14:textId="77777777" w:rsidR="006D7FA7" w:rsidRPr="00434DB3" w:rsidRDefault="006D7FA7">
      <w:pPr>
        <w:spacing w:after="0" w:line="276" w:lineRule="auto"/>
        <w:ind w:right="522"/>
        <w:jc w:val="center"/>
        <w:rPr>
          <w:rFonts w:ascii="Times New Roman" w:eastAsia="Times New Roman" w:hAnsi="Times New Roman" w:cs="Times New Roman"/>
          <w:b/>
          <w:bCs/>
          <w:sz w:val="24"/>
          <w:szCs w:val="24"/>
          <w:lang w:val="sq-AL"/>
        </w:rPr>
      </w:pPr>
    </w:p>
    <w:p w14:paraId="4864F556" w14:textId="77777777" w:rsidR="006D7FA7" w:rsidRPr="00434DB3" w:rsidRDefault="006D7FA7">
      <w:pPr>
        <w:spacing w:after="0" w:line="276" w:lineRule="auto"/>
        <w:ind w:right="522"/>
        <w:jc w:val="center"/>
        <w:rPr>
          <w:rFonts w:ascii="Times New Roman" w:eastAsia="Times New Roman" w:hAnsi="Times New Roman" w:cs="Times New Roman"/>
          <w:b/>
          <w:bCs/>
          <w:sz w:val="24"/>
          <w:szCs w:val="24"/>
          <w:lang w:val="sq-AL"/>
        </w:rPr>
      </w:pPr>
    </w:p>
    <w:p w14:paraId="6424CC2A" w14:textId="77777777" w:rsidR="006D7FA7" w:rsidRPr="00434DB3" w:rsidRDefault="006D7FA7">
      <w:pPr>
        <w:spacing w:after="0" w:line="276" w:lineRule="auto"/>
        <w:ind w:right="522"/>
        <w:jc w:val="center"/>
        <w:rPr>
          <w:rFonts w:ascii="Times New Roman" w:eastAsia="Times New Roman" w:hAnsi="Times New Roman" w:cs="Times New Roman"/>
          <w:b/>
          <w:bCs/>
          <w:sz w:val="24"/>
          <w:szCs w:val="24"/>
          <w:lang w:val="sq-AL"/>
        </w:rPr>
      </w:pPr>
    </w:p>
    <w:p w14:paraId="72B964FC" w14:textId="77777777" w:rsidR="006D7FA7" w:rsidRPr="00434DB3" w:rsidRDefault="006D7FA7">
      <w:pPr>
        <w:spacing w:after="0" w:line="276" w:lineRule="auto"/>
        <w:ind w:right="522"/>
        <w:jc w:val="center"/>
        <w:rPr>
          <w:rFonts w:ascii="Times New Roman" w:eastAsia="Times New Roman" w:hAnsi="Times New Roman" w:cs="Times New Roman"/>
          <w:b/>
          <w:bCs/>
          <w:sz w:val="24"/>
          <w:szCs w:val="24"/>
          <w:lang w:val="sq-AL"/>
        </w:rPr>
      </w:pPr>
    </w:p>
    <w:p w14:paraId="4D640FCE" w14:textId="77777777" w:rsidR="006D7FA7" w:rsidRPr="00434DB3" w:rsidRDefault="006D7FA7">
      <w:pPr>
        <w:spacing w:after="0" w:line="276" w:lineRule="auto"/>
        <w:ind w:right="522"/>
        <w:jc w:val="center"/>
        <w:rPr>
          <w:rFonts w:ascii="Times New Roman" w:eastAsia="Times New Roman" w:hAnsi="Times New Roman" w:cs="Times New Roman"/>
          <w:b/>
          <w:bCs/>
          <w:sz w:val="24"/>
          <w:szCs w:val="24"/>
          <w:lang w:val="sq-AL"/>
        </w:rPr>
      </w:pPr>
    </w:p>
    <w:p w14:paraId="12BF4035" w14:textId="77777777" w:rsidR="006D7FA7" w:rsidRPr="00434DB3" w:rsidRDefault="006D7FA7">
      <w:pPr>
        <w:spacing w:after="0" w:line="276" w:lineRule="auto"/>
        <w:ind w:right="522"/>
        <w:jc w:val="center"/>
        <w:rPr>
          <w:rFonts w:ascii="Times New Roman" w:eastAsia="Times New Roman" w:hAnsi="Times New Roman" w:cs="Times New Roman"/>
          <w:b/>
          <w:bCs/>
          <w:sz w:val="24"/>
          <w:szCs w:val="24"/>
          <w:lang w:val="sq-AL"/>
        </w:rPr>
      </w:pPr>
    </w:p>
    <w:p w14:paraId="4E0EFA15" w14:textId="77777777" w:rsidR="006D7FA7" w:rsidRPr="00434DB3" w:rsidRDefault="006D7FA7">
      <w:pPr>
        <w:spacing w:after="0" w:line="276" w:lineRule="auto"/>
        <w:ind w:right="522"/>
        <w:jc w:val="center"/>
        <w:rPr>
          <w:rFonts w:ascii="Times New Roman" w:eastAsia="Times New Roman" w:hAnsi="Times New Roman" w:cs="Times New Roman"/>
          <w:b/>
          <w:bCs/>
          <w:sz w:val="24"/>
          <w:szCs w:val="24"/>
          <w:lang w:val="sq-AL"/>
        </w:rPr>
      </w:pPr>
    </w:p>
    <w:p w14:paraId="2F9CE6C0" w14:textId="77777777" w:rsidR="006D7FA7" w:rsidRPr="00434DB3" w:rsidRDefault="006D7FA7">
      <w:pPr>
        <w:spacing w:after="0" w:line="276" w:lineRule="auto"/>
        <w:ind w:right="522"/>
        <w:jc w:val="center"/>
        <w:rPr>
          <w:rFonts w:ascii="Times New Roman" w:eastAsia="Times New Roman" w:hAnsi="Times New Roman" w:cs="Times New Roman"/>
          <w:b/>
          <w:bCs/>
          <w:sz w:val="24"/>
          <w:szCs w:val="24"/>
          <w:lang w:val="sq-AL"/>
        </w:rPr>
      </w:pPr>
    </w:p>
    <w:p w14:paraId="314D158A" w14:textId="77777777" w:rsidR="004D12A3" w:rsidRPr="00434DB3" w:rsidRDefault="004D12A3">
      <w:pPr>
        <w:spacing w:after="0" w:line="276" w:lineRule="auto"/>
        <w:ind w:right="522"/>
        <w:jc w:val="center"/>
        <w:rPr>
          <w:rFonts w:ascii="Times New Roman" w:eastAsia="Times New Roman" w:hAnsi="Times New Roman" w:cs="Times New Roman"/>
          <w:b/>
          <w:bCs/>
          <w:sz w:val="24"/>
          <w:szCs w:val="24"/>
          <w:lang w:val="sq-AL"/>
        </w:rPr>
      </w:pPr>
    </w:p>
    <w:p w14:paraId="7540150A" w14:textId="77777777" w:rsidR="004D12A3" w:rsidRPr="00434DB3" w:rsidRDefault="004D12A3">
      <w:pPr>
        <w:spacing w:after="0" w:line="276" w:lineRule="auto"/>
        <w:ind w:right="522"/>
        <w:jc w:val="center"/>
        <w:rPr>
          <w:rFonts w:ascii="Times New Roman" w:eastAsia="Times New Roman" w:hAnsi="Times New Roman" w:cs="Times New Roman"/>
          <w:b/>
          <w:bCs/>
          <w:sz w:val="24"/>
          <w:szCs w:val="24"/>
          <w:lang w:val="sq-AL"/>
        </w:rPr>
      </w:pPr>
    </w:p>
    <w:p w14:paraId="36740C88" w14:textId="77777777" w:rsidR="004D12A3" w:rsidRPr="00434DB3" w:rsidRDefault="004D12A3">
      <w:pPr>
        <w:spacing w:after="0" w:line="276" w:lineRule="auto"/>
        <w:ind w:right="522"/>
        <w:jc w:val="center"/>
        <w:rPr>
          <w:rFonts w:ascii="Times New Roman" w:eastAsia="Times New Roman" w:hAnsi="Times New Roman" w:cs="Times New Roman"/>
          <w:b/>
          <w:bCs/>
          <w:sz w:val="24"/>
          <w:szCs w:val="24"/>
          <w:lang w:val="sq-AL"/>
        </w:rPr>
      </w:pPr>
    </w:p>
    <w:p w14:paraId="1D118677" w14:textId="77777777" w:rsidR="004D12A3" w:rsidRPr="00434DB3" w:rsidRDefault="004D12A3">
      <w:pPr>
        <w:spacing w:after="0" w:line="276" w:lineRule="auto"/>
        <w:ind w:right="522"/>
        <w:jc w:val="center"/>
        <w:rPr>
          <w:rFonts w:ascii="Times New Roman" w:eastAsia="Times New Roman" w:hAnsi="Times New Roman" w:cs="Times New Roman"/>
          <w:b/>
          <w:bCs/>
          <w:sz w:val="24"/>
          <w:szCs w:val="24"/>
          <w:lang w:val="sq-AL"/>
        </w:rPr>
      </w:pPr>
    </w:p>
    <w:p w14:paraId="13D32E2C" w14:textId="01B098B3" w:rsidR="002A3E8B" w:rsidRPr="00434DB3" w:rsidRDefault="00767380" w:rsidP="00961A20">
      <w:pPr>
        <w:spacing w:line="276" w:lineRule="auto"/>
        <w:rPr>
          <w:lang w:val="sq-AL"/>
        </w:rPr>
      </w:pPr>
      <w:r w:rsidRPr="00434DB3">
        <w:rPr>
          <w:lang w:val="sq-AL" w:eastAsia="en-GB"/>
        </w:rPr>
        <w:tab/>
      </w:r>
      <w:r w:rsidRPr="00434DB3">
        <w:rPr>
          <w:lang w:val="sq-AL" w:eastAsia="en-GB"/>
        </w:rPr>
        <w:tab/>
      </w:r>
      <w:r w:rsidR="001779F0">
        <w:rPr>
          <w:rFonts w:ascii="Times New Roman" w:hAnsi="Times New Roman" w:cs="Times New Roman"/>
          <w:b/>
          <w:sz w:val="24"/>
          <w:szCs w:val="24"/>
          <w:lang w:val="sq-AL" w:eastAsia="en-GB"/>
        </w:rPr>
        <w:t xml:space="preserve">  </w:t>
      </w:r>
    </w:p>
    <w:sectPr w:rsidR="002A3E8B" w:rsidRPr="00434DB3">
      <w:footerReference w:type="default" r:id="rId16"/>
      <w:pgSz w:w="12240" w:h="15840"/>
      <w:pgMar w:top="63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930D68" w14:textId="77777777" w:rsidR="00442895" w:rsidRDefault="00442895">
      <w:pPr>
        <w:spacing w:after="0" w:line="240" w:lineRule="auto"/>
      </w:pPr>
      <w:r>
        <w:separator/>
      </w:r>
    </w:p>
  </w:endnote>
  <w:endnote w:type="continuationSeparator" w:id="0">
    <w:p w14:paraId="7FD5E3DC" w14:textId="77777777" w:rsidR="00442895" w:rsidRDefault="00442895">
      <w:pPr>
        <w:spacing w:after="0" w:line="240" w:lineRule="auto"/>
      </w:pPr>
      <w:r>
        <w:continuationSeparator/>
      </w:r>
    </w:p>
  </w:endnote>
  <w:endnote w:type="continuationNotice" w:id="1">
    <w:p w14:paraId="72546DC8" w14:textId="77777777" w:rsidR="00442895" w:rsidRDefault="0044289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54EF84" w14:textId="77777777" w:rsidR="00442895" w:rsidRDefault="00442895">
    <w:pPr>
      <w:pStyle w:val="Footer"/>
      <w:jc w:val="center"/>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5A35F1" w14:textId="77777777" w:rsidR="00442895" w:rsidRDefault="00442895">
      <w:pPr>
        <w:spacing w:after="0" w:line="240" w:lineRule="auto"/>
      </w:pPr>
      <w:r>
        <w:separator/>
      </w:r>
    </w:p>
  </w:footnote>
  <w:footnote w:type="continuationSeparator" w:id="0">
    <w:p w14:paraId="1FB4D84B" w14:textId="77777777" w:rsidR="00442895" w:rsidRDefault="00442895">
      <w:pPr>
        <w:spacing w:after="0" w:line="240" w:lineRule="auto"/>
      </w:pPr>
      <w:r>
        <w:continuationSeparator/>
      </w:r>
    </w:p>
  </w:footnote>
  <w:footnote w:type="continuationNotice" w:id="1">
    <w:p w14:paraId="1465AB0D" w14:textId="77777777" w:rsidR="00442895" w:rsidRDefault="00442895">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3DFE96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0000002"/>
    <w:multiLevelType w:val="hybridMultilevel"/>
    <w:tmpl w:val="EB0E05EC"/>
    <w:lvl w:ilvl="0" w:tplc="6EB47908">
      <w:start w:val="1"/>
      <w:numFmt w:val="decimal"/>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0000003"/>
    <w:multiLevelType w:val="hybridMultilevel"/>
    <w:tmpl w:val="71D44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0000004"/>
    <w:multiLevelType w:val="hybridMultilevel"/>
    <w:tmpl w:val="5E32FA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0000005"/>
    <w:multiLevelType w:val="hybridMultilevel"/>
    <w:tmpl w:val="53FEAA62"/>
    <w:lvl w:ilvl="0" w:tplc="FA482552">
      <w:start w:val="1"/>
      <w:numFmt w:val="decimal"/>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000000C"/>
    <w:multiLevelType w:val="hybridMultilevel"/>
    <w:tmpl w:val="53FEAA62"/>
    <w:lvl w:ilvl="0" w:tplc="FA482552">
      <w:start w:val="1"/>
      <w:numFmt w:val="decimal"/>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3F146D0"/>
    <w:multiLevelType w:val="hybridMultilevel"/>
    <w:tmpl w:val="37983AA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4"/>
  </w:num>
  <w:num w:numId="4">
    <w:abstractNumId w:val="0"/>
  </w:num>
  <w:num w:numId="5">
    <w:abstractNumId w:val="6"/>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3E8B"/>
    <w:rsid w:val="0002586E"/>
    <w:rsid w:val="000D0CFF"/>
    <w:rsid w:val="000D3030"/>
    <w:rsid w:val="001111AD"/>
    <w:rsid w:val="001346E8"/>
    <w:rsid w:val="001779F0"/>
    <w:rsid w:val="00191B9F"/>
    <w:rsid w:val="001C2BA1"/>
    <w:rsid w:val="002270B5"/>
    <w:rsid w:val="00262D50"/>
    <w:rsid w:val="0028346B"/>
    <w:rsid w:val="0029305F"/>
    <w:rsid w:val="002A3E8B"/>
    <w:rsid w:val="003A7CDD"/>
    <w:rsid w:val="003E0880"/>
    <w:rsid w:val="00434DB3"/>
    <w:rsid w:val="00436A8F"/>
    <w:rsid w:val="00442895"/>
    <w:rsid w:val="004927D1"/>
    <w:rsid w:val="004A507A"/>
    <w:rsid w:val="004D12A3"/>
    <w:rsid w:val="004F69A8"/>
    <w:rsid w:val="0053689B"/>
    <w:rsid w:val="005609F5"/>
    <w:rsid w:val="005E17D0"/>
    <w:rsid w:val="006D7FA7"/>
    <w:rsid w:val="007508C9"/>
    <w:rsid w:val="00767380"/>
    <w:rsid w:val="007C39A6"/>
    <w:rsid w:val="008E6CDC"/>
    <w:rsid w:val="00961A20"/>
    <w:rsid w:val="00983F5A"/>
    <w:rsid w:val="009D2232"/>
    <w:rsid w:val="00A00DD5"/>
    <w:rsid w:val="00A0311A"/>
    <w:rsid w:val="00AE68C7"/>
    <w:rsid w:val="00B64845"/>
    <w:rsid w:val="00BB1B87"/>
    <w:rsid w:val="00BF1311"/>
    <w:rsid w:val="00C2378D"/>
    <w:rsid w:val="00C3545F"/>
    <w:rsid w:val="00C53151"/>
    <w:rsid w:val="00C82A67"/>
    <w:rsid w:val="00D41F3B"/>
    <w:rsid w:val="00D94AA7"/>
    <w:rsid w:val="00DE3886"/>
    <w:rsid w:val="00E548B6"/>
    <w:rsid w:val="00EB2528"/>
    <w:rsid w:val="00EB2B8E"/>
    <w:rsid w:val="00EC5C58"/>
    <w:rsid w:val="00F20C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35BF0"/>
  <w15:docId w15:val="{80FE296F-F606-48EF-8216-88A431AE1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Pr>
      <w:rFonts w:ascii="Times New Roman" w:eastAsia="Times New Roman" w:hAnsi="Times New Roman" w:cs="Times New Roman"/>
      <w:sz w:val="24"/>
      <w:szCs w:val="24"/>
    </w:rPr>
  </w:style>
  <w:style w:type="character" w:styleId="Hyperlink">
    <w:name w:val="Hyperlink"/>
    <w:uiPriority w:val="99"/>
    <w:rPr>
      <w:color w:val="0563C1"/>
      <w:u w:val="single"/>
    </w:rPr>
  </w:style>
  <w:style w:type="paragraph" w:styleId="ListParagraph">
    <w:name w:val="List Paragraph"/>
    <w:basedOn w:val="Normal"/>
    <w:link w:val="ListParagraphChar"/>
    <w:uiPriority w:val="34"/>
    <w:qFormat/>
    <w:pPr>
      <w:ind w:left="720"/>
      <w:contextualSpacing/>
    </w:pPr>
  </w:style>
  <w:style w:type="paragraph" w:styleId="NoSpacing">
    <w:name w:val="No Spacing"/>
    <w:uiPriority w:val="1"/>
    <w:qFormat/>
    <w:pPr>
      <w:spacing w:after="0" w:line="240" w:lineRule="auto"/>
    </w:pPr>
    <w:rPr>
      <w:rFonts w:eastAsia="Times New Roman" w:cs="Times New Roman"/>
    </w:rPr>
  </w:style>
  <w:style w:type="character" w:customStyle="1" w:styleId="ListParagraphChar">
    <w:name w:val="List Paragraph Char"/>
    <w:basedOn w:val="DefaultParagraphFont"/>
    <w:link w:val="ListParagraph"/>
    <w:uiPriority w:val="34"/>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4D12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12A3"/>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4D12A3"/>
    <w:rPr>
      <w:b/>
      <w:bCs/>
    </w:rPr>
  </w:style>
  <w:style w:type="character" w:customStyle="1" w:styleId="CommentSubjectChar">
    <w:name w:val="Comment Subject Char"/>
    <w:basedOn w:val="CommentTextChar"/>
    <w:link w:val="CommentSubject"/>
    <w:uiPriority w:val="99"/>
    <w:semiHidden/>
    <w:rsid w:val="004D12A3"/>
    <w:rPr>
      <w:b/>
      <w:bCs/>
      <w:sz w:val="20"/>
      <w:szCs w:val="20"/>
    </w:rPr>
  </w:style>
  <w:style w:type="paragraph" w:styleId="Header">
    <w:name w:val="header"/>
    <w:basedOn w:val="Normal"/>
    <w:link w:val="HeaderChar"/>
    <w:uiPriority w:val="99"/>
    <w:unhideWhenUsed/>
    <w:rsid w:val="004927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27D1"/>
  </w:style>
  <w:style w:type="table" w:styleId="TableGrid">
    <w:name w:val="Table Grid"/>
    <w:basedOn w:val="TableNormal"/>
    <w:uiPriority w:val="39"/>
    <w:rsid w:val="00C82A67"/>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0868818">
      <w:bodyDiv w:val="1"/>
      <w:marLeft w:val="0"/>
      <w:marRight w:val="0"/>
      <w:marTop w:val="0"/>
      <w:marBottom w:val="0"/>
      <w:divBdr>
        <w:top w:val="none" w:sz="0" w:space="0" w:color="auto"/>
        <w:left w:val="none" w:sz="0" w:space="0" w:color="auto"/>
        <w:bottom w:val="none" w:sz="0" w:space="0" w:color="auto"/>
        <w:right w:val="none" w:sz="0" w:space="0" w:color="auto"/>
      </w:divBdr>
    </w:div>
    <w:div w:id="19913273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webSettings" Target="webSetting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settings" Target="setting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tyles" Target="styles.xml"/><Relationship Id="rId5" Type="http://schemas.openxmlformats.org/officeDocument/2006/relationships/customXml" Target="../customXml/item5.xml"/><Relationship Id="rId15" Type="http://schemas.openxmlformats.org/officeDocument/2006/relationships/endnotes" Target="endnotes.xml"/><Relationship Id="rId10" Type="http://schemas.openxmlformats.org/officeDocument/2006/relationships/numbering" Target="numbering.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57</Nr_x002e__x0020_akti>
    <Data_x0020_e_x0020_Krijimit xmlns="0e656187-b300-4fb0-8bf4-3a50f872073c">2019-05-06T11:12:01Z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2019-05-02T22:00:00Z</Date_x0020_protokolli>
    <Titulli xmlns="0e656187-b300-4fb0-8bf4-3a50f872073c">Për fillimin e proçedurës për miratimin e "niveleve kufi/pragjet për klasifikimin e gjeneruesve të rinj me sistemin, në tipin A.B.C. she D, sipas vendimit të ERE- s nr. 129, datë 04.06.2018, "Mbi miratimin e kodit të rrjetit mbi kërkesat për lidhjen me rrjetin e gjeneruesve".</Titulli>
    <Modifikuesi xmlns="0e656187-b300-4fb0-8bf4-3a50f872073c">jorina.kryeziu</Modifikuesi>
    <Nr_x002e__x0020_prot_x0020_QBZ xmlns="0e656187-b300-4fb0-8bf4-3a50f872073c">687/1</Nr_x002e__x0020_prot_x0020_QBZ>
    <Data_x0020_e_x0020_Modifikimit xmlns="0e656187-b300-4fb0-8bf4-3a50f872073c">2019-05-07T08:08:01Z</Data_x0020_e_x0020_Modifikimit>
    <Dekretuar xmlns="0e656187-b300-4fb0-8bf4-3a50f872073c">false</Dekretuar>
    <Data xmlns="0e656187-b300-4fb0-8bf4-3a50f872073c">2019-04-14T22:00:00Z</Data>
    <Nr_x002e__x0020_protokolli_x0020_i_x0020_aktit xmlns="0e656187-b300-4fb0-8bf4-3a50f872073c">35/23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ct:contentTypeSchema xmlns:ct="http://schemas.microsoft.com/office/2006/metadata/contentType" xmlns:ma="http://schemas.microsoft.com/office/2006/metadata/properties/metaAttributes" ct:_="" ma:_="" ma:contentTypeName="Akt ligjor" ma:contentTypeID="0x010100AD05E1E11FDE418BAE6239CB66C42F0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mcd:customData xmlns="http://www.wps.cn/android/officeDocument/2013/mofficeCustomData" xmlns:mcd="http://www.wps.cn/android/officeDocument/2013/mofficeCustomData" version="2">
  <mcd:comments/>
</mcd:customData>
</file>

<file path=customXml/item7.xml><?xml version="1.0" encoding="utf-8"?>
<ct:contentTypeSchema xmlns:ct="http://schemas.microsoft.com/office/2006/metadata/contentType" xmlns:ma="http://schemas.microsoft.com/office/2006/metadata/properties/metaAttributes" ct:_="" ma:_="" ma:contentTypeName="Akt ligjor" ma:contentTypeID="0x010100AD05E1E11FDE418BAE6239CB66C42F0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8.xml><?xml version="1.0" encoding="utf-8"?>
<?mso-contentType ?>
<FormTemplates xmlns="http://schemas.microsoft.com/sharepoint/v3/contenttype/forms">
  <Display>DocumentLibraryForm</Display>
  <Edit>DocumentLibraryForm</Edit>
  <New>DocumentLibraryForm</New>
</FormTemplates>
</file>

<file path=customXml/item9.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1AFF51-1871-4992-B814-EBF33BDF2D28}">
  <ds:schemaRefs>
    <ds:schemaRef ds:uri="0e656187-b300-4fb0-8bf4-3a50f872073c"/>
    <ds:schemaRef ds:uri="http://schemas.microsoft.com/office/2006/documentManagement/types"/>
    <ds:schemaRef ds:uri="http://purl.org/dc/elements/1.1/"/>
    <ds:schemaRef ds:uri="http://www.w3.org/XML/1998/namespace"/>
    <ds:schemaRef ds:uri="http://purl.org/dc/terms/"/>
    <ds:schemaRef ds:uri="http://schemas.openxmlformats.org/package/2006/metadata/core-properties"/>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298E6D9A-45BF-4D0B-933C-92D7F68F5140}">
  <ds:schemaRefs>
    <ds:schemaRef ds:uri="http://www.wps.cn/android/officeDocument/2013/mofficeCustomData"/>
  </ds:schemaRefs>
</ds:datastoreItem>
</file>

<file path=customXml/itemProps3.xml><?xml version="1.0" encoding="utf-8"?>
<ds:datastoreItem xmlns:ds="http://schemas.openxmlformats.org/officeDocument/2006/customXml" ds:itemID="{1B06897A-EE21-4C5D-8340-09962066A9A0}">
  <ds:schemaRefs>
    <ds:schemaRef ds:uri="http://schemas.microsoft.com/sharepoint/v3/contenttype/forms"/>
  </ds:schemaRefs>
</ds:datastoreItem>
</file>

<file path=customXml/itemProps4.xml><?xml version="1.0" encoding="utf-8"?>
<ds:datastoreItem xmlns:ds="http://schemas.openxmlformats.org/officeDocument/2006/customXml" ds:itemID="{240692D8-450B-4996-B604-549A2E66694C}">
  <ds:schemaRefs>
    <ds:schemaRef ds:uri="http://www.wps.cn/android/officeDocument/2013/mofficeCustomData"/>
  </ds:schemaRefs>
</ds:datastoreItem>
</file>

<file path=customXml/itemProps5.xml><?xml version="1.0" encoding="utf-8"?>
<ds:datastoreItem xmlns:ds="http://schemas.openxmlformats.org/officeDocument/2006/customXml" ds:itemID="{18E8CE9A-E3E5-441B-8A15-5F3B2B1D9C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B7B9A69D-3399-4A85-929A-83B4A4CD3652}">
  <ds:schemaRefs>
    <ds:schemaRef ds:uri="http://www.wps.cn/android/officeDocument/2013/mofficeCustomData"/>
  </ds:schemaRefs>
</ds:datastoreItem>
</file>

<file path=customXml/itemProps7.xml><?xml version="1.0" encoding="utf-8"?>
<ds:datastoreItem xmlns:ds="http://schemas.openxmlformats.org/officeDocument/2006/customXml" ds:itemID="{DC62C4A2-B246-4F07-8E8E-9AEBC8B7F8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8.xml><?xml version="1.0" encoding="utf-8"?>
<ds:datastoreItem xmlns:ds="http://schemas.openxmlformats.org/officeDocument/2006/customXml" ds:itemID="{15841465-7D02-4C7A-88F6-40A21CF52F94}">
  <ds:schemaRefs>
    <ds:schemaRef ds:uri="http://schemas.microsoft.com/sharepoint/v3/contenttype/forms"/>
  </ds:schemaRefs>
</ds:datastoreItem>
</file>

<file path=customXml/itemProps9.xml><?xml version="1.0" encoding="utf-8"?>
<ds:datastoreItem xmlns:ds="http://schemas.openxmlformats.org/officeDocument/2006/customXml" ds:itemID="{2BDCD007-77A0-49CF-8EFA-8DB781211C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Pages>
  <Words>1265</Words>
  <Characters>7217</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Për fillimin e proçedurës për miratimin e "niveleve kufi/pragjet për klasifikimin e gjeneruesve të rinj me sistemin, në tipin A.B.C. she D, sipas vendimit të ERE- s nr. 129, datë 04.06.2018, "Mbi miratimin e kodit të rrjetit mbi kërkesat për lidhjen me rr</vt:lpstr>
    </vt:vector>
  </TitlesOfParts>
  <Company/>
  <LinksUpToDate>false</LinksUpToDate>
  <CharactersWithSpaces>8466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fillimin e proçedurës për miratimin e "niveleve kufi/pragjet për klasifikimin e gjeneruesve të rinj me sistemin, në tipin A.B.C. she D, sipas vendimit të ERE- s nr. 129, datë 04.06.2018, "Mbi miratimin e kodit të rrjetit mbi kërkesat për lidhjen me rrjetin e gjeneruesve".</dc:title>
  <dc:creator>Sokol Mezini</dc:creator>
  <cp:lastModifiedBy>Amarilda Halilaj</cp:lastModifiedBy>
  <cp:revision>33</cp:revision>
  <dcterms:created xsi:type="dcterms:W3CDTF">2019-05-06T11:06:00Z</dcterms:created>
  <dcterms:modified xsi:type="dcterms:W3CDTF">2019-05-07T08:31:00Z</dcterms:modified>
</cp:coreProperties>
</file>