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8F7C9" w14:textId="77777777" w:rsidR="00711DD3" w:rsidRPr="003D4D21" w:rsidRDefault="00161ABD" w:rsidP="00251DDD">
      <w:pPr>
        <w:jc w:val="center"/>
        <w:rPr>
          <w:rFonts w:ascii="Garamond" w:hAnsi="Garamond"/>
          <w:b/>
          <w:lang w:val="sq-AL"/>
        </w:rPr>
      </w:pPr>
      <w:r w:rsidRPr="003D4D21">
        <w:rPr>
          <w:rFonts w:ascii="Garamond" w:hAnsi="Garamond"/>
          <w:b/>
          <w:lang w:val="sq-AL"/>
        </w:rPr>
        <w:t>VENDIM</w:t>
      </w:r>
    </w:p>
    <w:p w14:paraId="0058F7CA" w14:textId="02BD0F9E" w:rsidR="00711DD3" w:rsidRPr="003D4D21" w:rsidRDefault="00251DDD" w:rsidP="00251DDD">
      <w:pPr>
        <w:jc w:val="center"/>
        <w:rPr>
          <w:rFonts w:ascii="Garamond" w:hAnsi="Garamond"/>
          <w:b/>
          <w:lang w:val="sq-AL"/>
        </w:rPr>
      </w:pPr>
      <w:r w:rsidRPr="003D4D21">
        <w:rPr>
          <w:rFonts w:ascii="Garamond" w:hAnsi="Garamond"/>
          <w:b/>
          <w:lang w:val="sq-AL"/>
        </w:rPr>
        <w:t>Nr.</w:t>
      </w:r>
      <w:r w:rsidR="003D4D21" w:rsidRPr="003D4D21">
        <w:rPr>
          <w:rFonts w:ascii="Garamond" w:hAnsi="Garamond"/>
          <w:b/>
          <w:lang w:val="sq-AL"/>
        </w:rPr>
        <w:t xml:space="preserve"> </w:t>
      </w:r>
      <w:r w:rsidRPr="003D4D21">
        <w:rPr>
          <w:rFonts w:ascii="Garamond" w:hAnsi="Garamond"/>
          <w:b/>
          <w:lang w:val="sq-AL"/>
        </w:rPr>
        <w:t>106, d</w:t>
      </w:r>
      <w:r w:rsidR="003D4D21" w:rsidRPr="003D4D21">
        <w:rPr>
          <w:rFonts w:ascii="Garamond" w:hAnsi="Garamond"/>
          <w:b/>
          <w:lang w:val="sq-AL"/>
        </w:rPr>
        <w:t>atë 26.</w:t>
      </w:r>
      <w:r w:rsidR="00161ABD" w:rsidRPr="003D4D21">
        <w:rPr>
          <w:rFonts w:ascii="Garamond" w:hAnsi="Garamond"/>
          <w:b/>
          <w:lang w:val="sq-AL"/>
        </w:rPr>
        <w:t>6.2019</w:t>
      </w:r>
    </w:p>
    <w:p w14:paraId="0058F7CB" w14:textId="77777777" w:rsidR="00711DD3" w:rsidRPr="003D4D21" w:rsidRDefault="00711DD3" w:rsidP="00251DDD">
      <w:pPr>
        <w:jc w:val="center"/>
        <w:rPr>
          <w:rFonts w:ascii="Garamond" w:hAnsi="Garamond"/>
          <w:b/>
          <w:lang w:val="sq-AL"/>
        </w:rPr>
      </w:pPr>
    </w:p>
    <w:p w14:paraId="0058F7CD" w14:textId="2CBFC7B3" w:rsidR="00711DD3" w:rsidRPr="003D4D21" w:rsidRDefault="00161ABD" w:rsidP="00251DDD">
      <w:pPr>
        <w:jc w:val="center"/>
        <w:rPr>
          <w:rFonts w:ascii="Garamond" w:hAnsi="Garamond"/>
          <w:b/>
          <w:lang w:val="sq-AL"/>
        </w:rPr>
      </w:pPr>
      <w:r w:rsidRPr="003D4D21">
        <w:rPr>
          <w:rFonts w:ascii="Garamond" w:hAnsi="Garamond"/>
          <w:b/>
          <w:lang w:val="sq-AL"/>
        </w:rPr>
        <w:t>MBI</w:t>
      </w:r>
      <w:r w:rsidR="00251DDD" w:rsidRPr="003D4D21">
        <w:rPr>
          <w:rFonts w:ascii="Garamond" w:hAnsi="Garamond"/>
          <w:b/>
          <w:lang w:val="sq-AL"/>
        </w:rPr>
        <w:t xml:space="preserve"> </w:t>
      </w:r>
      <w:r w:rsidRPr="003D4D21">
        <w:rPr>
          <w:rFonts w:ascii="Garamond" w:hAnsi="Garamond"/>
          <w:b/>
          <w:lang w:val="sq-AL"/>
        </w:rPr>
        <w:t>LIC</w:t>
      </w:r>
      <w:r w:rsidR="003D4D21" w:rsidRPr="003D4D21">
        <w:rPr>
          <w:rFonts w:ascii="Garamond" w:hAnsi="Garamond"/>
          <w:b/>
          <w:lang w:val="sq-AL"/>
        </w:rPr>
        <w:t>ENCIMIN E SHOQËRISË “SANG 1” SHPK</w:t>
      </w:r>
      <w:r w:rsidRPr="003D4D21">
        <w:rPr>
          <w:rFonts w:ascii="Garamond" w:hAnsi="Garamond"/>
          <w:b/>
          <w:lang w:val="sq-AL"/>
        </w:rPr>
        <w:t xml:space="preserve">, NË VEPRIMTARINË E </w:t>
      </w:r>
      <w:r w:rsidR="003D4D21" w:rsidRPr="003D4D21">
        <w:rPr>
          <w:rFonts w:ascii="Garamond" w:hAnsi="Garamond"/>
          <w:b/>
          <w:lang w:val="sq-AL"/>
        </w:rPr>
        <w:t>TREGTIMIT</w:t>
      </w:r>
      <w:r w:rsidRPr="003D4D21">
        <w:rPr>
          <w:rFonts w:ascii="Garamond" w:hAnsi="Garamond"/>
          <w:b/>
          <w:lang w:val="sq-AL"/>
        </w:rPr>
        <w:t xml:space="preserve"> TË ENERGJISË ELEKTRIKE</w:t>
      </w:r>
    </w:p>
    <w:p w14:paraId="0058F7CE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CF" w14:textId="1718FBC0" w:rsidR="00711DD3" w:rsidRPr="003D4D21" w:rsidRDefault="00161AB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>Në mbështetje të nenit 16, nenit 37, pika 2 g</w:t>
      </w:r>
      <w:r w:rsidR="003D4D21">
        <w:rPr>
          <w:rFonts w:ascii="Garamond" w:hAnsi="Garamond"/>
          <w:lang w:val="sq-AL"/>
        </w:rPr>
        <w:t>e</w:t>
      </w:r>
      <w:r w:rsidRPr="003D4D21">
        <w:rPr>
          <w:rFonts w:ascii="Garamond" w:hAnsi="Garamond"/>
          <w:lang w:val="sq-AL"/>
        </w:rPr>
        <w:t xml:space="preserve">ma “d” të </w:t>
      </w:r>
      <w:r w:rsidR="003D4D21" w:rsidRPr="003D4D21">
        <w:rPr>
          <w:rFonts w:ascii="Garamond" w:hAnsi="Garamond"/>
          <w:lang w:val="sq-AL"/>
        </w:rPr>
        <w:t xml:space="preserve">ligjit </w:t>
      </w:r>
      <w:r w:rsidRPr="003D4D21">
        <w:rPr>
          <w:rFonts w:ascii="Garamond" w:hAnsi="Garamond"/>
          <w:lang w:val="sq-AL"/>
        </w:rPr>
        <w:t xml:space="preserve">nr. 43/2015 “Për </w:t>
      </w:r>
      <w:r w:rsidR="003D4D21" w:rsidRPr="003D4D21">
        <w:rPr>
          <w:rFonts w:ascii="Garamond" w:hAnsi="Garamond"/>
          <w:lang w:val="sq-AL"/>
        </w:rPr>
        <w:t>sektorin e energjisë elektrike</w:t>
      </w:r>
      <w:r w:rsidRPr="003D4D21">
        <w:rPr>
          <w:rFonts w:ascii="Garamond" w:hAnsi="Garamond"/>
          <w:lang w:val="sq-AL"/>
        </w:rPr>
        <w:t>”,</w:t>
      </w:r>
      <w:r w:rsidR="003D4D21">
        <w:rPr>
          <w:rFonts w:ascii="Garamond" w:hAnsi="Garamond"/>
          <w:lang w:val="sq-AL"/>
        </w:rPr>
        <w:t xml:space="preserve"> </w:t>
      </w:r>
      <w:r w:rsidRPr="003D4D21">
        <w:rPr>
          <w:rFonts w:ascii="Garamond" w:hAnsi="Garamond"/>
          <w:lang w:val="sq-AL"/>
        </w:rPr>
        <w:t>i ndryshuar, nenit 4, pika 1, g</w:t>
      </w:r>
      <w:r w:rsidR="003D4D21">
        <w:rPr>
          <w:rFonts w:ascii="Garamond" w:hAnsi="Garamond"/>
          <w:lang w:val="sq-AL"/>
        </w:rPr>
        <w:t>e</w:t>
      </w:r>
      <w:r w:rsidRPr="003D4D21">
        <w:rPr>
          <w:rFonts w:ascii="Garamond" w:hAnsi="Garamond"/>
          <w:lang w:val="sq-AL"/>
        </w:rPr>
        <w:t>rma “e”; nenit 5, pika 1</w:t>
      </w:r>
      <w:r w:rsidR="003D4D21">
        <w:rPr>
          <w:rFonts w:ascii="Garamond" w:hAnsi="Garamond"/>
          <w:lang w:val="sq-AL"/>
        </w:rPr>
        <w:t>,</w:t>
      </w:r>
      <w:r w:rsidRPr="003D4D21">
        <w:rPr>
          <w:rFonts w:ascii="Garamond" w:hAnsi="Garamond"/>
          <w:lang w:val="sq-AL"/>
        </w:rPr>
        <w:t xml:space="preserve"> </w:t>
      </w:r>
      <w:r w:rsidR="003D4D21" w:rsidRPr="003D4D21">
        <w:rPr>
          <w:rFonts w:ascii="Garamond" w:hAnsi="Garamond"/>
          <w:lang w:val="sq-AL"/>
        </w:rPr>
        <w:t>germa</w:t>
      </w:r>
      <w:r w:rsidRPr="003D4D21">
        <w:rPr>
          <w:rFonts w:ascii="Garamond" w:hAnsi="Garamond"/>
          <w:lang w:val="sq-AL"/>
        </w:rPr>
        <w:t xml:space="preserve"> “e”; nenit 10, pikat 1 dhe nenit 3</w:t>
      </w:r>
      <w:r w:rsidR="001D3E10">
        <w:rPr>
          <w:rFonts w:ascii="Garamond" w:hAnsi="Garamond"/>
          <w:lang w:val="sq-AL"/>
        </w:rPr>
        <w:t>,</w:t>
      </w:r>
      <w:r w:rsidRPr="003D4D21">
        <w:rPr>
          <w:rFonts w:ascii="Garamond" w:hAnsi="Garamond"/>
          <w:lang w:val="sq-AL"/>
        </w:rPr>
        <w:t xml:space="preserve"> të “Rregullores për procedurat dhe afatet për dhënien, modifikimin, transferimin, rinovimin ose heqjen e licencave në sektorin e energjisë elektrike”, të miratuar me </w:t>
      </w:r>
      <w:r w:rsidR="003D4D21" w:rsidRPr="003D4D21">
        <w:rPr>
          <w:rFonts w:ascii="Garamond" w:hAnsi="Garamond"/>
          <w:lang w:val="sq-AL"/>
        </w:rPr>
        <w:t xml:space="preserve">vendimin </w:t>
      </w:r>
      <w:r w:rsidRPr="003D4D21">
        <w:rPr>
          <w:rFonts w:ascii="Garamond" w:hAnsi="Garamond"/>
          <w:lang w:val="sq-AL"/>
        </w:rPr>
        <w:t xml:space="preserve">e bordit të ERE-s </w:t>
      </w:r>
      <w:r w:rsidR="003D4D21" w:rsidRPr="003D4D21">
        <w:rPr>
          <w:rFonts w:ascii="Garamond" w:hAnsi="Garamond"/>
          <w:lang w:val="sq-AL"/>
        </w:rPr>
        <w:t>nr</w:t>
      </w:r>
      <w:r w:rsidR="001D3E10">
        <w:rPr>
          <w:rFonts w:ascii="Garamond" w:hAnsi="Garamond"/>
          <w:lang w:val="sq-AL"/>
        </w:rPr>
        <w:t>. 109, datë 29.</w:t>
      </w:r>
      <w:r w:rsidRPr="003D4D21">
        <w:rPr>
          <w:rFonts w:ascii="Garamond" w:hAnsi="Garamond"/>
          <w:lang w:val="sq-AL"/>
        </w:rPr>
        <w:t>6.2016, si dhe nenit 19</w:t>
      </w:r>
      <w:r w:rsidR="001D3E10">
        <w:rPr>
          <w:rFonts w:ascii="Garamond" w:hAnsi="Garamond"/>
          <w:lang w:val="sq-AL"/>
        </w:rPr>
        <w:t>,</w:t>
      </w:r>
      <w:r w:rsidRPr="003D4D21">
        <w:rPr>
          <w:rFonts w:ascii="Garamond" w:hAnsi="Garamond"/>
          <w:lang w:val="sq-AL"/>
        </w:rPr>
        <w:t xml:space="preserve"> pika 1</w:t>
      </w:r>
      <w:r w:rsidR="001D3E10">
        <w:rPr>
          <w:rFonts w:ascii="Garamond" w:hAnsi="Garamond"/>
          <w:lang w:val="sq-AL"/>
        </w:rPr>
        <w:t>,</w:t>
      </w:r>
      <w:r w:rsidRPr="003D4D21">
        <w:rPr>
          <w:rFonts w:ascii="Garamond" w:hAnsi="Garamond"/>
          <w:lang w:val="sq-AL"/>
        </w:rPr>
        <w:t xml:space="preserve"> </w:t>
      </w:r>
      <w:r w:rsidR="003D4D21" w:rsidRPr="003D4D21">
        <w:rPr>
          <w:rFonts w:ascii="Garamond" w:hAnsi="Garamond"/>
          <w:lang w:val="sq-AL"/>
        </w:rPr>
        <w:t>germa</w:t>
      </w:r>
      <w:r w:rsidRPr="003D4D21">
        <w:rPr>
          <w:rFonts w:ascii="Garamond" w:hAnsi="Garamond"/>
          <w:lang w:val="sq-AL"/>
        </w:rPr>
        <w:t xml:space="preserve"> “a” të “Rregullave të organizimit, funksionimit dhe procedurave të ERE-s”, miratuar me </w:t>
      </w:r>
      <w:r w:rsidR="003D4D21" w:rsidRPr="003D4D21">
        <w:rPr>
          <w:rFonts w:ascii="Garamond" w:hAnsi="Garamond"/>
          <w:lang w:val="sq-AL"/>
        </w:rPr>
        <w:t xml:space="preserve">vendimin </w:t>
      </w:r>
      <w:r w:rsidRPr="003D4D21">
        <w:rPr>
          <w:rFonts w:ascii="Garamond" w:hAnsi="Garamond"/>
          <w:lang w:val="sq-AL"/>
        </w:rPr>
        <w:t>e</w:t>
      </w:r>
      <w:r w:rsidR="001D3E10">
        <w:rPr>
          <w:rFonts w:ascii="Garamond" w:hAnsi="Garamond"/>
          <w:lang w:val="sq-AL"/>
        </w:rPr>
        <w:t xml:space="preserve"> bordit të ERE</w:t>
      </w:r>
      <w:r w:rsidR="0018366C">
        <w:rPr>
          <w:rFonts w:ascii="Garamond" w:hAnsi="Garamond"/>
          <w:lang w:val="sq-AL"/>
        </w:rPr>
        <w:t>-s</w:t>
      </w:r>
      <w:r w:rsidR="001D3E10">
        <w:rPr>
          <w:rFonts w:ascii="Garamond" w:hAnsi="Garamond"/>
          <w:lang w:val="sq-AL"/>
        </w:rPr>
        <w:t xml:space="preserve"> nr. 96, datë 17.</w:t>
      </w:r>
      <w:r w:rsidRPr="003D4D21">
        <w:rPr>
          <w:rFonts w:ascii="Garamond" w:hAnsi="Garamond"/>
          <w:lang w:val="sq-AL"/>
        </w:rPr>
        <w:t>6.2016, bordi i ERE</w:t>
      </w:r>
      <w:r w:rsidR="0018366C">
        <w:rPr>
          <w:rFonts w:ascii="Garamond" w:hAnsi="Garamond"/>
          <w:lang w:val="sq-AL"/>
        </w:rPr>
        <w:t>-s</w:t>
      </w:r>
      <w:r w:rsidRPr="003D4D21">
        <w:rPr>
          <w:rFonts w:ascii="Garamond" w:hAnsi="Garamond"/>
          <w:lang w:val="sq-AL"/>
        </w:rPr>
        <w:t xml:space="preserve">, </w:t>
      </w:r>
      <w:r w:rsidR="001D3E10">
        <w:rPr>
          <w:rFonts w:ascii="Garamond" w:hAnsi="Garamond"/>
          <w:lang w:val="sq-AL"/>
        </w:rPr>
        <w:t>në mbledhjen e tij të datës 26.</w:t>
      </w:r>
      <w:r w:rsidRPr="003D4D21">
        <w:rPr>
          <w:rFonts w:ascii="Garamond" w:hAnsi="Garamond"/>
          <w:lang w:val="sq-AL"/>
        </w:rPr>
        <w:t xml:space="preserve">6.2019, mbasi shqyrtoi relacionin </w:t>
      </w:r>
      <w:r w:rsidR="000527E1" w:rsidRPr="003D4D21">
        <w:rPr>
          <w:rFonts w:ascii="Garamond" w:hAnsi="Garamond"/>
          <w:lang w:val="sq-AL"/>
        </w:rPr>
        <w:t xml:space="preserve">plotësues </w:t>
      </w:r>
      <w:r w:rsidRPr="003D4D21">
        <w:rPr>
          <w:rFonts w:ascii="Garamond" w:hAnsi="Garamond"/>
          <w:lang w:val="sq-AL"/>
        </w:rPr>
        <w:t>të për</w:t>
      </w:r>
      <w:r w:rsidR="001D3E10">
        <w:rPr>
          <w:rFonts w:ascii="Garamond" w:hAnsi="Garamond"/>
          <w:lang w:val="sq-AL"/>
        </w:rPr>
        <w:t>gatitur me nr.</w:t>
      </w:r>
      <w:r w:rsidR="00B16802">
        <w:rPr>
          <w:rFonts w:ascii="Garamond" w:hAnsi="Garamond"/>
          <w:lang w:val="sq-AL"/>
        </w:rPr>
        <w:t xml:space="preserve"> </w:t>
      </w:r>
      <w:r w:rsidR="001D3E10">
        <w:rPr>
          <w:rFonts w:ascii="Garamond" w:hAnsi="Garamond"/>
          <w:lang w:val="sq-AL"/>
        </w:rPr>
        <w:t>51/10-1, datë 20.</w:t>
      </w:r>
      <w:r w:rsidRPr="003D4D21">
        <w:rPr>
          <w:rFonts w:ascii="Garamond" w:hAnsi="Garamond"/>
          <w:lang w:val="sq-AL"/>
        </w:rPr>
        <w:t xml:space="preserve">6.2019, </w:t>
      </w:r>
      <w:r w:rsidR="000527E1" w:rsidRPr="003D4D21">
        <w:rPr>
          <w:rFonts w:ascii="Garamond" w:hAnsi="Garamond"/>
          <w:lang w:val="sq-AL"/>
        </w:rPr>
        <w:t xml:space="preserve">në vijim të relacionit të diskutuar më herët në mbledhjen e bordit, </w:t>
      </w:r>
      <w:r w:rsidRPr="003D4D21">
        <w:rPr>
          <w:rFonts w:ascii="Garamond" w:hAnsi="Garamond"/>
          <w:lang w:val="sq-AL"/>
        </w:rPr>
        <w:t xml:space="preserve">nga Drejtoria e Licencimit dhe </w:t>
      </w:r>
      <w:r w:rsidR="001D3E10">
        <w:rPr>
          <w:rFonts w:ascii="Garamond" w:hAnsi="Garamond"/>
          <w:lang w:val="sq-AL"/>
        </w:rPr>
        <w:t xml:space="preserve">e </w:t>
      </w:r>
      <w:r w:rsidRPr="003D4D21">
        <w:rPr>
          <w:rFonts w:ascii="Garamond" w:hAnsi="Garamond"/>
          <w:lang w:val="sq-AL"/>
        </w:rPr>
        <w:t>Monitorimit të Tregut mbi licencimin e shoqërisë “ SANG 1” sh.p.k</w:t>
      </w:r>
      <w:r w:rsidR="00CC3218">
        <w:rPr>
          <w:rFonts w:ascii="Garamond" w:hAnsi="Garamond"/>
          <w:lang w:val="sq-AL"/>
        </w:rPr>
        <w:t>.,</w:t>
      </w:r>
      <w:r w:rsidRPr="003D4D21">
        <w:rPr>
          <w:rFonts w:ascii="Garamond" w:hAnsi="Garamond"/>
          <w:lang w:val="sq-AL"/>
        </w:rPr>
        <w:t xml:space="preserve"> në veprimtarinë e tregtimit të energjisë elektrike, </w:t>
      </w:r>
      <w:r w:rsidR="003F5273" w:rsidRPr="003D4D21">
        <w:rPr>
          <w:rFonts w:ascii="Garamond" w:hAnsi="Garamond"/>
          <w:lang w:val="sq-AL"/>
        </w:rPr>
        <w:t>Bordi i ERE-s n</w:t>
      </w:r>
      <w:r w:rsidR="001D307A">
        <w:rPr>
          <w:rFonts w:ascii="Garamond" w:hAnsi="Garamond"/>
          <w:lang w:val="sq-AL"/>
        </w:rPr>
        <w:t>ë</w:t>
      </w:r>
      <w:r w:rsidR="003F5273" w:rsidRPr="003D4D21">
        <w:rPr>
          <w:rFonts w:ascii="Garamond" w:hAnsi="Garamond"/>
          <w:lang w:val="sq-AL"/>
        </w:rPr>
        <w:t xml:space="preserve"> vijim të relacionit plotësues me nr.</w:t>
      </w:r>
      <w:r w:rsidR="001D3E10">
        <w:rPr>
          <w:rFonts w:ascii="Garamond" w:hAnsi="Garamond"/>
          <w:lang w:val="sq-AL"/>
        </w:rPr>
        <w:t xml:space="preserve"> </w:t>
      </w:r>
      <w:r w:rsidR="003F5273" w:rsidRPr="003D4D21">
        <w:rPr>
          <w:rFonts w:ascii="Garamond" w:hAnsi="Garamond"/>
          <w:lang w:val="sq-AL"/>
        </w:rPr>
        <w:t>prot 51/10-1 prot, dat</w:t>
      </w:r>
      <w:r w:rsidR="001D307A">
        <w:rPr>
          <w:rFonts w:ascii="Garamond" w:hAnsi="Garamond"/>
          <w:lang w:val="sq-AL"/>
        </w:rPr>
        <w:t>ë</w:t>
      </w:r>
      <w:r w:rsidR="003F5273" w:rsidRPr="003D4D21">
        <w:rPr>
          <w:rFonts w:ascii="Garamond" w:hAnsi="Garamond"/>
          <w:lang w:val="sq-AL"/>
        </w:rPr>
        <w:t xml:space="preserve"> 20.6.2019:</w:t>
      </w:r>
    </w:p>
    <w:p w14:paraId="0058F7D1" w14:textId="04C4BE82" w:rsidR="00711DD3" w:rsidRPr="003D4D21" w:rsidRDefault="003D4D21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konstatoi </w:t>
      </w:r>
      <w:r w:rsidR="00161ABD" w:rsidRPr="003D4D21">
        <w:rPr>
          <w:rFonts w:ascii="Garamond" w:hAnsi="Garamond"/>
          <w:lang w:val="sq-AL"/>
        </w:rPr>
        <w:t xml:space="preserve">se: </w:t>
      </w:r>
    </w:p>
    <w:p w14:paraId="0058F7D3" w14:textId="6F184EBB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 xml:space="preserve">Shoqëria “SANG 1” sh.p.k., me shkresën e protokolluar në ERE me nr.124 </w:t>
      </w:r>
      <w:r w:rsidR="003D4D21" w:rsidRPr="003D4D21">
        <w:rPr>
          <w:rFonts w:ascii="Garamond" w:hAnsi="Garamond"/>
          <w:lang w:val="sq-AL"/>
        </w:rPr>
        <w:t>prot</w:t>
      </w:r>
      <w:r w:rsidR="001D3E10">
        <w:rPr>
          <w:rFonts w:ascii="Garamond" w:hAnsi="Garamond"/>
          <w:lang w:val="sq-AL"/>
        </w:rPr>
        <w:t>., datë 6.</w:t>
      </w:r>
      <w:r w:rsidR="00161ABD" w:rsidRPr="003D4D21">
        <w:rPr>
          <w:rFonts w:ascii="Garamond" w:hAnsi="Garamond"/>
          <w:lang w:val="sq-AL"/>
        </w:rPr>
        <w:t>2.2019,</w:t>
      </w:r>
      <w:r w:rsidR="00A02EFF" w:rsidRPr="003D4D21">
        <w:rPr>
          <w:rFonts w:ascii="Garamond" w:hAnsi="Garamond"/>
          <w:lang w:val="sq-AL"/>
        </w:rPr>
        <w:t xml:space="preserve"> dh</w:t>
      </w:r>
      <w:r w:rsidR="00B16802">
        <w:rPr>
          <w:rFonts w:ascii="Garamond" w:hAnsi="Garamond"/>
          <w:lang w:val="sq-AL"/>
        </w:rPr>
        <w:t>e nr. 124/1 prot., datë 14.</w:t>
      </w:r>
      <w:r w:rsidR="00A02EFF" w:rsidRPr="003D4D21">
        <w:rPr>
          <w:rFonts w:ascii="Garamond" w:hAnsi="Garamond"/>
          <w:lang w:val="sq-AL"/>
        </w:rPr>
        <w:t>2.2019,</w:t>
      </w:r>
      <w:r w:rsidR="003D4D21">
        <w:rPr>
          <w:rFonts w:ascii="Garamond" w:hAnsi="Garamond"/>
          <w:lang w:val="sq-AL"/>
        </w:rPr>
        <w:t xml:space="preserve"> </w:t>
      </w:r>
      <w:r w:rsidR="00161ABD" w:rsidRPr="003D4D21">
        <w:rPr>
          <w:rFonts w:ascii="Garamond" w:hAnsi="Garamond"/>
          <w:lang w:val="sq-AL"/>
        </w:rPr>
        <w:t>ka paraqitur kërkesën për licencim në veprimtarinë e tregtimit të energjisë elektrike.</w:t>
      </w:r>
      <w:r w:rsidR="003D4D21">
        <w:rPr>
          <w:rFonts w:ascii="Garamond" w:hAnsi="Garamond"/>
          <w:lang w:val="sq-AL"/>
        </w:rPr>
        <w:t xml:space="preserve"> </w:t>
      </w:r>
    </w:p>
    <w:p w14:paraId="0058F7D4" w14:textId="5786C408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>Në mbledhje</w:t>
      </w:r>
      <w:r w:rsidR="001D3E10">
        <w:rPr>
          <w:rFonts w:ascii="Garamond" w:hAnsi="Garamond"/>
          <w:lang w:val="sq-AL"/>
        </w:rPr>
        <w:t>n e bordit t</w:t>
      </w:r>
      <w:r w:rsidR="001D307A">
        <w:rPr>
          <w:rFonts w:ascii="Garamond" w:hAnsi="Garamond"/>
          <w:lang w:val="sq-AL"/>
        </w:rPr>
        <w:t>ë</w:t>
      </w:r>
      <w:r w:rsidR="001D3E10">
        <w:rPr>
          <w:rFonts w:ascii="Garamond" w:hAnsi="Garamond"/>
          <w:lang w:val="sq-AL"/>
        </w:rPr>
        <w:t xml:space="preserve"> ERE-s të datë 31.</w:t>
      </w:r>
      <w:r w:rsidR="00161ABD" w:rsidRPr="003D4D21">
        <w:rPr>
          <w:rFonts w:ascii="Garamond" w:hAnsi="Garamond"/>
          <w:lang w:val="sq-AL"/>
        </w:rPr>
        <w:t>5.2019, shoqëria “SANG 1” sh.p.k</w:t>
      </w:r>
      <w:r w:rsidR="001D3E10">
        <w:rPr>
          <w:rFonts w:ascii="Garamond" w:hAnsi="Garamond"/>
          <w:lang w:val="sq-AL"/>
        </w:rPr>
        <w:t>.,</w:t>
      </w:r>
      <w:r w:rsidR="00161ABD" w:rsidRPr="003D4D21">
        <w:rPr>
          <w:rFonts w:ascii="Garamond" w:hAnsi="Garamond"/>
          <w:lang w:val="sq-AL"/>
        </w:rPr>
        <w:t xml:space="preserve"> </w:t>
      </w:r>
      <w:r w:rsidR="000527E1" w:rsidRPr="003D4D21">
        <w:rPr>
          <w:rFonts w:ascii="Garamond" w:hAnsi="Garamond"/>
          <w:lang w:val="sq-AL"/>
        </w:rPr>
        <w:t xml:space="preserve">e cila kishte aplikuar për licencim në të aktivitetin e prodhimit dhe tregtimit, </w:t>
      </w:r>
      <w:r w:rsidR="00161ABD" w:rsidRPr="003D4D21">
        <w:rPr>
          <w:rFonts w:ascii="Garamond" w:hAnsi="Garamond"/>
          <w:lang w:val="sq-AL"/>
        </w:rPr>
        <w:t>me vendimin nr.</w:t>
      </w:r>
      <w:r w:rsidR="001D3E10">
        <w:rPr>
          <w:rFonts w:ascii="Garamond" w:hAnsi="Garamond"/>
          <w:lang w:val="sq-AL"/>
        </w:rPr>
        <w:t xml:space="preserve"> </w:t>
      </w:r>
      <w:r w:rsidR="00161ABD" w:rsidRPr="003D4D21">
        <w:rPr>
          <w:rFonts w:ascii="Garamond" w:hAnsi="Garamond"/>
          <w:lang w:val="sq-AL"/>
        </w:rPr>
        <w:t xml:space="preserve">83, u </w:t>
      </w:r>
      <w:r w:rsidR="003D4D21" w:rsidRPr="003D4D21">
        <w:rPr>
          <w:rFonts w:ascii="Garamond" w:hAnsi="Garamond"/>
          <w:lang w:val="sq-AL"/>
        </w:rPr>
        <w:t>licencua</w:t>
      </w:r>
      <w:r w:rsidR="003D4D21">
        <w:rPr>
          <w:rFonts w:ascii="Garamond" w:hAnsi="Garamond"/>
          <w:lang w:val="sq-AL"/>
        </w:rPr>
        <w:t xml:space="preserve"> </w:t>
      </w:r>
      <w:r w:rsidR="001A6311" w:rsidRPr="003D4D21">
        <w:rPr>
          <w:rFonts w:ascii="Garamond" w:hAnsi="Garamond"/>
          <w:lang w:val="sq-AL"/>
        </w:rPr>
        <w:t xml:space="preserve">dhe </w:t>
      </w:r>
      <w:r w:rsidR="00161ABD" w:rsidRPr="003D4D21">
        <w:rPr>
          <w:rFonts w:ascii="Garamond" w:hAnsi="Garamond"/>
          <w:lang w:val="sq-AL"/>
        </w:rPr>
        <w:t>n</w:t>
      </w:r>
      <w:r w:rsidR="001D307A">
        <w:rPr>
          <w:rFonts w:ascii="Garamond" w:hAnsi="Garamond"/>
          <w:lang w:val="sq-AL"/>
        </w:rPr>
        <w:t>ë</w:t>
      </w:r>
      <w:r w:rsidR="00161ABD" w:rsidRPr="003D4D21">
        <w:rPr>
          <w:rFonts w:ascii="Garamond" w:hAnsi="Garamond"/>
          <w:lang w:val="sq-AL"/>
        </w:rPr>
        <w:t xml:space="preserve"> </w:t>
      </w:r>
      <w:r w:rsidR="001D307A" w:rsidRPr="003D4D21">
        <w:rPr>
          <w:rFonts w:ascii="Garamond" w:hAnsi="Garamond"/>
          <w:lang w:val="sq-AL"/>
        </w:rPr>
        <w:t>veprimtarinë</w:t>
      </w:r>
      <w:r w:rsidR="00161ABD" w:rsidRPr="003D4D21">
        <w:rPr>
          <w:rFonts w:ascii="Garamond" w:hAnsi="Garamond"/>
          <w:lang w:val="sq-AL"/>
        </w:rPr>
        <w:t xml:space="preserve"> e prodhimit të energjisë nga HEC “Thirr</w:t>
      </w:r>
      <w:r w:rsidR="003D4D21">
        <w:rPr>
          <w:rFonts w:ascii="Garamond" w:hAnsi="Garamond"/>
          <w:lang w:val="sq-AL"/>
        </w:rPr>
        <w:t>ë</w:t>
      </w:r>
      <w:r w:rsidR="00161ABD" w:rsidRPr="003D4D21">
        <w:rPr>
          <w:rFonts w:ascii="Garamond" w:hAnsi="Garamond"/>
          <w:lang w:val="sq-AL"/>
        </w:rPr>
        <w:t>”.</w:t>
      </w:r>
    </w:p>
    <w:p w14:paraId="0058F7D5" w14:textId="6B7D18D5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 xml:space="preserve">Në mbledhjen </w:t>
      </w:r>
      <w:r w:rsidR="00B16802">
        <w:rPr>
          <w:rFonts w:ascii="Garamond" w:hAnsi="Garamond"/>
          <w:lang w:val="sq-AL"/>
        </w:rPr>
        <w:t>e bordit të ERE-s të datës 31.0</w:t>
      </w:r>
      <w:r w:rsidR="00161ABD" w:rsidRPr="003D4D21">
        <w:rPr>
          <w:rFonts w:ascii="Garamond" w:hAnsi="Garamond"/>
          <w:lang w:val="sq-AL"/>
        </w:rPr>
        <w:t>.2019 u kërkua që të sqarohet me shoqërinë “SANG 1” sh.p.k., në një seancë dëgjimore, vlera financiare e vënë në dispozicion për secilën veprimtari, pasi ajo e deklaruar nga shoqëria “SANG 1” sh.p.k</w:t>
      </w:r>
      <w:r w:rsidR="003D4D21">
        <w:rPr>
          <w:rFonts w:ascii="Garamond" w:hAnsi="Garamond"/>
          <w:lang w:val="sq-AL"/>
        </w:rPr>
        <w:t>.</w:t>
      </w:r>
      <w:r w:rsidR="00161ABD" w:rsidRPr="003D4D21">
        <w:rPr>
          <w:rFonts w:ascii="Garamond" w:hAnsi="Garamond"/>
          <w:lang w:val="sq-AL"/>
        </w:rPr>
        <w:t>, nuk rezulton e mjaftueshme për të dy veprimtaritë.</w:t>
      </w:r>
    </w:p>
    <w:p w14:paraId="0058F7D6" w14:textId="37DBFD44" w:rsidR="00856122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856122" w:rsidRPr="003D4D21">
        <w:rPr>
          <w:rFonts w:ascii="Garamond" w:hAnsi="Garamond"/>
          <w:lang w:val="sq-AL"/>
        </w:rPr>
        <w:t>Në</w:t>
      </w:r>
      <w:r w:rsidR="003D4D21">
        <w:rPr>
          <w:rFonts w:ascii="Garamond" w:hAnsi="Garamond"/>
          <w:lang w:val="sq-AL"/>
        </w:rPr>
        <w:t xml:space="preserve"> seancën dëgjimore të datës 10.</w:t>
      </w:r>
      <w:r w:rsidR="00856122" w:rsidRPr="003D4D21">
        <w:rPr>
          <w:rFonts w:ascii="Garamond" w:hAnsi="Garamond"/>
          <w:lang w:val="sq-AL"/>
        </w:rPr>
        <w:t>6.2019, përfaqësuesit e shoqërisë “SANG 1” sh.p.k., deklaruan se shuma e deklaruar do të shërbejë për veprimtarinë e tregtimit të energjisë elektrike</w:t>
      </w:r>
      <w:r w:rsidR="001318B0">
        <w:rPr>
          <w:rFonts w:ascii="Garamond" w:hAnsi="Garamond"/>
          <w:lang w:val="sq-AL"/>
        </w:rPr>
        <w:t>.</w:t>
      </w:r>
      <w:bookmarkStart w:id="0" w:name="_GoBack"/>
      <w:bookmarkEnd w:id="0"/>
    </w:p>
    <w:p w14:paraId="0058F7D9" w14:textId="5DF155D0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 xml:space="preserve">Aplikimi i shoqërisë “SANG 1” sh.p.k., plotëson tërësisht kërkesat e parashikuara nga ERE në “Rregulloren për procedurat dhe afatet për dhënien, modifikimin, transferimin, rinovimin dhe heqjen e </w:t>
      </w:r>
      <w:r w:rsidR="003D4D21" w:rsidRPr="003D4D21">
        <w:rPr>
          <w:rFonts w:ascii="Garamond" w:hAnsi="Garamond"/>
          <w:lang w:val="sq-AL"/>
        </w:rPr>
        <w:t>licencave</w:t>
      </w:r>
      <w:r w:rsidR="00161ABD" w:rsidRPr="003D4D21">
        <w:rPr>
          <w:rFonts w:ascii="Garamond" w:hAnsi="Garamond"/>
          <w:lang w:val="sq-AL"/>
        </w:rPr>
        <w:t xml:space="preserve"> në sektorin e energjisë elektrike”</w:t>
      </w:r>
      <w:r w:rsidR="003D4D21">
        <w:rPr>
          <w:rFonts w:ascii="Garamond" w:hAnsi="Garamond"/>
          <w:lang w:val="sq-AL"/>
        </w:rPr>
        <w:t>,</w:t>
      </w:r>
      <w:r w:rsidR="00161ABD" w:rsidRPr="003D4D21">
        <w:rPr>
          <w:rFonts w:ascii="Garamond" w:hAnsi="Garamond"/>
          <w:lang w:val="sq-AL"/>
        </w:rPr>
        <w:t xml:space="preserve"> si më poshtë:</w:t>
      </w:r>
      <w:r w:rsidR="003D4D21">
        <w:rPr>
          <w:rFonts w:ascii="Garamond" w:hAnsi="Garamond"/>
          <w:lang w:val="sq-AL"/>
        </w:rPr>
        <w:t xml:space="preserve"> </w:t>
      </w:r>
    </w:p>
    <w:p w14:paraId="0058F7DB" w14:textId="4E0D8372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>Formati i aplikimit (neni 9, pika 1, g</w:t>
      </w:r>
      <w:r w:rsidR="003D4D21">
        <w:rPr>
          <w:rFonts w:ascii="Garamond" w:hAnsi="Garamond"/>
          <w:lang w:val="sq-AL"/>
        </w:rPr>
        <w:t>e</w:t>
      </w:r>
      <w:r w:rsidR="00161ABD" w:rsidRPr="003D4D21">
        <w:rPr>
          <w:rFonts w:ascii="Garamond" w:hAnsi="Garamond"/>
          <w:lang w:val="sq-AL"/>
        </w:rPr>
        <w:t>rmat “a”, “b”, “c”) është plotësuar në mënyrë korrekte;</w:t>
      </w:r>
    </w:p>
    <w:p w14:paraId="0058F7DC" w14:textId="5FC0C4CC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>Dokumentacioni juridik, administrativ dhe pronësor (neni 9, pika 2</w:t>
      </w:r>
      <w:r w:rsidR="003D4D21">
        <w:rPr>
          <w:rFonts w:ascii="Garamond" w:hAnsi="Garamond"/>
          <w:lang w:val="sq-AL"/>
        </w:rPr>
        <w:t>,</w:t>
      </w:r>
      <w:r w:rsidR="00161ABD" w:rsidRPr="003D4D21">
        <w:rPr>
          <w:rFonts w:ascii="Garamond" w:hAnsi="Garamond"/>
          <w:lang w:val="sq-AL"/>
        </w:rPr>
        <w:t xml:space="preserve"> g</w:t>
      </w:r>
      <w:r w:rsidR="003D4D21">
        <w:rPr>
          <w:rFonts w:ascii="Garamond" w:hAnsi="Garamond"/>
          <w:lang w:val="sq-AL"/>
        </w:rPr>
        <w:t>e</w:t>
      </w:r>
      <w:r w:rsidR="00161ABD" w:rsidRPr="003D4D21">
        <w:rPr>
          <w:rFonts w:ascii="Garamond" w:hAnsi="Garamond"/>
          <w:lang w:val="sq-AL"/>
        </w:rPr>
        <w:t xml:space="preserve">rmat “a”, “b”, “c”) është plotësuar në mënyrë korrekte; </w:t>
      </w:r>
    </w:p>
    <w:p w14:paraId="0058F7DD" w14:textId="26D7C430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>Dokumentacioni financiar dhe fiskal (neni 9, pika 3</w:t>
      </w:r>
      <w:r w:rsidR="003D4D21">
        <w:rPr>
          <w:rFonts w:ascii="Garamond" w:hAnsi="Garamond"/>
          <w:lang w:val="sq-AL"/>
        </w:rPr>
        <w:t>,</w:t>
      </w:r>
      <w:r w:rsidR="00161ABD" w:rsidRPr="003D4D21">
        <w:rPr>
          <w:rFonts w:ascii="Garamond" w:hAnsi="Garamond"/>
          <w:lang w:val="sq-AL"/>
        </w:rPr>
        <w:t xml:space="preserve"> g</w:t>
      </w:r>
      <w:r w:rsidR="003D4D21">
        <w:rPr>
          <w:rFonts w:ascii="Garamond" w:hAnsi="Garamond"/>
          <w:lang w:val="sq-AL"/>
        </w:rPr>
        <w:t>e</w:t>
      </w:r>
      <w:r w:rsidR="00161ABD" w:rsidRPr="003D4D21">
        <w:rPr>
          <w:rFonts w:ascii="Garamond" w:hAnsi="Garamond"/>
          <w:lang w:val="sq-AL"/>
        </w:rPr>
        <w:t>rmat “a”, “b”, “c” dhe “d”) është plotësuar në mënyrë korrekte;</w:t>
      </w:r>
    </w:p>
    <w:p w14:paraId="0058F7DE" w14:textId="0BC417D8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- </w:t>
      </w:r>
      <w:r w:rsidR="00161ABD" w:rsidRPr="003D4D21">
        <w:rPr>
          <w:rFonts w:ascii="Garamond" w:hAnsi="Garamond"/>
          <w:lang w:val="sq-AL"/>
        </w:rPr>
        <w:t xml:space="preserve">Dokumentacioni teknik për aktivitetin tregtimit të </w:t>
      </w:r>
      <w:r w:rsidR="003D4D21" w:rsidRPr="003D4D21">
        <w:rPr>
          <w:rFonts w:ascii="Garamond" w:hAnsi="Garamond"/>
          <w:lang w:val="sq-AL"/>
        </w:rPr>
        <w:t>energjisë</w:t>
      </w:r>
      <w:r w:rsidR="00161ABD" w:rsidRPr="003D4D21">
        <w:rPr>
          <w:rFonts w:ascii="Garamond" w:hAnsi="Garamond"/>
          <w:lang w:val="sq-AL"/>
        </w:rPr>
        <w:t xml:space="preserve"> elektrike (neni 9, pika 4.8</w:t>
      </w:r>
      <w:r w:rsidR="003D4D21">
        <w:rPr>
          <w:rFonts w:ascii="Garamond" w:hAnsi="Garamond"/>
          <w:lang w:val="sq-AL"/>
        </w:rPr>
        <w:t>,</w:t>
      </w:r>
      <w:r w:rsidR="00161ABD" w:rsidRPr="003D4D21">
        <w:rPr>
          <w:rFonts w:ascii="Garamond" w:hAnsi="Garamond"/>
          <w:lang w:val="sq-AL"/>
        </w:rPr>
        <w:t xml:space="preserve"> g</w:t>
      </w:r>
      <w:r w:rsidR="003D4D21">
        <w:rPr>
          <w:rFonts w:ascii="Garamond" w:hAnsi="Garamond"/>
          <w:lang w:val="sq-AL"/>
        </w:rPr>
        <w:t>e</w:t>
      </w:r>
      <w:r w:rsidR="00161ABD" w:rsidRPr="003D4D21">
        <w:rPr>
          <w:rFonts w:ascii="Garamond" w:hAnsi="Garamond"/>
          <w:lang w:val="sq-AL"/>
        </w:rPr>
        <w:t>rma</w:t>
      </w:r>
      <w:r w:rsidR="003D4D21">
        <w:rPr>
          <w:rFonts w:ascii="Garamond" w:hAnsi="Garamond"/>
          <w:lang w:val="sq-AL"/>
        </w:rPr>
        <w:t xml:space="preserve"> </w:t>
      </w:r>
      <w:r w:rsidR="00161ABD" w:rsidRPr="003D4D21">
        <w:rPr>
          <w:rFonts w:ascii="Garamond" w:hAnsi="Garamond"/>
          <w:lang w:val="sq-AL"/>
        </w:rPr>
        <w:t>“a”, “b”, “c”, “d”) është plotësuar në mënyrë korrekte.</w:t>
      </w:r>
    </w:p>
    <w:p w14:paraId="0058F7E0" w14:textId="0A18EB7D" w:rsidR="00711DD3" w:rsidRPr="003D4D21" w:rsidRDefault="00161AB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>Për gjithë sa më sipër cituar</w:t>
      </w:r>
      <w:r w:rsidR="00902C16" w:rsidRPr="003D4D21">
        <w:rPr>
          <w:rFonts w:ascii="Garamond" w:hAnsi="Garamond"/>
          <w:lang w:val="sq-AL"/>
        </w:rPr>
        <w:t>,</w:t>
      </w:r>
      <w:r w:rsidRPr="003D4D21">
        <w:rPr>
          <w:rFonts w:ascii="Garamond" w:hAnsi="Garamond"/>
          <w:lang w:val="sq-AL"/>
        </w:rPr>
        <w:t xml:space="preserve"> Bordi i ERE-s </w:t>
      </w:r>
    </w:p>
    <w:p w14:paraId="0058F7E1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E2" w14:textId="0C8C7985" w:rsidR="00711DD3" w:rsidRPr="003D4D21" w:rsidRDefault="00251DDD" w:rsidP="00251DDD">
      <w:pPr>
        <w:jc w:val="center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>VENDOSI:</w:t>
      </w:r>
    </w:p>
    <w:p w14:paraId="0058F7E3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E4" w14:textId="6C08A0D5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1. </w:t>
      </w:r>
      <w:r w:rsidR="00161ABD" w:rsidRPr="003D4D21">
        <w:rPr>
          <w:rFonts w:ascii="Garamond" w:hAnsi="Garamond"/>
          <w:lang w:val="sq-AL"/>
        </w:rPr>
        <w:t>Të licencojë e shoqërinë “SANG 1” sh.p.k., në aktivitetin e tregtimit të energjisë elektrike, për një afat 5 vjeçar.</w:t>
      </w:r>
    </w:p>
    <w:p w14:paraId="0058F7E6" w14:textId="589549DF" w:rsidR="00711DD3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 xml:space="preserve">2. </w:t>
      </w:r>
      <w:r w:rsidR="00161ABD" w:rsidRPr="003D4D21">
        <w:rPr>
          <w:rFonts w:ascii="Garamond" w:hAnsi="Garamond"/>
          <w:lang w:val="sq-AL"/>
        </w:rPr>
        <w:t xml:space="preserve">Drejtoria e Licencimit dhe </w:t>
      </w:r>
      <w:r w:rsidR="003D4D21">
        <w:rPr>
          <w:rFonts w:ascii="Garamond" w:hAnsi="Garamond"/>
          <w:lang w:val="sq-AL"/>
        </w:rPr>
        <w:t xml:space="preserve">e </w:t>
      </w:r>
      <w:r w:rsidR="00161ABD" w:rsidRPr="003D4D21">
        <w:rPr>
          <w:rFonts w:ascii="Garamond" w:hAnsi="Garamond"/>
          <w:lang w:val="sq-AL"/>
        </w:rPr>
        <w:t>Monitorimit të Tregut</w:t>
      </w:r>
      <w:r w:rsidR="003D4D21">
        <w:rPr>
          <w:rFonts w:ascii="Garamond" w:hAnsi="Garamond"/>
          <w:lang w:val="sq-AL"/>
        </w:rPr>
        <w:t xml:space="preserve"> </w:t>
      </w:r>
      <w:r w:rsidR="00161ABD" w:rsidRPr="003D4D21">
        <w:rPr>
          <w:rFonts w:ascii="Garamond" w:hAnsi="Garamond"/>
          <w:lang w:val="sq-AL"/>
        </w:rPr>
        <w:t>të njoftojë aplikuesin për vendimin e Bordit të ERE-s.</w:t>
      </w:r>
    </w:p>
    <w:p w14:paraId="0058F7E8" w14:textId="77777777" w:rsidR="00711DD3" w:rsidRPr="003D4D21" w:rsidRDefault="00161AB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lastRenderedPageBreak/>
        <w:t xml:space="preserve">Ky vendim hyn në fuqi menjëherë. </w:t>
      </w:r>
    </w:p>
    <w:p w14:paraId="0058F7E9" w14:textId="34B8A972" w:rsidR="00711DD3" w:rsidRPr="003D4D21" w:rsidRDefault="00161ABD" w:rsidP="00251DDD">
      <w:pPr>
        <w:ind w:firstLine="284"/>
        <w:jc w:val="both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>Ky vendim botohet në Fletoren Zyrtare.</w:t>
      </w:r>
      <w:r w:rsidR="003D4D21">
        <w:rPr>
          <w:rFonts w:ascii="Garamond" w:hAnsi="Garamond"/>
          <w:lang w:val="sq-AL"/>
        </w:rPr>
        <w:t xml:space="preserve"> </w:t>
      </w:r>
    </w:p>
    <w:p w14:paraId="0058F7EA" w14:textId="3D4B0D31" w:rsidR="00711DD3" w:rsidRPr="003D4D21" w:rsidRDefault="00161ABD" w:rsidP="00251DDD">
      <w:pPr>
        <w:ind w:firstLine="284"/>
        <w:jc w:val="both"/>
        <w:rPr>
          <w:rFonts w:ascii="Garamond" w:eastAsia="Batang" w:hAnsi="Garamond"/>
          <w:lang w:val="sq-AL"/>
        </w:rPr>
      </w:pPr>
      <w:r w:rsidRPr="003D4D21">
        <w:rPr>
          <w:rFonts w:ascii="Garamond" w:eastAsia="Batang" w:hAnsi="Garamond"/>
          <w:lang w:val="sq-AL"/>
        </w:rPr>
        <w:t>Për këtë vendim mund të kërkohet rishikim br</w:t>
      </w:r>
      <w:r w:rsidR="003D4D21">
        <w:rPr>
          <w:rFonts w:ascii="Garamond" w:eastAsia="Batang" w:hAnsi="Garamond"/>
          <w:lang w:val="sq-AL"/>
        </w:rPr>
        <w:t>e</w:t>
      </w:r>
      <w:r w:rsidRPr="003D4D21">
        <w:rPr>
          <w:rFonts w:ascii="Garamond" w:eastAsia="Batang" w:hAnsi="Garamond"/>
          <w:lang w:val="sq-AL"/>
        </w:rPr>
        <w:t>nda 7 ditëve kalendarike si dhe mund të bëhet ankim në Gjykatën Administrative Tiranë, br</w:t>
      </w:r>
      <w:r w:rsidR="003D4D21">
        <w:rPr>
          <w:rFonts w:ascii="Garamond" w:eastAsia="Batang" w:hAnsi="Garamond"/>
          <w:lang w:val="sq-AL"/>
        </w:rPr>
        <w:t>e</w:t>
      </w:r>
      <w:r w:rsidRPr="003D4D21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0D469477" w14:textId="77777777" w:rsidR="00251DDD" w:rsidRPr="003D4D21" w:rsidRDefault="00251DDD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ED" w14:textId="723FD011" w:rsidR="003C543A" w:rsidRPr="003D4D21" w:rsidRDefault="003C543A" w:rsidP="00251DDD">
      <w:pPr>
        <w:ind w:firstLine="284"/>
        <w:jc w:val="right"/>
        <w:rPr>
          <w:rFonts w:ascii="Garamond" w:hAnsi="Garamond"/>
          <w:lang w:val="sq-AL"/>
        </w:rPr>
      </w:pPr>
      <w:r w:rsidRPr="003D4D21">
        <w:rPr>
          <w:rFonts w:ascii="Garamond" w:hAnsi="Garamond"/>
          <w:lang w:val="sq-AL"/>
        </w:rPr>
        <w:t>KRYETAR</w:t>
      </w:r>
    </w:p>
    <w:p w14:paraId="0058F7EE" w14:textId="77F51AFB" w:rsidR="003C543A" w:rsidRPr="003D4D21" w:rsidRDefault="003C543A" w:rsidP="00251DDD">
      <w:pPr>
        <w:ind w:firstLine="284"/>
        <w:jc w:val="right"/>
        <w:rPr>
          <w:rFonts w:ascii="Garamond" w:hAnsi="Garamond"/>
          <w:b/>
          <w:lang w:val="sq-AL"/>
        </w:rPr>
      </w:pPr>
      <w:r w:rsidRPr="003D4D21">
        <w:rPr>
          <w:rFonts w:ascii="Garamond" w:hAnsi="Garamond"/>
          <w:b/>
          <w:lang w:val="sq-AL"/>
        </w:rPr>
        <w:t xml:space="preserve">Petrit </w:t>
      </w:r>
      <w:r w:rsidR="00251DDD" w:rsidRPr="003D4D21">
        <w:rPr>
          <w:rFonts w:ascii="Garamond" w:hAnsi="Garamond"/>
          <w:b/>
          <w:lang w:val="sq-AL"/>
        </w:rPr>
        <w:t>Ahmeti</w:t>
      </w:r>
    </w:p>
    <w:p w14:paraId="0058F7EF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F0" w14:textId="77777777" w:rsidR="00856122" w:rsidRPr="003D4D21" w:rsidRDefault="00856122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F1" w14:textId="77777777" w:rsidR="00856122" w:rsidRPr="003D4D21" w:rsidRDefault="00856122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F2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F3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p w14:paraId="0058F7F4" w14:textId="77777777" w:rsidR="00711DD3" w:rsidRPr="003D4D21" w:rsidRDefault="00711DD3" w:rsidP="00251DDD">
      <w:pPr>
        <w:ind w:firstLine="284"/>
        <w:jc w:val="both"/>
        <w:rPr>
          <w:rFonts w:ascii="Garamond" w:hAnsi="Garamond"/>
          <w:lang w:val="sq-AL"/>
        </w:rPr>
      </w:pPr>
    </w:p>
    <w:sectPr w:rsidR="00711DD3" w:rsidRPr="003D4D21">
      <w:pgSz w:w="12240" w:h="15840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B7F55D" w14:textId="77777777" w:rsidR="001318B0" w:rsidRDefault="001318B0">
      <w:r>
        <w:separator/>
      </w:r>
    </w:p>
  </w:endnote>
  <w:endnote w:type="continuationSeparator" w:id="0">
    <w:p w14:paraId="1FCC2DDB" w14:textId="77777777" w:rsidR="001318B0" w:rsidRDefault="001318B0">
      <w:r>
        <w:continuationSeparator/>
      </w:r>
    </w:p>
  </w:endnote>
  <w:endnote w:type="continuationNotice" w:id="1">
    <w:p w14:paraId="067BA133" w14:textId="77777777" w:rsidR="001318B0" w:rsidRDefault="001318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39B7C" w14:textId="77777777" w:rsidR="001318B0" w:rsidRDefault="001318B0">
      <w:r>
        <w:separator/>
      </w:r>
    </w:p>
  </w:footnote>
  <w:footnote w:type="continuationSeparator" w:id="0">
    <w:p w14:paraId="378BFFDC" w14:textId="77777777" w:rsidR="001318B0" w:rsidRDefault="001318B0">
      <w:r>
        <w:continuationSeparator/>
      </w:r>
    </w:p>
  </w:footnote>
  <w:footnote w:type="continuationNotice" w:id="1">
    <w:p w14:paraId="02731DF6" w14:textId="77777777" w:rsidR="001318B0" w:rsidRDefault="001318B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5FB4F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04EB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437316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DD3"/>
    <w:rsid w:val="000527E1"/>
    <w:rsid w:val="000B5F89"/>
    <w:rsid w:val="001318B0"/>
    <w:rsid w:val="00161ABD"/>
    <w:rsid w:val="0018366C"/>
    <w:rsid w:val="001A6311"/>
    <w:rsid w:val="001D307A"/>
    <w:rsid w:val="001D3E10"/>
    <w:rsid w:val="00251DDD"/>
    <w:rsid w:val="002A021D"/>
    <w:rsid w:val="003C543A"/>
    <w:rsid w:val="003D4D21"/>
    <w:rsid w:val="003F5273"/>
    <w:rsid w:val="006072EB"/>
    <w:rsid w:val="00711DD3"/>
    <w:rsid w:val="00856122"/>
    <w:rsid w:val="008F27C9"/>
    <w:rsid w:val="00902C16"/>
    <w:rsid w:val="00987CC1"/>
    <w:rsid w:val="00992F0D"/>
    <w:rsid w:val="00A02EFF"/>
    <w:rsid w:val="00AA11DC"/>
    <w:rsid w:val="00AB1788"/>
    <w:rsid w:val="00B16802"/>
    <w:rsid w:val="00C65C8F"/>
    <w:rsid w:val="00C85722"/>
    <w:rsid w:val="00CC3218"/>
    <w:rsid w:val="00D113CB"/>
    <w:rsid w:val="00E96AB9"/>
    <w:rsid w:val="00EE0729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8F7C5"/>
  <w15:docId w15:val="{3D5292BE-5E64-43ED-8EE2-D1E386E8A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02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21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8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66F2312224FBE8E1EB2FFF31AE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2019-07-16T08:57:44Z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Mbi licencimin e shoqërisë “sang 1” sh.p.k., në veprimtarinë e trgëtimit të energjisë elektrike</Titulli>
    <Modifikuesi xmlns="0e656187-b300-4fb0-8bf4-3a50f872073c">jorina.kryeziu</Modifikuesi>
    <Nr_x002e__x0020_prot_x0020_QBZ xmlns="0e656187-b300-4fb0-8bf4-3a50f872073c">1045/5</Nr_x002e__x0020_prot_x0020_QBZ>
    <Data_x0020_e_x0020_Modifikimit xmlns="0e656187-b300-4fb0-8bf4-3a50f872073c">2019-07-16T11:11:00Z</Data_x0020_e_x0020_Modifikimit>
    <Dekretuar xmlns="0e656187-b300-4fb0-8bf4-3a50f872073c">false</Dekretuar>
    <Data xmlns="0e656187-b300-4fb0-8bf4-3a50f872073c">2019-06-25T22:00:00Z</Data>
    <Nr_x002e__x0020_protokolli_x0020_i_x0020_aktit xmlns="0e656187-b300-4fb0-8bf4-3a50f872073c">35/34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66F2312224FBE8E1EB2FFF31AE7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CF0A2-B427-4BC0-9D86-B7A84515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FCCF204-92B9-4290-8C84-9A417ED0E660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0F914CB-373D-4ED1-A032-5C53C6548F36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21C1784-643B-4C35-9A4B-E775D29FBB4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110A477-4C69-4797-9050-3D1518E356C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3CA3E52-DFE9-468A-98F2-2C11E7323BC7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7.xml><?xml version="1.0" encoding="utf-8"?>
<ds:datastoreItem xmlns:ds="http://schemas.openxmlformats.org/officeDocument/2006/customXml" ds:itemID="{C527B2D6-448B-4F3A-92FC-5CB2AE9D65E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E5492155-ABEA-470C-B34E-B9DDD12BAD4E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91B0984-DCA6-4E91-BC47-CB4510DE6610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696E6293-9F6E-4DF3-84D4-A78DE5ADC357}">
  <ds:schemaRefs>
    <ds:schemaRef ds:uri="http://schemas.microsoft.com/sharepoint/v3/contenttype/forms"/>
  </ds:schemaRefs>
</ds:datastoreItem>
</file>

<file path=customXml/itemProps11.xml><?xml version="1.0" encoding="utf-8"?>
<ds:datastoreItem xmlns:ds="http://schemas.openxmlformats.org/officeDocument/2006/customXml" ds:itemID="{DC36061A-5A3C-48E9-99F4-A44488355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33A80253-6FB6-413A-A6EB-0CCD7B347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“sang 1” sh.p.k., në veprimtarinë e trgëtimit të energjisë elektrike</vt:lpstr>
    </vt:vector>
  </TitlesOfParts>
  <Company>Hewlett-Packard Company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“sang 1” sh.p.k., në veprimtarinë e trgëtimit të energjisë elektrike</dc:title>
  <dc:creator>Sokol Mezini</dc:creator>
  <cp:lastModifiedBy>Amarilda Halilaj</cp:lastModifiedBy>
  <cp:revision>15</cp:revision>
  <cp:lastPrinted>2019-02-14T07:25:00Z</cp:lastPrinted>
  <dcterms:created xsi:type="dcterms:W3CDTF">2019-07-09T08:03:00Z</dcterms:created>
  <dcterms:modified xsi:type="dcterms:W3CDTF">2019-07-16T11:23:00Z</dcterms:modified>
</cp:coreProperties>
</file>