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93595B" w14:textId="77777777" w:rsidR="00DB34CE" w:rsidRPr="006476C1" w:rsidRDefault="00DB34CE" w:rsidP="006476C1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6476C1">
        <w:rPr>
          <w:rFonts w:ascii="Garamond" w:hAnsi="Garamond"/>
          <w:b/>
          <w:sz w:val="24"/>
          <w:szCs w:val="24"/>
        </w:rPr>
        <w:t>VENDIM</w:t>
      </w:r>
    </w:p>
    <w:p w14:paraId="7FD7B1D3" w14:textId="736B7C18" w:rsidR="00DB34CE" w:rsidRPr="006476C1" w:rsidRDefault="006476C1" w:rsidP="006476C1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6476C1">
        <w:rPr>
          <w:rFonts w:ascii="Garamond" w:hAnsi="Garamond"/>
          <w:b/>
          <w:sz w:val="24"/>
          <w:szCs w:val="24"/>
        </w:rPr>
        <w:t>Nr. 113, datë</w:t>
      </w:r>
      <w:r w:rsidR="009C428F">
        <w:rPr>
          <w:rFonts w:ascii="Garamond" w:hAnsi="Garamond"/>
          <w:b/>
          <w:sz w:val="24"/>
          <w:szCs w:val="24"/>
        </w:rPr>
        <w:t xml:space="preserve"> </w:t>
      </w:r>
      <w:r w:rsidRPr="006476C1">
        <w:rPr>
          <w:rFonts w:ascii="Garamond" w:hAnsi="Garamond"/>
          <w:b/>
          <w:sz w:val="24"/>
          <w:szCs w:val="24"/>
        </w:rPr>
        <w:t>22.</w:t>
      </w:r>
      <w:r w:rsidR="00DB34CE" w:rsidRPr="006476C1">
        <w:rPr>
          <w:rFonts w:ascii="Garamond" w:hAnsi="Garamond"/>
          <w:b/>
          <w:sz w:val="24"/>
          <w:szCs w:val="24"/>
        </w:rPr>
        <w:t>7.2019</w:t>
      </w:r>
    </w:p>
    <w:p w14:paraId="10CDED95" w14:textId="77777777" w:rsidR="00DB34CE" w:rsidRPr="006476C1" w:rsidRDefault="00DB34CE" w:rsidP="006476C1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3661AE0D" w14:textId="4D647994" w:rsidR="00DB34CE" w:rsidRPr="006476C1" w:rsidRDefault="006476C1" w:rsidP="006476C1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6476C1">
        <w:rPr>
          <w:rFonts w:ascii="Garamond" w:hAnsi="Garamond"/>
          <w:b/>
          <w:sz w:val="24"/>
          <w:szCs w:val="24"/>
        </w:rPr>
        <w:t xml:space="preserve">MBI </w:t>
      </w:r>
      <w:r w:rsidR="00DB34CE" w:rsidRPr="006476C1">
        <w:rPr>
          <w:rFonts w:ascii="Garamond" w:hAnsi="Garamond"/>
          <w:b/>
          <w:sz w:val="24"/>
          <w:szCs w:val="24"/>
        </w:rPr>
        <w:t>FILLIMIN E PROCEDURËS PËR LICENCIMIN E SHOQËRISË “</w:t>
      </w:r>
      <w:proofErr w:type="spellStart"/>
      <w:r w:rsidR="00DB34CE" w:rsidRPr="006476C1">
        <w:rPr>
          <w:rFonts w:ascii="Garamond" w:hAnsi="Garamond"/>
          <w:b/>
          <w:sz w:val="24"/>
          <w:szCs w:val="24"/>
        </w:rPr>
        <w:t>IRARBA</w:t>
      </w:r>
      <w:proofErr w:type="spellEnd"/>
      <w:r w:rsidR="00DB34CE" w:rsidRPr="006476C1">
        <w:rPr>
          <w:rFonts w:ascii="Garamond" w:hAnsi="Garamond"/>
          <w:b/>
          <w:sz w:val="24"/>
          <w:szCs w:val="24"/>
        </w:rPr>
        <w:t xml:space="preserve"> </w:t>
      </w:r>
      <w:r w:rsidR="009C428F" w:rsidRPr="006476C1">
        <w:rPr>
          <w:rFonts w:ascii="Garamond" w:hAnsi="Garamond"/>
          <w:b/>
          <w:sz w:val="24"/>
          <w:szCs w:val="24"/>
        </w:rPr>
        <w:t>ENERGJI</w:t>
      </w:r>
      <w:r w:rsidR="009C428F">
        <w:rPr>
          <w:rFonts w:ascii="Garamond" w:hAnsi="Garamond"/>
          <w:b/>
          <w:sz w:val="24"/>
          <w:szCs w:val="24"/>
        </w:rPr>
        <w:t>” SHP</w:t>
      </w:r>
      <w:r w:rsidR="00DB34CE" w:rsidRPr="006476C1">
        <w:rPr>
          <w:rFonts w:ascii="Garamond" w:hAnsi="Garamond"/>
          <w:b/>
          <w:sz w:val="24"/>
          <w:szCs w:val="24"/>
        </w:rPr>
        <w:t>K, NË VEPRIMTARINË E PRODHIMIT T</w:t>
      </w:r>
      <w:r w:rsidR="009C428F">
        <w:rPr>
          <w:rFonts w:ascii="Garamond" w:hAnsi="Garamond"/>
          <w:b/>
          <w:sz w:val="24"/>
          <w:szCs w:val="24"/>
        </w:rPr>
        <w:t xml:space="preserve">Ë ENERGJISË ELEKTRIKE NGA </w:t>
      </w:r>
      <w:proofErr w:type="spellStart"/>
      <w:r w:rsidR="009C428F">
        <w:rPr>
          <w:rFonts w:ascii="Garamond" w:hAnsi="Garamond"/>
          <w:b/>
          <w:sz w:val="24"/>
          <w:szCs w:val="24"/>
        </w:rPr>
        <w:t>HEC</w:t>
      </w:r>
      <w:proofErr w:type="spellEnd"/>
      <w:r w:rsidR="009C428F">
        <w:rPr>
          <w:rFonts w:ascii="Garamond" w:hAnsi="Garamond"/>
          <w:b/>
          <w:sz w:val="24"/>
          <w:szCs w:val="24"/>
        </w:rPr>
        <w:t xml:space="preserve"> “</w:t>
      </w:r>
      <w:proofErr w:type="spellStart"/>
      <w:r w:rsidR="009C428F">
        <w:rPr>
          <w:rFonts w:ascii="Garamond" w:hAnsi="Garamond"/>
          <w:b/>
          <w:sz w:val="24"/>
          <w:szCs w:val="24"/>
        </w:rPr>
        <w:t>S</w:t>
      </w:r>
      <w:r w:rsidR="00DB34CE" w:rsidRPr="006476C1">
        <w:rPr>
          <w:rFonts w:ascii="Garamond" w:hAnsi="Garamond"/>
          <w:b/>
          <w:sz w:val="24"/>
          <w:szCs w:val="24"/>
        </w:rPr>
        <w:t>HËNGJUN</w:t>
      </w:r>
      <w:proofErr w:type="spellEnd"/>
      <w:r w:rsidR="00DB34CE" w:rsidRPr="006476C1">
        <w:rPr>
          <w:rFonts w:ascii="Garamond" w:hAnsi="Garamond"/>
          <w:b/>
          <w:sz w:val="24"/>
          <w:szCs w:val="24"/>
        </w:rPr>
        <w:t>” ME</w:t>
      </w:r>
      <w:r w:rsidRPr="006476C1">
        <w:rPr>
          <w:rFonts w:ascii="Garamond" w:hAnsi="Garamond"/>
          <w:b/>
          <w:sz w:val="24"/>
          <w:szCs w:val="24"/>
        </w:rPr>
        <w:t xml:space="preserve"> KAPACITET TË INSTALUAR 2040 </w:t>
      </w:r>
      <w:proofErr w:type="spellStart"/>
      <w:r w:rsidR="009C428F" w:rsidRPr="006476C1">
        <w:rPr>
          <w:rFonts w:ascii="Garamond" w:hAnsi="Garamond"/>
          <w:b/>
          <w:sz w:val="24"/>
          <w:szCs w:val="24"/>
        </w:rPr>
        <w:t>kw</w:t>
      </w:r>
      <w:proofErr w:type="spellEnd"/>
    </w:p>
    <w:p w14:paraId="5C5EF752" w14:textId="77777777" w:rsidR="00DB34CE" w:rsidRPr="006476C1" w:rsidRDefault="00DB34CE" w:rsidP="006476C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242F362" w14:textId="480575A7" w:rsidR="00DB34CE" w:rsidRPr="006476C1" w:rsidRDefault="00DB34CE" w:rsidP="006476C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476C1">
        <w:rPr>
          <w:rFonts w:ascii="Garamond" w:hAnsi="Garamond"/>
          <w:sz w:val="24"/>
          <w:szCs w:val="24"/>
        </w:rPr>
        <w:t xml:space="preserve">Në mbështetje të nenit 16 dhe nenit 37, pika 2 </w:t>
      </w:r>
      <w:r w:rsidR="009C428F" w:rsidRPr="006476C1">
        <w:rPr>
          <w:rFonts w:ascii="Garamond" w:hAnsi="Garamond"/>
          <w:sz w:val="24"/>
          <w:szCs w:val="24"/>
        </w:rPr>
        <w:t>germa</w:t>
      </w:r>
      <w:r w:rsidR="009C428F">
        <w:rPr>
          <w:rFonts w:ascii="Garamond" w:hAnsi="Garamond"/>
          <w:sz w:val="24"/>
          <w:szCs w:val="24"/>
        </w:rPr>
        <w:t xml:space="preserve"> “a” të l</w:t>
      </w:r>
      <w:r w:rsidRPr="006476C1">
        <w:rPr>
          <w:rFonts w:ascii="Garamond" w:hAnsi="Garamond"/>
          <w:sz w:val="24"/>
          <w:szCs w:val="24"/>
        </w:rPr>
        <w:t xml:space="preserve">igjit nr. 43/2015 “Për </w:t>
      </w:r>
      <w:r w:rsidR="009C428F" w:rsidRPr="006476C1">
        <w:rPr>
          <w:rFonts w:ascii="Garamond" w:hAnsi="Garamond"/>
          <w:sz w:val="24"/>
          <w:szCs w:val="24"/>
        </w:rPr>
        <w:t>sektorin e energjisë elektrike</w:t>
      </w:r>
      <w:r w:rsidRPr="006476C1">
        <w:rPr>
          <w:rFonts w:ascii="Garamond" w:hAnsi="Garamond"/>
          <w:sz w:val="24"/>
          <w:szCs w:val="24"/>
        </w:rPr>
        <w:t xml:space="preserve">” i ndryshuar, nenit 4, pika 1, </w:t>
      </w:r>
      <w:r w:rsidR="009C428F" w:rsidRPr="006476C1">
        <w:rPr>
          <w:rFonts w:ascii="Garamond" w:hAnsi="Garamond"/>
          <w:sz w:val="24"/>
          <w:szCs w:val="24"/>
        </w:rPr>
        <w:t>germa</w:t>
      </w:r>
      <w:r w:rsidRPr="006476C1">
        <w:rPr>
          <w:rFonts w:ascii="Garamond" w:hAnsi="Garamond"/>
          <w:sz w:val="24"/>
          <w:szCs w:val="24"/>
        </w:rPr>
        <w:t xml:space="preserve"> “a”, nenit 5, pika 1 </w:t>
      </w:r>
      <w:r w:rsidR="009C428F" w:rsidRPr="006476C1">
        <w:rPr>
          <w:rFonts w:ascii="Garamond" w:hAnsi="Garamond"/>
          <w:sz w:val="24"/>
          <w:szCs w:val="24"/>
        </w:rPr>
        <w:t>germa</w:t>
      </w:r>
      <w:r w:rsidRPr="006476C1">
        <w:rPr>
          <w:rFonts w:ascii="Garamond" w:hAnsi="Garamond"/>
          <w:sz w:val="24"/>
          <w:szCs w:val="24"/>
        </w:rPr>
        <w:t xml:space="preserve"> “a”, nenit 10</w:t>
      </w:r>
      <w:r w:rsidR="009C428F">
        <w:rPr>
          <w:rFonts w:ascii="Garamond" w:hAnsi="Garamond"/>
          <w:sz w:val="24"/>
          <w:szCs w:val="24"/>
        </w:rPr>
        <w:t>,</w:t>
      </w:r>
      <w:r w:rsidRPr="006476C1">
        <w:rPr>
          <w:rFonts w:ascii="Garamond" w:hAnsi="Garamond"/>
          <w:sz w:val="24"/>
          <w:szCs w:val="24"/>
        </w:rPr>
        <w:t xml:space="preserve"> pika 1 dhe 3, 4 të “Rregullores për procedurat dhe afatet për dhënien, modifikimin, transferimin, rinovimin ose heqjen e licencave në sektorin e energjisë elektrike”, të miratuar me </w:t>
      </w:r>
      <w:r w:rsidR="009C428F" w:rsidRPr="006476C1">
        <w:rPr>
          <w:rFonts w:ascii="Garamond" w:hAnsi="Garamond"/>
          <w:sz w:val="24"/>
          <w:szCs w:val="24"/>
        </w:rPr>
        <w:t>vendimin e bor</w:t>
      </w:r>
      <w:r w:rsidR="009C428F">
        <w:rPr>
          <w:rFonts w:ascii="Garamond" w:hAnsi="Garamond"/>
          <w:sz w:val="24"/>
          <w:szCs w:val="24"/>
        </w:rPr>
        <w:t>dit të ERE-s, nr. 109, datë 29.</w:t>
      </w:r>
      <w:r w:rsidRPr="006476C1">
        <w:rPr>
          <w:rFonts w:ascii="Garamond" w:hAnsi="Garamond"/>
          <w:sz w:val="24"/>
          <w:szCs w:val="24"/>
        </w:rPr>
        <w:t>6.2016, si dhe nenit 19</w:t>
      </w:r>
      <w:r w:rsidR="009C428F">
        <w:rPr>
          <w:rFonts w:ascii="Garamond" w:hAnsi="Garamond"/>
          <w:sz w:val="24"/>
          <w:szCs w:val="24"/>
        </w:rPr>
        <w:t>,</w:t>
      </w:r>
      <w:r w:rsidRPr="006476C1">
        <w:rPr>
          <w:rFonts w:ascii="Garamond" w:hAnsi="Garamond"/>
          <w:sz w:val="24"/>
          <w:szCs w:val="24"/>
        </w:rPr>
        <w:t xml:space="preserve"> pika 1, </w:t>
      </w:r>
      <w:r w:rsidR="009C428F" w:rsidRPr="006476C1">
        <w:rPr>
          <w:rFonts w:ascii="Garamond" w:hAnsi="Garamond"/>
          <w:sz w:val="24"/>
          <w:szCs w:val="24"/>
        </w:rPr>
        <w:t>germa</w:t>
      </w:r>
      <w:r w:rsidRPr="006476C1">
        <w:rPr>
          <w:rFonts w:ascii="Garamond" w:hAnsi="Garamond"/>
          <w:sz w:val="24"/>
          <w:szCs w:val="24"/>
        </w:rPr>
        <w:t xml:space="preserve"> “a” të “Rregullores së organizimit, funksionimit dhe procedurave të ERE-s”, miratuar me </w:t>
      </w:r>
      <w:r w:rsidR="009C428F" w:rsidRPr="006476C1">
        <w:rPr>
          <w:rFonts w:ascii="Garamond" w:hAnsi="Garamond"/>
          <w:sz w:val="24"/>
          <w:szCs w:val="24"/>
        </w:rPr>
        <w:t>vendimin e</w:t>
      </w:r>
      <w:r w:rsidR="009C428F">
        <w:rPr>
          <w:rFonts w:ascii="Garamond" w:hAnsi="Garamond"/>
          <w:sz w:val="24"/>
          <w:szCs w:val="24"/>
        </w:rPr>
        <w:t xml:space="preserve"> bordit të ERE-s nr. 96, datë 17.</w:t>
      </w:r>
      <w:r w:rsidRPr="006476C1">
        <w:rPr>
          <w:rFonts w:ascii="Garamond" w:hAnsi="Garamond"/>
          <w:sz w:val="24"/>
          <w:szCs w:val="24"/>
        </w:rPr>
        <w:t xml:space="preserve">6.2016, </w:t>
      </w:r>
      <w:r w:rsidR="009C428F">
        <w:rPr>
          <w:rFonts w:ascii="Garamond" w:hAnsi="Garamond"/>
          <w:sz w:val="24"/>
          <w:szCs w:val="24"/>
        </w:rPr>
        <w:t>b</w:t>
      </w:r>
      <w:r w:rsidRPr="006476C1">
        <w:rPr>
          <w:rFonts w:ascii="Garamond" w:hAnsi="Garamond"/>
          <w:sz w:val="24"/>
          <w:szCs w:val="24"/>
        </w:rPr>
        <w:t>ordi i Enti</w:t>
      </w:r>
      <w:r w:rsidR="009C428F">
        <w:rPr>
          <w:rFonts w:ascii="Garamond" w:hAnsi="Garamond"/>
          <w:sz w:val="24"/>
          <w:szCs w:val="24"/>
        </w:rPr>
        <w:t>t Rregullator të Energjisë (ER</w:t>
      </w:r>
      <w:r w:rsidRPr="006476C1">
        <w:rPr>
          <w:rFonts w:ascii="Garamond" w:hAnsi="Garamond"/>
          <w:sz w:val="24"/>
          <w:szCs w:val="24"/>
        </w:rPr>
        <w:t xml:space="preserve">E), </w:t>
      </w:r>
      <w:r w:rsidR="009C428F">
        <w:rPr>
          <w:rFonts w:ascii="Garamond" w:hAnsi="Garamond"/>
          <w:sz w:val="24"/>
          <w:szCs w:val="24"/>
        </w:rPr>
        <w:t>në mbledhjen e tij të datës 22.</w:t>
      </w:r>
      <w:r w:rsidRPr="006476C1">
        <w:rPr>
          <w:rFonts w:ascii="Garamond" w:hAnsi="Garamond"/>
          <w:sz w:val="24"/>
          <w:szCs w:val="24"/>
        </w:rPr>
        <w:t>7.2019 mbasi shqyrtoi aplikimin e paraqitur nga shoqëria “</w:t>
      </w:r>
      <w:proofErr w:type="spellStart"/>
      <w:r w:rsidRPr="006476C1">
        <w:rPr>
          <w:rFonts w:ascii="Garamond" w:hAnsi="Garamond"/>
          <w:sz w:val="24"/>
          <w:szCs w:val="24"/>
        </w:rPr>
        <w:t>IRARBA</w:t>
      </w:r>
      <w:proofErr w:type="spellEnd"/>
      <w:r w:rsidRPr="006476C1">
        <w:rPr>
          <w:rFonts w:ascii="Garamond" w:hAnsi="Garamond"/>
          <w:sz w:val="24"/>
          <w:szCs w:val="24"/>
        </w:rPr>
        <w:t xml:space="preserve"> ENERGJI“ </w:t>
      </w:r>
      <w:proofErr w:type="spellStart"/>
      <w:r w:rsidRPr="006476C1">
        <w:rPr>
          <w:rFonts w:ascii="Garamond" w:hAnsi="Garamond"/>
          <w:sz w:val="24"/>
          <w:szCs w:val="24"/>
        </w:rPr>
        <w:t>sh.p.k</w:t>
      </w:r>
      <w:proofErr w:type="spellEnd"/>
      <w:r w:rsidRPr="006476C1">
        <w:rPr>
          <w:rFonts w:ascii="Garamond" w:hAnsi="Garamond"/>
          <w:sz w:val="24"/>
          <w:szCs w:val="24"/>
        </w:rPr>
        <w:t xml:space="preserve">, si dhe relacionin e Drejtorisë së Licencimit dhe Autorizimeve dhe </w:t>
      </w:r>
      <w:r w:rsidR="009C428F" w:rsidRPr="006476C1">
        <w:rPr>
          <w:rFonts w:ascii="Garamond" w:hAnsi="Garamond"/>
          <w:sz w:val="24"/>
          <w:szCs w:val="24"/>
        </w:rPr>
        <w:t>Mbikëqyrjes</w:t>
      </w:r>
      <w:r w:rsidRPr="006476C1">
        <w:rPr>
          <w:rFonts w:ascii="Garamond" w:hAnsi="Garamond"/>
          <w:sz w:val="24"/>
          <w:szCs w:val="24"/>
        </w:rPr>
        <w:t>, për shqyrtimin e aplikimit të shoqërisë “</w:t>
      </w:r>
      <w:proofErr w:type="spellStart"/>
      <w:r w:rsidRPr="006476C1">
        <w:rPr>
          <w:rFonts w:ascii="Garamond" w:hAnsi="Garamond"/>
          <w:sz w:val="24"/>
          <w:szCs w:val="24"/>
        </w:rPr>
        <w:t>IRARBA</w:t>
      </w:r>
      <w:proofErr w:type="spellEnd"/>
      <w:r w:rsidRPr="006476C1">
        <w:rPr>
          <w:rFonts w:ascii="Garamond" w:hAnsi="Garamond"/>
          <w:sz w:val="24"/>
          <w:szCs w:val="24"/>
        </w:rPr>
        <w:t xml:space="preserve"> ENERGJI” </w:t>
      </w:r>
      <w:proofErr w:type="spellStart"/>
      <w:r w:rsidRPr="006476C1">
        <w:rPr>
          <w:rFonts w:ascii="Garamond" w:hAnsi="Garamond"/>
          <w:sz w:val="24"/>
          <w:szCs w:val="24"/>
        </w:rPr>
        <w:t>sh.p.k</w:t>
      </w:r>
      <w:proofErr w:type="spellEnd"/>
      <w:r w:rsidRPr="006476C1">
        <w:rPr>
          <w:rFonts w:ascii="Garamond" w:hAnsi="Garamond"/>
          <w:sz w:val="24"/>
          <w:szCs w:val="24"/>
        </w:rPr>
        <w:t xml:space="preserve">, për licencim në veprimtarinë e prodhimit të energjisë elektrike, të kësaj shoqërie, nga </w:t>
      </w:r>
      <w:proofErr w:type="spellStart"/>
      <w:r w:rsidRPr="006476C1">
        <w:rPr>
          <w:rFonts w:ascii="Garamond" w:hAnsi="Garamond"/>
          <w:sz w:val="24"/>
          <w:szCs w:val="24"/>
        </w:rPr>
        <w:t>H</w:t>
      </w:r>
      <w:r w:rsidR="00010F49" w:rsidRPr="006476C1">
        <w:rPr>
          <w:rFonts w:ascii="Garamond" w:hAnsi="Garamond"/>
          <w:sz w:val="24"/>
          <w:szCs w:val="24"/>
        </w:rPr>
        <w:t>EC</w:t>
      </w:r>
      <w:proofErr w:type="spellEnd"/>
      <w:r w:rsidRPr="006476C1">
        <w:rPr>
          <w:rFonts w:ascii="Garamond" w:hAnsi="Garamond"/>
          <w:sz w:val="24"/>
          <w:szCs w:val="24"/>
        </w:rPr>
        <w:t xml:space="preserve"> “</w:t>
      </w:r>
      <w:proofErr w:type="spellStart"/>
      <w:r w:rsidRPr="006476C1">
        <w:rPr>
          <w:rFonts w:ascii="Garamond" w:hAnsi="Garamond"/>
          <w:sz w:val="24"/>
          <w:szCs w:val="24"/>
        </w:rPr>
        <w:t>Shëngjun</w:t>
      </w:r>
      <w:proofErr w:type="spellEnd"/>
      <w:r w:rsidRPr="006476C1">
        <w:rPr>
          <w:rFonts w:ascii="Garamond" w:hAnsi="Garamond"/>
          <w:sz w:val="24"/>
          <w:szCs w:val="24"/>
        </w:rPr>
        <w:t xml:space="preserve">” me kapacitet të instaluar 2040 </w:t>
      </w:r>
      <w:proofErr w:type="spellStart"/>
      <w:r w:rsidRPr="006476C1">
        <w:rPr>
          <w:rFonts w:ascii="Garamond" w:hAnsi="Garamond"/>
          <w:sz w:val="24"/>
          <w:szCs w:val="24"/>
        </w:rPr>
        <w:t>k</w:t>
      </w:r>
      <w:r w:rsidR="009C428F">
        <w:rPr>
          <w:rFonts w:ascii="Garamond" w:hAnsi="Garamond"/>
          <w:sz w:val="24"/>
          <w:szCs w:val="24"/>
        </w:rPr>
        <w:t>w</w:t>
      </w:r>
      <w:proofErr w:type="spellEnd"/>
      <w:r w:rsidR="009C428F">
        <w:rPr>
          <w:rFonts w:ascii="Garamond" w:hAnsi="Garamond"/>
          <w:sz w:val="24"/>
          <w:szCs w:val="24"/>
        </w:rPr>
        <w:t>,</w:t>
      </w:r>
    </w:p>
    <w:p w14:paraId="4C01C9FF" w14:textId="1431D337" w:rsidR="00DB34CE" w:rsidRPr="006476C1" w:rsidRDefault="009C428F" w:rsidP="006476C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</w:t>
      </w:r>
      <w:r w:rsidR="00DB34CE" w:rsidRPr="006476C1">
        <w:rPr>
          <w:rFonts w:ascii="Garamond" w:hAnsi="Garamond"/>
          <w:sz w:val="24"/>
          <w:szCs w:val="24"/>
        </w:rPr>
        <w:t xml:space="preserve">onstatoi se: </w:t>
      </w:r>
    </w:p>
    <w:p w14:paraId="0927E05B" w14:textId="52885B1D" w:rsidR="00DB34CE" w:rsidRPr="006476C1" w:rsidRDefault="006476C1" w:rsidP="006476C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DB34CE" w:rsidRPr="006476C1">
        <w:rPr>
          <w:rFonts w:ascii="Garamond" w:hAnsi="Garamond"/>
          <w:sz w:val="24"/>
          <w:szCs w:val="24"/>
        </w:rPr>
        <w:t>Shoqëria “</w:t>
      </w:r>
      <w:proofErr w:type="spellStart"/>
      <w:r w:rsidR="00DB34CE" w:rsidRPr="006476C1">
        <w:rPr>
          <w:rFonts w:ascii="Garamond" w:hAnsi="Garamond"/>
          <w:sz w:val="24"/>
          <w:szCs w:val="24"/>
        </w:rPr>
        <w:t>IRARBA</w:t>
      </w:r>
      <w:proofErr w:type="spellEnd"/>
      <w:r w:rsidR="00DB34CE" w:rsidRPr="006476C1">
        <w:rPr>
          <w:rFonts w:ascii="Garamond" w:hAnsi="Garamond"/>
          <w:sz w:val="24"/>
          <w:szCs w:val="24"/>
        </w:rPr>
        <w:t xml:space="preserve"> ENERGJI” </w:t>
      </w:r>
      <w:proofErr w:type="spellStart"/>
      <w:r w:rsidR="00DB34CE" w:rsidRPr="006476C1">
        <w:rPr>
          <w:rFonts w:ascii="Garamond" w:hAnsi="Garamond"/>
          <w:sz w:val="24"/>
          <w:szCs w:val="24"/>
        </w:rPr>
        <w:t>sh.p.k</w:t>
      </w:r>
      <w:proofErr w:type="spellEnd"/>
      <w:r w:rsidR="009C428F">
        <w:rPr>
          <w:rFonts w:ascii="Garamond" w:hAnsi="Garamond"/>
          <w:sz w:val="24"/>
          <w:szCs w:val="24"/>
        </w:rPr>
        <w:t>.</w:t>
      </w:r>
      <w:r w:rsidR="00DB34CE" w:rsidRPr="006476C1">
        <w:rPr>
          <w:rFonts w:ascii="Garamond" w:hAnsi="Garamond"/>
          <w:sz w:val="24"/>
          <w:szCs w:val="24"/>
        </w:rPr>
        <w:t xml:space="preserve"> me shkresën e protokolluar në ERE me nr. 405</w:t>
      </w:r>
      <w:r w:rsidR="00CB3B5A">
        <w:rPr>
          <w:rFonts w:ascii="Garamond" w:hAnsi="Garamond"/>
          <w:sz w:val="24"/>
          <w:szCs w:val="24"/>
        </w:rPr>
        <w:t>,</w:t>
      </w:r>
      <w:r w:rsidR="00DB34CE" w:rsidRPr="006476C1">
        <w:rPr>
          <w:rFonts w:ascii="Garamond" w:hAnsi="Garamond"/>
          <w:sz w:val="24"/>
          <w:szCs w:val="24"/>
        </w:rPr>
        <w:t xml:space="preserve"> </w:t>
      </w:r>
      <w:proofErr w:type="spellStart"/>
      <w:r w:rsidR="009C428F">
        <w:rPr>
          <w:rFonts w:ascii="Garamond" w:hAnsi="Garamond"/>
          <w:sz w:val="24"/>
          <w:szCs w:val="24"/>
        </w:rPr>
        <w:t>prot</w:t>
      </w:r>
      <w:proofErr w:type="spellEnd"/>
      <w:r w:rsidR="00CB3B5A">
        <w:rPr>
          <w:rFonts w:ascii="Garamond" w:hAnsi="Garamond"/>
          <w:sz w:val="24"/>
          <w:szCs w:val="24"/>
        </w:rPr>
        <w:t>,</w:t>
      </w:r>
      <w:r w:rsidR="009C428F">
        <w:rPr>
          <w:rFonts w:ascii="Garamond" w:hAnsi="Garamond"/>
          <w:sz w:val="24"/>
          <w:szCs w:val="24"/>
        </w:rPr>
        <w:t xml:space="preserve"> datë 14.</w:t>
      </w:r>
      <w:r w:rsidR="00DB34CE" w:rsidRPr="006476C1">
        <w:rPr>
          <w:rFonts w:ascii="Garamond" w:hAnsi="Garamond"/>
          <w:sz w:val="24"/>
          <w:szCs w:val="24"/>
        </w:rPr>
        <w:t xml:space="preserve">6.2019, ka paraqitur kërkesën për tu pajisur me licencë në veprimtarinë e prodhimit të energjisë elektrike nga </w:t>
      </w:r>
      <w:bookmarkStart w:id="0" w:name="_GoBack"/>
      <w:proofErr w:type="spellStart"/>
      <w:r w:rsidR="00DB34CE" w:rsidRPr="006476C1">
        <w:rPr>
          <w:rFonts w:ascii="Garamond" w:hAnsi="Garamond"/>
          <w:sz w:val="24"/>
          <w:szCs w:val="24"/>
        </w:rPr>
        <w:t>HEC</w:t>
      </w:r>
      <w:bookmarkEnd w:id="0"/>
      <w:proofErr w:type="spellEnd"/>
      <w:r w:rsidR="00DB34CE" w:rsidRPr="006476C1">
        <w:rPr>
          <w:rFonts w:ascii="Garamond" w:hAnsi="Garamond"/>
          <w:sz w:val="24"/>
          <w:szCs w:val="24"/>
        </w:rPr>
        <w:t xml:space="preserve"> “</w:t>
      </w:r>
      <w:proofErr w:type="spellStart"/>
      <w:r w:rsidR="00DB34CE" w:rsidRPr="006476C1">
        <w:rPr>
          <w:rFonts w:ascii="Garamond" w:hAnsi="Garamond"/>
          <w:sz w:val="24"/>
          <w:szCs w:val="24"/>
        </w:rPr>
        <w:t>Shëngjun</w:t>
      </w:r>
      <w:proofErr w:type="spellEnd"/>
      <w:r w:rsidR="00DB34CE" w:rsidRPr="006476C1">
        <w:rPr>
          <w:rFonts w:ascii="Garamond" w:hAnsi="Garamond"/>
          <w:sz w:val="24"/>
          <w:szCs w:val="24"/>
        </w:rPr>
        <w:t xml:space="preserve">”, me kapacitet të instaluar 2040 </w:t>
      </w:r>
      <w:proofErr w:type="spellStart"/>
      <w:r w:rsidR="00DB34CE" w:rsidRPr="006476C1">
        <w:rPr>
          <w:rFonts w:ascii="Garamond" w:hAnsi="Garamond"/>
          <w:sz w:val="24"/>
          <w:szCs w:val="24"/>
        </w:rPr>
        <w:t>k</w:t>
      </w:r>
      <w:r w:rsidR="009C428F">
        <w:rPr>
          <w:rFonts w:ascii="Garamond" w:hAnsi="Garamond"/>
          <w:sz w:val="24"/>
          <w:szCs w:val="24"/>
        </w:rPr>
        <w:t>w</w:t>
      </w:r>
      <w:proofErr w:type="spellEnd"/>
      <w:r w:rsidR="00DB34CE" w:rsidRPr="006476C1">
        <w:rPr>
          <w:rFonts w:ascii="Garamond" w:hAnsi="Garamond"/>
          <w:sz w:val="24"/>
          <w:szCs w:val="24"/>
        </w:rPr>
        <w:t>.</w:t>
      </w:r>
      <w:r w:rsidR="009C428F">
        <w:rPr>
          <w:rFonts w:ascii="Garamond" w:hAnsi="Garamond"/>
          <w:sz w:val="24"/>
          <w:szCs w:val="24"/>
        </w:rPr>
        <w:t xml:space="preserve"> </w:t>
      </w:r>
    </w:p>
    <w:p w14:paraId="59D6B123" w14:textId="4F66642F" w:rsidR="00DB34CE" w:rsidRPr="006476C1" w:rsidRDefault="006476C1" w:rsidP="006476C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DB34CE" w:rsidRPr="006476C1">
        <w:rPr>
          <w:rFonts w:ascii="Garamond" w:hAnsi="Garamond"/>
          <w:sz w:val="24"/>
          <w:szCs w:val="24"/>
        </w:rPr>
        <w:t>Aplikimi i shoqërisë “</w:t>
      </w:r>
      <w:proofErr w:type="spellStart"/>
      <w:r w:rsidR="00DB34CE" w:rsidRPr="006476C1">
        <w:rPr>
          <w:rFonts w:ascii="Garamond" w:hAnsi="Garamond"/>
          <w:sz w:val="24"/>
          <w:szCs w:val="24"/>
        </w:rPr>
        <w:t>IRARBA</w:t>
      </w:r>
      <w:proofErr w:type="spellEnd"/>
      <w:r w:rsidR="00DB34CE" w:rsidRPr="006476C1">
        <w:rPr>
          <w:rFonts w:ascii="Garamond" w:hAnsi="Garamond"/>
          <w:sz w:val="24"/>
          <w:szCs w:val="24"/>
        </w:rPr>
        <w:t xml:space="preserve"> ENERGJI ” </w:t>
      </w:r>
      <w:proofErr w:type="spellStart"/>
      <w:r w:rsidR="00DB34CE" w:rsidRPr="006476C1">
        <w:rPr>
          <w:rFonts w:ascii="Garamond" w:hAnsi="Garamond"/>
          <w:sz w:val="24"/>
          <w:szCs w:val="24"/>
        </w:rPr>
        <w:t>sh.p.k</w:t>
      </w:r>
      <w:proofErr w:type="spellEnd"/>
      <w:r w:rsidR="00DB34CE" w:rsidRPr="006476C1">
        <w:rPr>
          <w:rFonts w:ascii="Garamond" w:hAnsi="Garamond"/>
          <w:sz w:val="24"/>
          <w:szCs w:val="24"/>
        </w:rPr>
        <w:t>., plotëson pjesërisht kërkesat e parashikuara nga ERE</w:t>
      </w:r>
      <w:r w:rsidR="00CB3B5A">
        <w:rPr>
          <w:rFonts w:ascii="Garamond" w:hAnsi="Garamond"/>
          <w:sz w:val="24"/>
          <w:szCs w:val="24"/>
        </w:rPr>
        <w:t>-ja</w:t>
      </w:r>
      <w:r w:rsidR="00DB34CE" w:rsidRPr="006476C1">
        <w:rPr>
          <w:rFonts w:ascii="Garamond" w:hAnsi="Garamond"/>
          <w:sz w:val="24"/>
          <w:szCs w:val="24"/>
        </w:rPr>
        <w:t xml:space="preserve"> në “Rregulloren për procedurat dhe afatet për dhënien, modifikimin, transferimin, rinovimin ose heqjen e licencave në sektorin e energjisë elektrike” si më poshtë:</w:t>
      </w:r>
      <w:r w:rsidR="009C428F">
        <w:rPr>
          <w:rFonts w:ascii="Garamond" w:hAnsi="Garamond"/>
          <w:sz w:val="24"/>
          <w:szCs w:val="24"/>
        </w:rPr>
        <w:t xml:space="preserve"> </w:t>
      </w:r>
    </w:p>
    <w:p w14:paraId="1C5680C1" w14:textId="3FF5B496" w:rsidR="00DB34CE" w:rsidRPr="006476C1" w:rsidRDefault="006476C1" w:rsidP="006476C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DB34CE" w:rsidRPr="006476C1">
        <w:rPr>
          <w:rFonts w:ascii="Garamond" w:hAnsi="Garamond"/>
          <w:sz w:val="24"/>
          <w:szCs w:val="24"/>
        </w:rPr>
        <w:t xml:space="preserve">Formati i aplikimit (neni 9, pika 1, </w:t>
      </w:r>
      <w:r w:rsidR="009C428F" w:rsidRPr="006476C1">
        <w:rPr>
          <w:rFonts w:ascii="Garamond" w:hAnsi="Garamond"/>
          <w:sz w:val="24"/>
          <w:szCs w:val="24"/>
        </w:rPr>
        <w:t>germat</w:t>
      </w:r>
      <w:r w:rsidR="009C428F">
        <w:rPr>
          <w:rFonts w:ascii="Garamond" w:hAnsi="Garamond"/>
          <w:sz w:val="24"/>
          <w:szCs w:val="24"/>
        </w:rPr>
        <w:t>:</w:t>
      </w:r>
      <w:r w:rsidR="00DB34CE" w:rsidRPr="006476C1">
        <w:rPr>
          <w:rFonts w:ascii="Garamond" w:hAnsi="Garamond"/>
          <w:sz w:val="24"/>
          <w:szCs w:val="24"/>
        </w:rPr>
        <w:t xml:space="preserve"> “a”, “b”, “c”) është plotësuar.</w:t>
      </w:r>
    </w:p>
    <w:p w14:paraId="3D963B50" w14:textId="34A884A6" w:rsidR="00DB34CE" w:rsidRPr="006476C1" w:rsidRDefault="006476C1" w:rsidP="006476C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DB34CE" w:rsidRPr="006476C1">
        <w:rPr>
          <w:rFonts w:ascii="Garamond" w:hAnsi="Garamond"/>
          <w:sz w:val="24"/>
          <w:szCs w:val="24"/>
        </w:rPr>
        <w:t>Dokumentacioni juridik, administrativ dhe pronësor (neni 9, pika 2</w:t>
      </w:r>
      <w:r w:rsidR="009C428F">
        <w:rPr>
          <w:rFonts w:ascii="Garamond" w:hAnsi="Garamond"/>
          <w:sz w:val="24"/>
          <w:szCs w:val="24"/>
        </w:rPr>
        <w:t>,</w:t>
      </w:r>
      <w:r w:rsidR="00DB34CE" w:rsidRPr="006476C1">
        <w:rPr>
          <w:rFonts w:ascii="Garamond" w:hAnsi="Garamond"/>
          <w:sz w:val="24"/>
          <w:szCs w:val="24"/>
        </w:rPr>
        <w:t xml:space="preserve"> </w:t>
      </w:r>
      <w:r w:rsidR="009C428F" w:rsidRPr="006476C1">
        <w:rPr>
          <w:rFonts w:ascii="Garamond" w:hAnsi="Garamond"/>
          <w:sz w:val="24"/>
          <w:szCs w:val="24"/>
        </w:rPr>
        <w:t>germat</w:t>
      </w:r>
      <w:r w:rsidR="009C428F">
        <w:rPr>
          <w:rFonts w:ascii="Garamond" w:hAnsi="Garamond"/>
          <w:sz w:val="24"/>
          <w:szCs w:val="24"/>
        </w:rPr>
        <w:t>: “a”, “b”, “c”,</w:t>
      </w:r>
      <w:r w:rsidR="00DB34CE" w:rsidRPr="006476C1">
        <w:rPr>
          <w:rFonts w:ascii="Garamond" w:hAnsi="Garamond"/>
          <w:sz w:val="24"/>
          <w:szCs w:val="24"/>
        </w:rPr>
        <w:t xml:space="preserve"> “d” “e”,</w:t>
      </w:r>
      <w:r w:rsidR="009C428F">
        <w:rPr>
          <w:rFonts w:ascii="Garamond" w:hAnsi="Garamond"/>
          <w:sz w:val="24"/>
          <w:szCs w:val="24"/>
        </w:rPr>
        <w:t xml:space="preserve"> </w:t>
      </w:r>
      <w:r w:rsidR="00DB34CE" w:rsidRPr="006476C1">
        <w:rPr>
          <w:rFonts w:ascii="Garamond" w:hAnsi="Garamond"/>
          <w:sz w:val="24"/>
          <w:szCs w:val="24"/>
        </w:rPr>
        <w:t xml:space="preserve">“f” dhe “g”) është plotësuar pjesërisht. </w:t>
      </w:r>
    </w:p>
    <w:p w14:paraId="476E45AD" w14:textId="25BED376" w:rsidR="00DB34CE" w:rsidRPr="006476C1" w:rsidRDefault="006476C1" w:rsidP="006476C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DB34CE" w:rsidRPr="006476C1">
        <w:rPr>
          <w:rFonts w:ascii="Garamond" w:hAnsi="Garamond"/>
          <w:sz w:val="24"/>
          <w:szCs w:val="24"/>
        </w:rPr>
        <w:t>Dokumentacioni financiar dhe fiskal (neni 9, pika 3) është plotësuar pjesërisht;</w:t>
      </w:r>
    </w:p>
    <w:p w14:paraId="348ABC93" w14:textId="6A50B123" w:rsidR="00DB34CE" w:rsidRPr="006476C1" w:rsidRDefault="006476C1" w:rsidP="006476C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DB34CE" w:rsidRPr="006476C1">
        <w:rPr>
          <w:rFonts w:ascii="Garamond" w:hAnsi="Garamond"/>
          <w:sz w:val="24"/>
          <w:szCs w:val="24"/>
        </w:rPr>
        <w:t xml:space="preserve">Dokumentacioni teknik (neni 9, pika 4.1.3; pika 4.1.4 </w:t>
      </w:r>
      <w:r w:rsidR="009C428F" w:rsidRPr="006476C1">
        <w:rPr>
          <w:rFonts w:ascii="Garamond" w:hAnsi="Garamond"/>
          <w:sz w:val="24"/>
          <w:szCs w:val="24"/>
        </w:rPr>
        <w:t>germat</w:t>
      </w:r>
      <w:r w:rsidR="009C428F">
        <w:rPr>
          <w:rFonts w:ascii="Garamond" w:hAnsi="Garamond"/>
          <w:sz w:val="24"/>
          <w:szCs w:val="24"/>
        </w:rPr>
        <w:t>:</w:t>
      </w:r>
      <w:r w:rsidR="00DB34CE" w:rsidRPr="006476C1">
        <w:rPr>
          <w:rFonts w:ascii="Garamond" w:hAnsi="Garamond"/>
          <w:sz w:val="24"/>
          <w:szCs w:val="24"/>
        </w:rPr>
        <w:t xml:space="preserve"> “b”, “c”, “d”, “e”; pika 4.1.5 </w:t>
      </w:r>
      <w:r w:rsidR="009C428F" w:rsidRPr="006476C1">
        <w:rPr>
          <w:rFonts w:ascii="Garamond" w:hAnsi="Garamond"/>
          <w:sz w:val="24"/>
          <w:szCs w:val="24"/>
        </w:rPr>
        <w:t>germat</w:t>
      </w:r>
      <w:r w:rsidR="009C428F">
        <w:rPr>
          <w:rFonts w:ascii="Garamond" w:hAnsi="Garamond"/>
          <w:sz w:val="24"/>
          <w:szCs w:val="24"/>
        </w:rPr>
        <w:t>:</w:t>
      </w:r>
      <w:r w:rsidR="00DB34CE" w:rsidRPr="006476C1">
        <w:rPr>
          <w:rFonts w:ascii="Garamond" w:hAnsi="Garamond"/>
          <w:sz w:val="24"/>
          <w:szCs w:val="24"/>
        </w:rPr>
        <w:t xml:space="preserve"> “a”, “b”, “c”) është plotësuar pjesërisht.</w:t>
      </w:r>
    </w:p>
    <w:p w14:paraId="13FE8AED" w14:textId="43119F0F" w:rsidR="00DB34CE" w:rsidRPr="006476C1" w:rsidRDefault="006476C1" w:rsidP="006476C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DB34CE" w:rsidRPr="006476C1">
        <w:rPr>
          <w:rFonts w:ascii="Garamond" w:hAnsi="Garamond"/>
          <w:sz w:val="24"/>
          <w:szCs w:val="24"/>
        </w:rPr>
        <w:t>Shoqëria</w:t>
      </w:r>
      <w:r w:rsidR="009C428F">
        <w:rPr>
          <w:rFonts w:ascii="Garamond" w:hAnsi="Garamond"/>
          <w:sz w:val="24"/>
          <w:szCs w:val="24"/>
        </w:rPr>
        <w:t xml:space="preserve"> </w:t>
      </w:r>
      <w:r w:rsidR="00DB34CE" w:rsidRPr="006476C1">
        <w:rPr>
          <w:rFonts w:ascii="Garamond" w:hAnsi="Garamond"/>
          <w:sz w:val="24"/>
          <w:szCs w:val="24"/>
        </w:rPr>
        <w:t>“</w:t>
      </w:r>
      <w:proofErr w:type="spellStart"/>
      <w:r w:rsidR="00DB34CE" w:rsidRPr="006476C1">
        <w:rPr>
          <w:rFonts w:ascii="Garamond" w:hAnsi="Garamond"/>
          <w:sz w:val="24"/>
          <w:szCs w:val="24"/>
        </w:rPr>
        <w:t>IRARBA</w:t>
      </w:r>
      <w:proofErr w:type="spellEnd"/>
      <w:r w:rsidR="00DB34CE" w:rsidRPr="006476C1">
        <w:rPr>
          <w:rFonts w:ascii="Garamond" w:hAnsi="Garamond"/>
          <w:sz w:val="24"/>
          <w:szCs w:val="24"/>
        </w:rPr>
        <w:t xml:space="preserve"> ENERGJI”</w:t>
      </w:r>
      <w:r w:rsidR="009C428F">
        <w:rPr>
          <w:rFonts w:ascii="Garamond" w:hAnsi="Garamond"/>
          <w:sz w:val="24"/>
          <w:szCs w:val="24"/>
        </w:rPr>
        <w:t xml:space="preserve"> </w:t>
      </w:r>
      <w:proofErr w:type="spellStart"/>
      <w:r w:rsidR="00DB34CE" w:rsidRPr="006476C1">
        <w:rPr>
          <w:rFonts w:ascii="Garamond" w:hAnsi="Garamond"/>
          <w:sz w:val="24"/>
          <w:szCs w:val="24"/>
        </w:rPr>
        <w:t>sh</w:t>
      </w:r>
      <w:r w:rsidR="009C428F">
        <w:rPr>
          <w:rFonts w:ascii="Garamond" w:hAnsi="Garamond"/>
          <w:sz w:val="24"/>
          <w:szCs w:val="24"/>
        </w:rPr>
        <w:t>.</w:t>
      </w:r>
      <w:r w:rsidR="00DB34CE" w:rsidRPr="006476C1">
        <w:rPr>
          <w:rFonts w:ascii="Garamond" w:hAnsi="Garamond"/>
          <w:sz w:val="24"/>
          <w:szCs w:val="24"/>
        </w:rPr>
        <w:t>p</w:t>
      </w:r>
      <w:r w:rsidR="009C428F">
        <w:rPr>
          <w:rFonts w:ascii="Garamond" w:hAnsi="Garamond"/>
          <w:sz w:val="24"/>
          <w:szCs w:val="24"/>
        </w:rPr>
        <w:t>.</w:t>
      </w:r>
      <w:r w:rsidR="00DB34CE" w:rsidRPr="006476C1">
        <w:rPr>
          <w:rFonts w:ascii="Garamond" w:hAnsi="Garamond"/>
          <w:sz w:val="24"/>
          <w:szCs w:val="24"/>
        </w:rPr>
        <w:t>k</w:t>
      </w:r>
      <w:proofErr w:type="spellEnd"/>
      <w:r w:rsidR="009C428F">
        <w:rPr>
          <w:rFonts w:ascii="Garamond" w:hAnsi="Garamond"/>
          <w:sz w:val="24"/>
          <w:szCs w:val="24"/>
        </w:rPr>
        <w:t>.</w:t>
      </w:r>
      <w:r w:rsidR="00DB34CE" w:rsidRPr="006476C1">
        <w:rPr>
          <w:rFonts w:ascii="Garamond" w:hAnsi="Garamond"/>
          <w:sz w:val="24"/>
          <w:szCs w:val="24"/>
        </w:rPr>
        <w:t xml:space="preserve">, është një shoqëri </w:t>
      </w:r>
      <w:proofErr w:type="spellStart"/>
      <w:r w:rsidR="00DB34CE" w:rsidRPr="006476C1">
        <w:rPr>
          <w:rFonts w:ascii="Garamond" w:hAnsi="Garamond"/>
          <w:sz w:val="24"/>
          <w:szCs w:val="24"/>
        </w:rPr>
        <w:t>koncesionare</w:t>
      </w:r>
      <w:proofErr w:type="spellEnd"/>
      <w:r w:rsidR="00DB34CE" w:rsidRPr="006476C1">
        <w:rPr>
          <w:rFonts w:ascii="Garamond" w:hAnsi="Garamond"/>
          <w:sz w:val="24"/>
          <w:szCs w:val="24"/>
        </w:rPr>
        <w:t xml:space="preserve"> e krijuar në zbatim të nenit 8</w:t>
      </w:r>
      <w:r w:rsidR="00CB3B5A">
        <w:rPr>
          <w:rFonts w:ascii="Garamond" w:hAnsi="Garamond"/>
          <w:sz w:val="24"/>
          <w:szCs w:val="24"/>
        </w:rPr>
        <w:t>,</w:t>
      </w:r>
      <w:r w:rsidR="00DB34CE" w:rsidRPr="006476C1">
        <w:rPr>
          <w:rFonts w:ascii="Garamond" w:hAnsi="Garamond"/>
          <w:sz w:val="24"/>
          <w:szCs w:val="24"/>
        </w:rPr>
        <w:t xml:space="preserve"> të Kontratës së Koncesionit nr. 10335 </w:t>
      </w:r>
      <w:proofErr w:type="spellStart"/>
      <w:r w:rsidR="009C428F">
        <w:rPr>
          <w:rFonts w:ascii="Garamond" w:hAnsi="Garamond"/>
          <w:sz w:val="24"/>
          <w:szCs w:val="24"/>
        </w:rPr>
        <w:t>r</w:t>
      </w:r>
      <w:r w:rsidR="00DB34CE" w:rsidRPr="006476C1">
        <w:rPr>
          <w:rFonts w:ascii="Garamond" w:hAnsi="Garamond"/>
          <w:sz w:val="24"/>
          <w:szCs w:val="24"/>
        </w:rPr>
        <w:t>ep</w:t>
      </w:r>
      <w:proofErr w:type="spellEnd"/>
      <w:r w:rsidR="009C428F">
        <w:rPr>
          <w:rFonts w:ascii="Garamond" w:hAnsi="Garamond"/>
          <w:sz w:val="24"/>
          <w:szCs w:val="24"/>
        </w:rPr>
        <w:t>.</w:t>
      </w:r>
      <w:r w:rsidR="00DB34CE" w:rsidRPr="006476C1">
        <w:rPr>
          <w:rFonts w:ascii="Garamond" w:hAnsi="Garamond"/>
          <w:sz w:val="24"/>
          <w:szCs w:val="24"/>
        </w:rPr>
        <w:t xml:space="preserve"> dhe </w:t>
      </w:r>
      <w:r w:rsidR="009C428F">
        <w:rPr>
          <w:rFonts w:ascii="Garamond" w:hAnsi="Garamond"/>
          <w:sz w:val="24"/>
          <w:szCs w:val="24"/>
        </w:rPr>
        <w:t xml:space="preserve">nr. </w:t>
      </w:r>
      <w:r w:rsidR="00DB34CE" w:rsidRPr="006476C1">
        <w:rPr>
          <w:rFonts w:ascii="Garamond" w:hAnsi="Garamond"/>
          <w:sz w:val="24"/>
          <w:szCs w:val="24"/>
        </w:rPr>
        <w:t xml:space="preserve">3329 </w:t>
      </w:r>
      <w:proofErr w:type="spellStart"/>
      <w:r w:rsidR="009C428F">
        <w:rPr>
          <w:rFonts w:ascii="Garamond" w:hAnsi="Garamond"/>
          <w:sz w:val="24"/>
          <w:szCs w:val="24"/>
        </w:rPr>
        <w:t>kol</w:t>
      </w:r>
      <w:proofErr w:type="spellEnd"/>
      <w:r w:rsidR="009C428F">
        <w:rPr>
          <w:rFonts w:ascii="Garamond" w:hAnsi="Garamond"/>
          <w:sz w:val="24"/>
          <w:szCs w:val="24"/>
        </w:rPr>
        <w:t>, datë 9.</w:t>
      </w:r>
      <w:r w:rsidR="00DB34CE" w:rsidRPr="006476C1">
        <w:rPr>
          <w:rFonts w:ascii="Garamond" w:hAnsi="Garamond"/>
          <w:sz w:val="24"/>
          <w:szCs w:val="24"/>
        </w:rPr>
        <w:t>9.2013, e lidhur midis METE</w:t>
      </w:r>
      <w:r w:rsidR="00CB3B5A">
        <w:rPr>
          <w:rFonts w:ascii="Garamond" w:hAnsi="Garamond"/>
          <w:sz w:val="24"/>
          <w:szCs w:val="24"/>
        </w:rPr>
        <w:t>-s</w:t>
      </w:r>
      <w:r w:rsidR="00DB34CE" w:rsidRPr="006476C1">
        <w:rPr>
          <w:rFonts w:ascii="Garamond" w:hAnsi="Garamond"/>
          <w:sz w:val="24"/>
          <w:szCs w:val="24"/>
        </w:rPr>
        <w:t xml:space="preserve"> (aktualisht </w:t>
      </w:r>
      <w:proofErr w:type="spellStart"/>
      <w:r w:rsidR="00DB34CE" w:rsidRPr="006476C1">
        <w:rPr>
          <w:rFonts w:ascii="Garamond" w:hAnsi="Garamond"/>
          <w:sz w:val="24"/>
          <w:szCs w:val="24"/>
        </w:rPr>
        <w:t>MIE</w:t>
      </w:r>
      <w:proofErr w:type="spellEnd"/>
      <w:r w:rsidR="00DB34CE" w:rsidRPr="006476C1">
        <w:rPr>
          <w:rFonts w:ascii="Garamond" w:hAnsi="Garamond"/>
          <w:sz w:val="24"/>
          <w:szCs w:val="24"/>
        </w:rPr>
        <w:t xml:space="preserve">) dhe bashkimit të shoqërive “V &amp; A ENERGJI KLOS” </w:t>
      </w:r>
      <w:proofErr w:type="spellStart"/>
      <w:r w:rsidR="00DB34CE" w:rsidRPr="006476C1">
        <w:rPr>
          <w:rFonts w:ascii="Garamond" w:hAnsi="Garamond"/>
          <w:sz w:val="24"/>
          <w:szCs w:val="24"/>
        </w:rPr>
        <w:t>sh.p.k</w:t>
      </w:r>
      <w:proofErr w:type="spellEnd"/>
      <w:r w:rsidR="009C428F">
        <w:rPr>
          <w:rFonts w:ascii="Garamond" w:hAnsi="Garamond"/>
          <w:sz w:val="24"/>
          <w:szCs w:val="24"/>
        </w:rPr>
        <w:t>.</w:t>
      </w:r>
      <w:r w:rsidR="00DB34CE" w:rsidRPr="006476C1">
        <w:rPr>
          <w:rFonts w:ascii="Garamond" w:hAnsi="Garamond"/>
          <w:sz w:val="24"/>
          <w:szCs w:val="24"/>
        </w:rPr>
        <w:t xml:space="preserve"> dhe “</w:t>
      </w:r>
      <w:proofErr w:type="spellStart"/>
      <w:r w:rsidR="00DB34CE" w:rsidRPr="006476C1">
        <w:rPr>
          <w:rFonts w:ascii="Garamond" w:hAnsi="Garamond"/>
          <w:sz w:val="24"/>
          <w:szCs w:val="24"/>
        </w:rPr>
        <w:t>AGRI</w:t>
      </w:r>
      <w:proofErr w:type="spellEnd"/>
      <w:r w:rsidR="00DB34CE" w:rsidRPr="006476C1">
        <w:rPr>
          <w:rFonts w:ascii="Garamond" w:hAnsi="Garamond"/>
          <w:sz w:val="24"/>
          <w:szCs w:val="24"/>
        </w:rPr>
        <w:t xml:space="preserve"> </w:t>
      </w:r>
      <w:proofErr w:type="spellStart"/>
      <w:r w:rsidR="00DB34CE" w:rsidRPr="006476C1">
        <w:rPr>
          <w:rFonts w:ascii="Garamond" w:hAnsi="Garamond"/>
          <w:sz w:val="24"/>
          <w:szCs w:val="24"/>
        </w:rPr>
        <w:t>Construction</w:t>
      </w:r>
      <w:proofErr w:type="spellEnd"/>
      <w:r w:rsidR="00DB34CE" w:rsidRPr="006476C1">
        <w:rPr>
          <w:rFonts w:ascii="Garamond" w:hAnsi="Garamond"/>
          <w:sz w:val="24"/>
          <w:szCs w:val="24"/>
        </w:rPr>
        <w:t xml:space="preserve">” </w:t>
      </w:r>
      <w:proofErr w:type="spellStart"/>
      <w:r w:rsidR="00DB34CE" w:rsidRPr="006476C1">
        <w:rPr>
          <w:rFonts w:ascii="Garamond" w:hAnsi="Garamond"/>
          <w:sz w:val="24"/>
          <w:szCs w:val="24"/>
        </w:rPr>
        <w:t>sh.p.k</w:t>
      </w:r>
      <w:proofErr w:type="spellEnd"/>
      <w:r w:rsidR="009C428F">
        <w:rPr>
          <w:rFonts w:ascii="Garamond" w:hAnsi="Garamond"/>
          <w:sz w:val="24"/>
          <w:szCs w:val="24"/>
        </w:rPr>
        <w:t>.</w:t>
      </w:r>
      <w:r w:rsidR="00DB34CE" w:rsidRPr="006476C1">
        <w:rPr>
          <w:rFonts w:ascii="Garamond" w:hAnsi="Garamond"/>
          <w:sz w:val="24"/>
          <w:szCs w:val="24"/>
        </w:rPr>
        <w:t xml:space="preserve"> për ndërtimin e </w:t>
      </w:r>
      <w:proofErr w:type="spellStart"/>
      <w:r w:rsidR="00DB34CE" w:rsidRPr="006476C1">
        <w:rPr>
          <w:rFonts w:ascii="Garamond" w:hAnsi="Garamond"/>
          <w:sz w:val="24"/>
          <w:szCs w:val="24"/>
        </w:rPr>
        <w:t>HEC</w:t>
      </w:r>
      <w:proofErr w:type="spellEnd"/>
      <w:r w:rsidR="00DB34CE" w:rsidRPr="006476C1">
        <w:rPr>
          <w:rFonts w:ascii="Garamond" w:hAnsi="Garamond"/>
          <w:sz w:val="24"/>
          <w:szCs w:val="24"/>
        </w:rPr>
        <w:t xml:space="preserve"> “</w:t>
      </w:r>
      <w:proofErr w:type="spellStart"/>
      <w:r w:rsidR="00DB34CE" w:rsidRPr="006476C1">
        <w:rPr>
          <w:rFonts w:ascii="Garamond" w:hAnsi="Garamond"/>
          <w:sz w:val="24"/>
          <w:szCs w:val="24"/>
        </w:rPr>
        <w:t>Shëngjun</w:t>
      </w:r>
      <w:proofErr w:type="spellEnd"/>
      <w:r w:rsidR="00DB34CE" w:rsidRPr="006476C1">
        <w:rPr>
          <w:rFonts w:ascii="Garamond" w:hAnsi="Garamond"/>
          <w:sz w:val="24"/>
          <w:szCs w:val="24"/>
        </w:rPr>
        <w:t xml:space="preserve">”, në rrethin Mat. </w:t>
      </w:r>
    </w:p>
    <w:p w14:paraId="27245AED" w14:textId="1DCA27E8" w:rsidR="00DB34CE" w:rsidRPr="006476C1" w:rsidRDefault="006476C1" w:rsidP="006476C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DB34CE" w:rsidRPr="006476C1">
        <w:rPr>
          <w:rFonts w:ascii="Garamond" w:hAnsi="Garamond"/>
          <w:sz w:val="24"/>
          <w:szCs w:val="24"/>
        </w:rPr>
        <w:t xml:space="preserve">Nga sa konstatuar nga Kontrata e Koncesionit të formës BOT sipërcituar, kohëzgjatja e saj do të jetë 35 vjet nga data e efektive, me të drejtë </w:t>
      </w:r>
      <w:proofErr w:type="spellStart"/>
      <w:r w:rsidR="00DB34CE" w:rsidRPr="006476C1">
        <w:rPr>
          <w:rFonts w:ascii="Garamond" w:hAnsi="Garamond"/>
          <w:sz w:val="24"/>
          <w:szCs w:val="24"/>
        </w:rPr>
        <w:t>ripërsëritje</w:t>
      </w:r>
      <w:proofErr w:type="spellEnd"/>
      <w:r w:rsidR="00DB34CE" w:rsidRPr="006476C1">
        <w:rPr>
          <w:rFonts w:ascii="Garamond" w:hAnsi="Garamond"/>
          <w:sz w:val="24"/>
          <w:szCs w:val="24"/>
        </w:rPr>
        <w:t xml:space="preserve">. </w:t>
      </w:r>
    </w:p>
    <w:p w14:paraId="38C0EBBF" w14:textId="3297F5D9" w:rsidR="00DB34CE" w:rsidRPr="006476C1" w:rsidRDefault="006476C1" w:rsidP="006476C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DB34CE" w:rsidRPr="006476C1">
        <w:rPr>
          <w:rFonts w:ascii="Garamond" w:hAnsi="Garamond"/>
          <w:sz w:val="24"/>
          <w:szCs w:val="24"/>
        </w:rPr>
        <w:t>Rregullorja për procedurat dhe afatet për dhënien, modifikimin, transferimin, rinovimin ose heqjen e licencave në</w:t>
      </w:r>
      <w:r w:rsidR="00CB3B5A">
        <w:rPr>
          <w:rFonts w:ascii="Garamond" w:hAnsi="Garamond"/>
          <w:sz w:val="24"/>
          <w:szCs w:val="24"/>
        </w:rPr>
        <w:t xml:space="preserve"> sektorin e energjisë elektrike,</w:t>
      </w:r>
      <w:r w:rsidR="00DB34CE" w:rsidRPr="006476C1">
        <w:rPr>
          <w:rFonts w:ascii="Garamond" w:hAnsi="Garamond"/>
          <w:sz w:val="24"/>
          <w:szCs w:val="24"/>
        </w:rPr>
        <w:t xml:space="preserve"> në nenin 10</w:t>
      </w:r>
      <w:r w:rsidR="00CB3B5A">
        <w:rPr>
          <w:rFonts w:ascii="Garamond" w:hAnsi="Garamond"/>
          <w:sz w:val="24"/>
          <w:szCs w:val="24"/>
        </w:rPr>
        <w:t>,</w:t>
      </w:r>
      <w:r w:rsidR="00DB34CE" w:rsidRPr="006476C1">
        <w:rPr>
          <w:rFonts w:ascii="Garamond" w:hAnsi="Garamond"/>
          <w:sz w:val="24"/>
          <w:szCs w:val="24"/>
        </w:rPr>
        <w:t xml:space="preserve"> pika 4</w:t>
      </w:r>
      <w:r w:rsidR="00CB3B5A">
        <w:rPr>
          <w:rFonts w:ascii="Garamond" w:hAnsi="Garamond"/>
          <w:sz w:val="24"/>
          <w:szCs w:val="24"/>
        </w:rPr>
        <w:t>,</w:t>
      </w:r>
      <w:r w:rsidR="00DB34CE" w:rsidRPr="006476C1">
        <w:rPr>
          <w:rFonts w:ascii="Garamond" w:hAnsi="Garamond"/>
          <w:sz w:val="24"/>
          <w:szCs w:val="24"/>
        </w:rPr>
        <w:t xml:space="preserve"> parashikon se: ERE</w:t>
      </w:r>
      <w:r w:rsidR="00CB3B5A">
        <w:rPr>
          <w:rFonts w:ascii="Garamond" w:hAnsi="Garamond"/>
          <w:sz w:val="24"/>
          <w:szCs w:val="24"/>
        </w:rPr>
        <w:t>-ja</w:t>
      </w:r>
      <w:r w:rsidR="00DB34CE" w:rsidRPr="006476C1">
        <w:rPr>
          <w:rFonts w:ascii="Garamond" w:hAnsi="Garamond"/>
          <w:sz w:val="24"/>
          <w:szCs w:val="24"/>
        </w:rPr>
        <w:t xml:space="preserve"> mund të fillojë procedurat për shqyrtimin e një aplikimi edhe në rastet e përshkruara në pikën 4</w:t>
      </w:r>
      <w:r w:rsidR="00CB3B5A">
        <w:rPr>
          <w:rFonts w:ascii="Garamond" w:hAnsi="Garamond"/>
          <w:sz w:val="24"/>
          <w:szCs w:val="24"/>
        </w:rPr>
        <w:t>,</w:t>
      </w:r>
      <w:r w:rsidR="00DB34CE" w:rsidRPr="006476C1">
        <w:rPr>
          <w:rFonts w:ascii="Garamond" w:hAnsi="Garamond"/>
          <w:sz w:val="24"/>
          <w:szCs w:val="24"/>
        </w:rPr>
        <w:t xml:space="preserve"> të nenit 8</w:t>
      </w:r>
      <w:r w:rsidR="00CB3B5A">
        <w:rPr>
          <w:rFonts w:ascii="Garamond" w:hAnsi="Garamond"/>
          <w:sz w:val="24"/>
          <w:szCs w:val="24"/>
        </w:rPr>
        <w:t>,</w:t>
      </w:r>
      <w:r w:rsidR="00DB34CE" w:rsidRPr="006476C1">
        <w:rPr>
          <w:rFonts w:ascii="Garamond" w:hAnsi="Garamond"/>
          <w:sz w:val="24"/>
          <w:szCs w:val="24"/>
        </w:rPr>
        <w:t xml:space="preserve"> të kësaj rregullore, por vendimi përfundimtar për refuzimin ose </w:t>
      </w:r>
      <w:r w:rsidR="009C428F" w:rsidRPr="006476C1">
        <w:rPr>
          <w:rFonts w:ascii="Garamond" w:hAnsi="Garamond"/>
          <w:sz w:val="24"/>
          <w:szCs w:val="24"/>
        </w:rPr>
        <w:t>licencimin</w:t>
      </w:r>
      <w:r w:rsidR="00DB34CE" w:rsidRPr="006476C1">
        <w:rPr>
          <w:rFonts w:ascii="Garamond" w:hAnsi="Garamond"/>
          <w:sz w:val="24"/>
          <w:szCs w:val="24"/>
        </w:rPr>
        <w:t xml:space="preserve"> do të merret vetëm pasi të jenë paraqitur lejet përkatëse nga institucionet e tjera.</w:t>
      </w:r>
    </w:p>
    <w:p w14:paraId="5C20DA53" w14:textId="688030C3" w:rsidR="00DB34CE" w:rsidRPr="006476C1" w:rsidRDefault="006476C1" w:rsidP="006476C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DB34CE" w:rsidRPr="006476C1">
        <w:rPr>
          <w:rFonts w:ascii="Garamond" w:hAnsi="Garamond"/>
          <w:sz w:val="24"/>
          <w:szCs w:val="24"/>
        </w:rPr>
        <w:t>Në pikën 4</w:t>
      </w:r>
      <w:r w:rsidR="009C428F">
        <w:rPr>
          <w:rFonts w:ascii="Garamond" w:hAnsi="Garamond"/>
          <w:sz w:val="24"/>
          <w:szCs w:val="24"/>
        </w:rPr>
        <w:t>,</w:t>
      </w:r>
      <w:r w:rsidR="00DB34CE" w:rsidRPr="006476C1">
        <w:rPr>
          <w:rFonts w:ascii="Garamond" w:hAnsi="Garamond"/>
          <w:sz w:val="24"/>
          <w:szCs w:val="24"/>
        </w:rPr>
        <w:t xml:space="preserve"> të nenit 8</w:t>
      </w:r>
      <w:r w:rsidR="009C428F">
        <w:rPr>
          <w:rFonts w:ascii="Garamond" w:hAnsi="Garamond"/>
          <w:sz w:val="24"/>
          <w:szCs w:val="24"/>
        </w:rPr>
        <w:t>,</w:t>
      </w:r>
      <w:r w:rsidR="00DB34CE" w:rsidRPr="006476C1">
        <w:rPr>
          <w:rFonts w:ascii="Garamond" w:hAnsi="Garamond"/>
          <w:sz w:val="24"/>
          <w:szCs w:val="24"/>
        </w:rPr>
        <w:t xml:space="preserve"> të </w:t>
      </w:r>
      <w:r w:rsidR="00CB3B5A">
        <w:rPr>
          <w:rFonts w:ascii="Garamond" w:hAnsi="Garamond"/>
          <w:sz w:val="24"/>
          <w:szCs w:val="24"/>
        </w:rPr>
        <w:t>“</w:t>
      </w:r>
      <w:r w:rsidR="009C428F">
        <w:rPr>
          <w:rFonts w:ascii="Garamond" w:hAnsi="Garamond"/>
          <w:sz w:val="24"/>
          <w:szCs w:val="24"/>
        </w:rPr>
        <w:t>R</w:t>
      </w:r>
      <w:r w:rsidR="00DB34CE" w:rsidRPr="006476C1">
        <w:rPr>
          <w:rFonts w:ascii="Garamond" w:hAnsi="Garamond"/>
          <w:sz w:val="24"/>
          <w:szCs w:val="24"/>
        </w:rPr>
        <w:t xml:space="preserve">regullores </w:t>
      </w:r>
      <w:r w:rsidR="00CB3B5A">
        <w:rPr>
          <w:rFonts w:ascii="Garamond" w:hAnsi="Garamond"/>
          <w:sz w:val="24"/>
          <w:szCs w:val="24"/>
        </w:rPr>
        <w:t>p</w:t>
      </w:r>
      <w:r w:rsidR="00DB34CE" w:rsidRPr="006476C1">
        <w:rPr>
          <w:rFonts w:ascii="Garamond" w:hAnsi="Garamond"/>
          <w:sz w:val="24"/>
          <w:szCs w:val="24"/>
        </w:rPr>
        <w:t>ër procedurat dhe afatet për dhënien, modifikimin, transferimin, rinovimin ose heqjen e licencave në sektorin e energjisë elektrike”</w:t>
      </w:r>
      <w:r w:rsidR="00CB3B5A">
        <w:rPr>
          <w:rFonts w:ascii="Garamond" w:hAnsi="Garamond"/>
          <w:sz w:val="24"/>
          <w:szCs w:val="24"/>
        </w:rPr>
        <w:t>,</w:t>
      </w:r>
      <w:r w:rsidR="00DB34CE" w:rsidRPr="006476C1">
        <w:rPr>
          <w:rFonts w:ascii="Garamond" w:hAnsi="Garamond"/>
          <w:sz w:val="24"/>
          <w:szCs w:val="24"/>
        </w:rPr>
        <w:t xml:space="preserve"> parashikohet se: Nëse </w:t>
      </w:r>
      <w:proofErr w:type="spellStart"/>
      <w:r w:rsidR="00DB34CE" w:rsidRPr="006476C1">
        <w:rPr>
          <w:rFonts w:ascii="Garamond" w:hAnsi="Garamond"/>
          <w:sz w:val="24"/>
          <w:szCs w:val="24"/>
        </w:rPr>
        <w:t>aplikuesi</w:t>
      </w:r>
      <w:proofErr w:type="spellEnd"/>
      <w:r w:rsidR="00DB34CE" w:rsidRPr="006476C1">
        <w:rPr>
          <w:rFonts w:ascii="Garamond" w:hAnsi="Garamond"/>
          <w:sz w:val="24"/>
          <w:szCs w:val="24"/>
        </w:rPr>
        <w:t xml:space="preserve"> ka aplikuar dhe është në proces për marrjen e lejeve të tjera të nevojshme të përcaktuara në rregullore, mund të paraqesë aplikimin në ERE duke paraqitur informacion nga institucioni përkatës për fazën në të cilën ndodhet procesi i marrjes se lejeve nga institucionet e tjera.</w:t>
      </w:r>
    </w:p>
    <w:p w14:paraId="7364771E" w14:textId="77777777" w:rsidR="00DB34CE" w:rsidRPr="006476C1" w:rsidRDefault="00DB34CE" w:rsidP="006476C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03AB959" w14:textId="77777777" w:rsidR="00DB34CE" w:rsidRPr="006476C1" w:rsidRDefault="00DB34CE" w:rsidP="006476C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476C1">
        <w:rPr>
          <w:rFonts w:ascii="Garamond" w:hAnsi="Garamond"/>
          <w:sz w:val="24"/>
          <w:szCs w:val="24"/>
        </w:rPr>
        <w:lastRenderedPageBreak/>
        <w:t xml:space="preserve">Në lidhje me mungesën e dokumentacionit që ka të bëjë me: </w:t>
      </w:r>
    </w:p>
    <w:p w14:paraId="5BFE9A53" w14:textId="5A32E116" w:rsidR="00DB34CE" w:rsidRPr="006476C1" w:rsidRDefault="006476C1" w:rsidP="006476C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DB34CE" w:rsidRPr="006476C1">
        <w:rPr>
          <w:rFonts w:ascii="Garamond" w:hAnsi="Garamond"/>
          <w:sz w:val="24"/>
          <w:szCs w:val="24"/>
        </w:rPr>
        <w:t>Dokumentacioni juridik, administrat</w:t>
      </w:r>
      <w:r>
        <w:rPr>
          <w:rFonts w:ascii="Garamond" w:hAnsi="Garamond"/>
          <w:sz w:val="24"/>
          <w:szCs w:val="24"/>
        </w:rPr>
        <w:t>iv dhe pronësor, neni 9, pika 2</w:t>
      </w:r>
      <w:r w:rsidR="009C428F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</w:t>
      </w:r>
      <w:r w:rsidR="009C428F" w:rsidRPr="006476C1">
        <w:rPr>
          <w:rFonts w:ascii="Garamond" w:hAnsi="Garamond"/>
          <w:sz w:val="24"/>
          <w:szCs w:val="24"/>
        </w:rPr>
        <w:t>germa</w:t>
      </w:r>
      <w:r w:rsidR="00DB34CE" w:rsidRPr="006476C1">
        <w:rPr>
          <w:rFonts w:ascii="Garamond" w:hAnsi="Garamond"/>
          <w:sz w:val="24"/>
          <w:szCs w:val="24"/>
        </w:rPr>
        <w:t xml:space="preserve"> “d</w:t>
      </w:r>
      <w:r w:rsidR="009C428F">
        <w:rPr>
          <w:rFonts w:ascii="Garamond" w:hAnsi="Garamond"/>
          <w:sz w:val="24"/>
          <w:szCs w:val="24"/>
        </w:rPr>
        <w:t>”</w:t>
      </w:r>
      <w:r w:rsidR="00DB34CE" w:rsidRPr="006476C1">
        <w:rPr>
          <w:rFonts w:ascii="Garamond" w:hAnsi="Garamond"/>
          <w:sz w:val="24"/>
          <w:szCs w:val="24"/>
        </w:rPr>
        <w:t xml:space="preserve"> (vërtetimi nga Prokuroria dhe Gjykata për përfshirje ose jo në një proces penal të shoqërisë).</w:t>
      </w:r>
    </w:p>
    <w:p w14:paraId="517355D7" w14:textId="193878CB" w:rsidR="00DB34CE" w:rsidRPr="006476C1" w:rsidRDefault="006476C1" w:rsidP="006476C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DB34CE" w:rsidRPr="006476C1">
        <w:rPr>
          <w:rFonts w:ascii="Garamond" w:hAnsi="Garamond"/>
          <w:sz w:val="24"/>
          <w:szCs w:val="24"/>
        </w:rPr>
        <w:t>Dokumentacioni financiar dhe fiskal (neni 9, pika 3) germa “c” (</w:t>
      </w:r>
      <w:r w:rsidR="009C428F" w:rsidRPr="006476C1">
        <w:rPr>
          <w:rFonts w:ascii="Garamond" w:hAnsi="Garamond"/>
          <w:sz w:val="24"/>
          <w:szCs w:val="24"/>
        </w:rPr>
        <w:t>dokumente</w:t>
      </w:r>
      <w:r w:rsidR="00DB34CE" w:rsidRPr="006476C1">
        <w:rPr>
          <w:rFonts w:ascii="Garamond" w:hAnsi="Garamond"/>
          <w:sz w:val="24"/>
          <w:szCs w:val="24"/>
        </w:rPr>
        <w:t xml:space="preserve"> që vërtetojnë aftësinë ose mbështetjen financiare të </w:t>
      </w:r>
      <w:proofErr w:type="spellStart"/>
      <w:r w:rsidR="00DB34CE" w:rsidRPr="006476C1">
        <w:rPr>
          <w:rFonts w:ascii="Garamond" w:hAnsi="Garamond"/>
          <w:sz w:val="24"/>
          <w:szCs w:val="24"/>
        </w:rPr>
        <w:t>aplikuesit</w:t>
      </w:r>
      <w:proofErr w:type="spellEnd"/>
      <w:r w:rsidR="00DB34CE" w:rsidRPr="006476C1">
        <w:rPr>
          <w:rFonts w:ascii="Garamond" w:hAnsi="Garamond"/>
          <w:sz w:val="24"/>
          <w:szCs w:val="24"/>
        </w:rPr>
        <w:t xml:space="preserve">). Po ashtu shoqëria duhet të dokumentojë në ERE edhe kredinë bankare të parashikuar në masën 70 % sipas Planit të Biznesit. </w:t>
      </w:r>
    </w:p>
    <w:p w14:paraId="50B10454" w14:textId="0C94FC30" w:rsidR="00DB34CE" w:rsidRPr="006476C1" w:rsidRDefault="006476C1" w:rsidP="006476C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9C428F">
        <w:rPr>
          <w:rFonts w:ascii="Garamond" w:hAnsi="Garamond"/>
          <w:sz w:val="24"/>
          <w:szCs w:val="24"/>
        </w:rPr>
        <w:t>Neni 9, pika 4.1.5</w:t>
      </w:r>
      <w:r w:rsidR="00DB34CE" w:rsidRPr="006476C1">
        <w:rPr>
          <w:rFonts w:ascii="Garamond" w:hAnsi="Garamond"/>
          <w:sz w:val="24"/>
          <w:szCs w:val="24"/>
        </w:rPr>
        <w:t>, germa “c”</w:t>
      </w:r>
      <w:r w:rsidR="009C428F">
        <w:rPr>
          <w:rFonts w:ascii="Garamond" w:hAnsi="Garamond"/>
          <w:sz w:val="24"/>
          <w:szCs w:val="24"/>
        </w:rPr>
        <w:t xml:space="preserve"> </w:t>
      </w:r>
      <w:r w:rsidR="00DB34CE" w:rsidRPr="006476C1">
        <w:rPr>
          <w:rFonts w:ascii="Garamond" w:hAnsi="Garamond"/>
          <w:sz w:val="24"/>
          <w:szCs w:val="24"/>
        </w:rPr>
        <w:t xml:space="preserve">(leje mjedisore). Shoqëria ka depozituar në ERE </w:t>
      </w:r>
      <w:r w:rsidR="00CB3B5A">
        <w:rPr>
          <w:rFonts w:ascii="Garamond" w:hAnsi="Garamond"/>
          <w:sz w:val="24"/>
          <w:szCs w:val="24"/>
        </w:rPr>
        <w:t>a</w:t>
      </w:r>
      <w:r w:rsidR="00DB34CE" w:rsidRPr="006476C1">
        <w:rPr>
          <w:rFonts w:ascii="Garamond" w:hAnsi="Garamond"/>
          <w:sz w:val="24"/>
          <w:szCs w:val="24"/>
        </w:rPr>
        <w:t xml:space="preserve">ktin e miratimit të </w:t>
      </w:r>
      <w:r w:rsidR="00CB3B5A" w:rsidRPr="006476C1">
        <w:rPr>
          <w:rFonts w:ascii="Garamond" w:hAnsi="Garamond"/>
          <w:sz w:val="24"/>
          <w:szCs w:val="24"/>
        </w:rPr>
        <w:t xml:space="preserve">lejes së mjedisit </w:t>
      </w:r>
      <w:r w:rsidR="00DB34CE" w:rsidRPr="006476C1">
        <w:rPr>
          <w:rFonts w:ascii="Garamond" w:hAnsi="Garamond"/>
          <w:sz w:val="24"/>
          <w:szCs w:val="24"/>
        </w:rPr>
        <w:t xml:space="preserve">të </w:t>
      </w:r>
      <w:r w:rsidR="00CB3B5A">
        <w:rPr>
          <w:rFonts w:ascii="Garamond" w:hAnsi="Garamond"/>
          <w:sz w:val="24"/>
          <w:szCs w:val="24"/>
        </w:rPr>
        <w:t>t</w:t>
      </w:r>
      <w:r w:rsidR="00DB34CE" w:rsidRPr="006476C1">
        <w:rPr>
          <w:rFonts w:ascii="Garamond" w:hAnsi="Garamond"/>
          <w:sz w:val="24"/>
          <w:szCs w:val="24"/>
        </w:rPr>
        <w:t>ipi</w:t>
      </w:r>
      <w:r w:rsidR="00CB3B5A">
        <w:rPr>
          <w:rFonts w:ascii="Garamond" w:hAnsi="Garamond"/>
          <w:sz w:val="24"/>
          <w:szCs w:val="24"/>
        </w:rPr>
        <w:t>t</w:t>
      </w:r>
      <w:r w:rsidR="00DB34CE" w:rsidRPr="006476C1">
        <w:rPr>
          <w:rFonts w:ascii="Garamond" w:hAnsi="Garamond"/>
          <w:sz w:val="24"/>
          <w:szCs w:val="24"/>
        </w:rPr>
        <w:t xml:space="preserve"> B, me nr. 7488 </w:t>
      </w:r>
      <w:proofErr w:type="spellStart"/>
      <w:r w:rsidR="009C428F">
        <w:rPr>
          <w:rFonts w:ascii="Garamond" w:hAnsi="Garamond"/>
          <w:sz w:val="24"/>
          <w:szCs w:val="24"/>
        </w:rPr>
        <w:t>prot</w:t>
      </w:r>
      <w:proofErr w:type="spellEnd"/>
      <w:r w:rsidR="00CB3B5A">
        <w:rPr>
          <w:rFonts w:ascii="Garamond" w:hAnsi="Garamond"/>
          <w:sz w:val="24"/>
          <w:szCs w:val="24"/>
        </w:rPr>
        <w:t>,</w:t>
      </w:r>
      <w:r w:rsidR="009C428F">
        <w:rPr>
          <w:rFonts w:ascii="Garamond" w:hAnsi="Garamond"/>
          <w:sz w:val="24"/>
          <w:szCs w:val="24"/>
        </w:rPr>
        <w:t xml:space="preserve"> datë 3.</w:t>
      </w:r>
      <w:r w:rsidR="00DB34CE" w:rsidRPr="006476C1">
        <w:rPr>
          <w:rFonts w:ascii="Garamond" w:hAnsi="Garamond"/>
          <w:sz w:val="24"/>
          <w:szCs w:val="24"/>
        </w:rPr>
        <w:t xml:space="preserve">7.2014, të </w:t>
      </w:r>
      <w:r w:rsidR="009C428F" w:rsidRPr="006476C1">
        <w:rPr>
          <w:rFonts w:ascii="Garamond" w:hAnsi="Garamond"/>
          <w:sz w:val="24"/>
          <w:szCs w:val="24"/>
        </w:rPr>
        <w:t>Agjencisë</w:t>
      </w:r>
      <w:r w:rsidR="00DB34CE" w:rsidRPr="006476C1">
        <w:rPr>
          <w:rFonts w:ascii="Garamond" w:hAnsi="Garamond"/>
          <w:sz w:val="24"/>
          <w:szCs w:val="24"/>
        </w:rPr>
        <w:t xml:space="preserve"> Kombëtare të Mjedisit, lëshuar për shoqërinë “</w:t>
      </w:r>
      <w:proofErr w:type="spellStart"/>
      <w:r w:rsidR="00DB34CE" w:rsidRPr="006476C1">
        <w:rPr>
          <w:rFonts w:ascii="Garamond" w:hAnsi="Garamond"/>
          <w:sz w:val="24"/>
          <w:szCs w:val="24"/>
        </w:rPr>
        <w:t>IRARBA</w:t>
      </w:r>
      <w:proofErr w:type="spellEnd"/>
      <w:r w:rsidR="00DB34CE" w:rsidRPr="006476C1">
        <w:rPr>
          <w:rFonts w:ascii="Garamond" w:hAnsi="Garamond"/>
          <w:sz w:val="24"/>
          <w:szCs w:val="24"/>
        </w:rPr>
        <w:t xml:space="preserve"> ENERGJI” </w:t>
      </w:r>
      <w:proofErr w:type="spellStart"/>
      <w:r w:rsidR="00DB34CE" w:rsidRPr="006476C1">
        <w:rPr>
          <w:rFonts w:ascii="Garamond" w:hAnsi="Garamond"/>
          <w:sz w:val="24"/>
          <w:szCs w:val="24"/>
        </w:rPr>
        <w:t>sh.p.k</w:t>
      </w:r>
      <w:proofErr w:type="spellEnd"/>
      <w:r w:rsidR="00CB3B5A">
        <w:rPr>
          <w:rFonts w:ascii="Garamond" w:hAnsi="Garamond"/>
          <w:sz w:val="24"/>
          <w:szCs w:val="24"/>
        </w:rPr>
        <w:t>,</w:t>
      </w:r>
      <w:r w:rsidR="00DB34CE" w:rsidRPr="006476C1">
        <w:rPr>
          <w:rFonts w:ascii="Garamond" w:hAnsi="Garamond"/>
          <w:sz w:val="24"/>
          <w:szCs w:val="24"/>
        </w:rPr>
        <w:t xml:space="preserve"> për ndërtimin e </w:t>
      </w:r>
      <w:proofErr w:type="spellStart"/>
      <w:r w:rsidR="00DB34CE" w:rsidRPr="006476C1">
        <w:rPr>
          <w:rFonts w:ascii="Garamond" w:hAnsi="Garamond"/>
          <w:sz w:val="24"/>
          <w:szCs w:val="24"/>
        </w:rPr>
        <w:t>H</w:t>
      </w:r>
      <w:r w:rsidR="00010F49" w:rsidRPr="006476C1">
        <w:rPr>
          <w:rFonts w:ascii="Garamond" w:hAnsi="Garamond"/>
          <w:sz w:val="24"/>
          <w:szCs w:val="24"/>
        </w:rPr>
        <w:t>EC</w:t>
      </w:r>
      <w:proofErr w:type="spellEnd"/>
      <w:r w:rsidR="00DB34CE" w:rsidRPr="006476C1">
        <w:rPr>
          <w:rFonts w:ascii="Garamond" w:hAnsi="Garamond"/>
          <w:sz w:val="24"/>
          <w:szCs w:val="24"/>
        </w:rPr>
        <w:t xml:space="preserve"> “</w:t>
      </w:r>
      <w:proofErr w:type="spellStart"/>
      <w:r w:rsidR="00DB34CE" w:rsidRPr="006476C1">
        <w:rPr>
          <w:rFonts w:ascii="Garamond" w:hAnsi="Garamond"/>
          <w:sz w:val="24"/>
          <w:szCs w:val="24"/>
        </w:rPr>
        <w:t>Shëngjun</w:t>
      </w:r>
      <w:proofErr w:type="spellEnd"/>
      <w:r w:rsidR="00DB34CE" w:rsidRPr="006476C1">
        <w:rPr>
          <w:rFonts w:ascii="Garamond" w:hAnsi="Garamond"/>
          <w:sz w:val="24"/>
          <w:szCs w:val="24"/>
        </w:rPr>
        <w:t xml:space="preserve">” me kapacitet të instaluar 750 </w:t>
      </w:r>
      <w:proofErr w:type="spellStart"/>
      <w:r w:rsidR="00DB34CE" w:rsidRPr="006476C1">
        <w:rPr>
          <w:rFonts w:ascii="Garamond" w:hAnsi="Garamond"/>
          <w:sz w:val="24"/>
          <w:szCs w:val="24"/>
        </w:rPr>
        <w:t>k</w:t>
      </w:r>
      <w:r w:rsidR="009C428F">
        <w:rPr>
          <w:rFonts w:ascii="Garamond" w:hAnsi="Garamond"/>
          <w:sz w:val="24"/>
          <w:szCs w:val="24"/>
        </w:rPr>
        <w:t>w</w:t>
      </w:r>
      <w:proofErr w:type="spellEnd"/>
      <w:r w:rsidR="00DB34CE" w:rsidRPr="006476C1">
        <w:rPr>
          <w:rFonts w:ascii="Garamond" w:hAnsi="Garamond"/>
          <w:sz w:val="24"/>
          <w:szCs w:val="24"/>
        </w:rPr>
        <w:t xml:space="preserve">, me prodhim vjetor energjie 5 423 062 </w:t>
      </w:r>
      <w:proofErr w:type="spellStart"/>
      <w:r w:rsidR="00DB34CE" w:rsidRPr="006476C1">
        <w:rPr>
          <w:rFonts w:ascii="Garamond" w:hAnsi="Garamond"/>
          <w:sz w:val="24"/>
          <w:szCs w:val="24"/>
        </w:rPr>
        <w:t>k</w:t>
      </w:r>
      <w:r w:rsidR="009C428F">
        <w:rPr>
          <w:rFonts w:ascii="Garamond" w:hAnsi="Garamond"/>
          <w:sz w:val="24"/>
          <w:szCs w:val="24"/>
        </w:rPr>
        <w:t>w</w:t>
      </w:r>
      <w:r w:rsidR="00DB34CE" w:rsidRPr="006476C1">
        <w:rPr>
          <w:rFonts w:ascii="Garamond" w:hAnsi="Garamond"/>
          <w:sz w:val="24"/>
          <w:szCs w:val="24"/>
        </w:rPr>
        <w:t>h</w:t>
      </w:r>
      <w:proofErr w:type="spellEnd"/>
      <w:r w:rsidR="00DB34CE" w:rsidRPr="006476C1">
        <w:rPr>
          <w:rFonts w:ascii="Garamond" w:hAnsi="Garamond"/>
          <w:sz w:val="24"/>
          <w:szCs w:val="24"/>
        </w:rPr>
        <w:t xml:space="preserve">/vit. Duke </w:t>
      </w:r>
      <w:r w:rsidR="009C428F" w:rsidRPr="006476C1">
        <w:rPr>
          <w:rFonts w:ascii="Garamond" w:hAnsi="Garamond"/>
          <w:sz w:val="24"/>
          <w:szCs w:val="24"/>
        </w:rPr>
        <w:t>qenë</w:t>
      </w:r>
      <w:r w:rsidR="00DB34CE" w:rsidRPr="006476C1">
        <w:rPr>
          <w:rFonts w:ascii="Garamond" w:hAnsi="Garamond"/>
          <w:sz w:val="24"/>
          <w:szCs w:val="24"/>
        </w:rPr>
        <w:t xml:space="preserve"> se kjo leje rezulton të jetë lëshuar përpara miratimit të kontratës shtesë të koncesionit nr. 240 </w:t>
      </w:r>
      <w:proofErr w:type="spellStart"/>
      <w:r w:rsidR="009C428F">
        <w:rPr>
          <w:rFonts w:ascii="Garamond" w:hAnsi="Garamond"/>
          <w:sz w:val="24"/>
          <w:szCs w:val="24"/>
        </w:rPr>
        <w:t>r</w:t>
      </w:r>
      <w:r w:rsidR="00DB34CE" w:rsidRPr="006476C1">
        <w:rPr>
          <w:rFonts w:ascii="Garamond" w:hAnsi="Garamond"/>
          <w:sz w:val="24"/>
          <w:szCs w:val="24"/>
        </w:rPr>
        <w:t>ep</w:t>
      </w:r>
      <w:proofErr w:type="spellEnd"/>
      <w:r w:rsidR="009C428F">
        <w:rPr>
          <w:rFonts w:ascii="Garamond" w:hAnsi="Garamond"/>
          <w:sz w:val="24"/>
          <w:szCs w:val="24"/>
        </w:rPr>
        <w:t>.</w:t>
      </w:r>
      <w:r w:rsidR="00DB34CE" w:rsidRPr="006476C1">
        <w:rPr>
          <w:rFonts w:ascii="Garamond" w:hAnsi="Garamond"/>
          <w:sz w:val="24"/>
          <w:szCs w:val="24"/>
        </w:rPr>
        <w:t xml:space="preserve"> dhe </w:t>
      </w:r>
      <w:r w:rsidR="009C428F">
        <w:rPr>
          <w:rFonts w:ascii="Garamond" w:hAnsi="Garamond"/>
          <w:sz w:val="24"/>
          <w:szCs w:val="24"/>
        </w:rPr>
        <w:t>n</w:t>
      </w:r>
      <w:r w:rsidR="00DB34CE" w:rsidRPr="006476C1">
        <w:rPr>
          <w:rFonts w:ascii="Garamond" w:hAnsi="Garamond"/>
          <w:sz w:val="24"/>
          <w:szCs w:val="24"/>
        </w:rPr>
        <w:t xml:space="preserve">r. 86 </w:t>
      </w:r>
      <w:proofErr w:type="spellStart"/>
      <w:r w:rsidR="009C428F">
        <w:rPr>
          <w:rFonts w:ascii="Garamond" w:hAnsi="Garamond"/>
          <w:sz w:val="24"/>
          <w:szCs w:val="24"/>
        </w:rPr>
        <w:t>k</w:t>
      </w:r>
      <w:r w:rsidR="00DB34CE" w:rsidRPr="006476C1">
        <w:rPr>
          <w:rFonts w:ascii="Garamond" w:hAnsi="Garamond"/>
          <w:sz w:val="24"/>
          <w:szCs w:val="24"/>
        </w:rPr>
        <w:t>ol</w:t>
      </w:r>
      <w:proofErr w:type="spellEnd"/>
      <w:r w:rsidR="009C428F">
        <w:rPr>
          <w:rFonts w:ascii="Garamond" w:hAnsi="Garamond"/>
          <w:sz w:val="24"/>
          <w:szCs w:val="24"/>
        </w:rPr>
        <w:t>, datë 5.</w:t>
      </w:r>
      <w:r w:rsidR="00DB34CE" w:rsidRPr="006476C1">
        <w:rPr>
          <w:rFonts w:ascii="Garamond" w:hAnsi="Garamond"/>
          <w:sz w:val="24"/>
          <w:szCs w:val="24"/>
        </w:rPr>
        <w:t>4.2016, “Për disa ndryshime në kontratën e kon</w:t>
      </w:r>
      <w:r w:rsidR="009C428F">
        <w:rPr>
          <w:rFonts w:ascii="Garamond" w:hAnsi="Garamond"/>
          <w:sz w:val="24"/>
          <w:szCs w:val="24"/>
        </w:rPr>
        <w:t>cesionit të formës BOT (</w:t>
      </w:r>
      <w:r w:rsidR="00CB3B5A">
        <w:rPr>
          <w:rFonts w:ascii="Garamond" w:hAnsi="Garamond"/>
          <w:sz w:val="24"/>
          <w:szCs w:val="24"/>
        </w:rPr>
        <w:t>ndërtim-operim-</w:t>
      </w:r>
      <w:r w:rsidR="009C428F" w:rsidRPr="006476C1">
        <w:rPr>
          <w:rFonts w:ascii="Garamond" w:hAnsi="Garamond"/>
          <w:sz w:val="24"/>
          <w:szCs w:val="24"/>
        </w:rPr>
        <w:t>transferim</w:t>
      </w:r>
      <w:r w:rsidR="00DB34CE" w:rsidRPr="006476C1">
        <w:rPr>
          <w:rFonts w:ascii="Garamond" w:hAnsi="Garamond"/>
          <w:sz w:val="24"/>
          <w:szCs w:val="24"/>
        </w:rPr>
        <w:t xml:space="preserve">), për ndërtimin e </w:t>
      </w:r>
      <w:proofErr w:type="spellStart"/>
      <w:r w:rsidR="00DB34CE" w:rsidRPr="006476C1">
        <w:rPr>
          <w:rFonts w:ascii="Garamond" w:hAnsi="Garamond"/>
          <w:sz w:val="24"/>
          <w:szCs w:val="24"/>
        </w:rPr>
        <w:t>H</w:t>
      </w:r>
      <w:r w:rsidR="00010F49" w:rsidRPr="006476C1">
        <w:rPr>
          <w:rFonts w:ascii="Garamond" w:hAnsi="Garamond"/>
          <w:sz w:val="24"/>
          <w:szCs w:val="24"/>
        </w:rPr>
        <w:t>EC</w:t>
      </w:r>
      <w:proofErr w:type="spellEnd"/>
      <w:r w:rsidR="00DB34CE" w:rsidRPr="006476C1">
        <w:rPr>
          <w:rFonts w:ascii="Garamond" w:hAnsi="Garamond"/>
          <w:sz w:val="24"/>
          <w:szCs w:val="24"/>
        </w:rPr>
        <w:t>-it “</w:t>
      </w:r>
      <w:proofErr w:type="spellStart"/>
      <w:r w:rsidR="00DB34CE" w:rsidRPr="006476C1">
        <w:rPr>
          <w:rFonts w:ascii="Garamond" w:hAnsi="Garamond"/>
          <w:sz w:val="24"/>
          <w:szCs w:val="24"/>
        </w:rPr>
        <w:t>Shëngjun</w:t>
      </w:r>
      <w:proofErr w:type="spellEnd"/>
      <w:r w:rsidR="00DB34CE" w:rsidRPr="006476C1">
        <w:rPr>
          <w:rFonts w:ascii="Garamond" w:hAnsi="Garamond"/>
          <w:sz w:val="24"/>
          <w:szCs w:val="24"/>
        </w:rPr>
        <w:t xml:space="preserve">”, e ndryshuar, të lidhur midis </w:t>
      </w:r>
      <w:proofErr w:type="spellStart"/>
      <w:r w:rsidR="00DB34CE" w:rsidRPr="006476C1">
        <w:rPr>
          <w:rFonts w:ascii="Garamond" w:hAnsi="Garamond"/>
          <w:sz w:val="24"/>
          <w:szCs w:val="24"/>
        </w:rPr>
        <w:t>MIE</w:t>
      </w:r>
      <w:proofErr w:type="spellEnd"/>
      <w:r w:rsidR="00CB3B5A">
        <w:rPr>
          <w:rFonts w:ascii="Garamond" w:hAnsi="Garamond"/>
          <w:sz w:val="24"/>
          <w:szCs w:val="24"/>
        </w:rPr>
        <w:t>-s</w:t>
      </w:r>
      <w:r w:rsidR="00DB34CE" w:rsidRPr="006476C1">
        <w:rPr>
          <w:rFonts w:ascii="Garamond" w:hAnsi="Garamond"/>
          <w:sz w:val="24"/>
          <w:szCs w:val="24"/>
        </w:rPr>
        <w:t xml:space="preserve"> dhe “</w:t>
      </w:r>
      <w:proofErr w:type="spellStart"/>
      <w:r w:rsidR="00DB34CE" w:rsidRPr="006476C1">
        <w:rPr>
          <w:rFonts w:ascii="Garamond" w:hAnsi="Garamond"/>
          <w:sz w:val="24"/>
          <w:szCs w:val="24"/>
        </w:rPr>
        <w:t>IRARBA</w:t>
      </w:r>
      <w:proofErr w:type="spellEnd"/>
      <w:r w:rsidR="00DB34CE" w:rsidRPr="006476C1">
        <w:rPr>
          <w:rFonts w:ascii="Garamond" w:hAnsi="Garamond"/>
          <w:sz w:val="24"/>
          <w:szCs w:val="24"/>
        </w:rPr>
        <w:t xml:space="preserve"> ENERGJI” </w:t>
      </w:r>
      <w:proofErr w:type="spellStart"/>
      <w:r w:rsidR="00DB34CE" w:rsidRPr="006476C1">
        <w:rPr>
          <w:rFonts w:ascii="Garamond" w:hAnsi="Garamond"/>
          <w:sz w:val="24"/>
          <w:szCs w:val="24"/>
        </w:rPr>
        <w:t>sh.p.k</w:t>
      </w:r>
      <w:proofErr w:type="spellEnd"/>
      <w:r w:rsidR="009C428F">
        <w:rPr>
          <w:rFonts w:ascii="Garamond" w:hAnsi="Garamond"/>
          <w:sz w:val="24"/>
          <w:szCs w:val="24"/>
        </w:rPr>
        <w:t>.</w:t>
      </w:r>
      <w:r w:rsidR="00DB34CE" w:rsidRPr="006476C1">
        <w:rPr>
          <w:rFonts w:ascii="Garamond" w:hAnsi="Garamond"/>
          <w:sz w:val="24"/>
          <w:szCs w:val="24"/>
        </w:rPr>
        <w:t xml:space="preserve">, me anë të së cilës janë ndryshuar të dhënat që kanë të bëjnë me kapacitetin e instaluar të </w:t>
      </w:r>
      <w:proofErr w:type="spellStart"/>
      <w:r w:rsidR="00DB34CE" w:rsidRPr="006476C1">
        <w:rPr>
          <w:rFonts w:ascii="Garamond" w:hAnsi="Garamond"/>
          <w:sz w:val="24"/>
          <w:szCs w:val="24"/>
        </w:rPr>
        <w:t>H</w:t>
      </w:r>
      <w:r w:rsidR="00010F49" w:rsidRPr="006476C1">
        <w:rPr>
          <w:rFonts w:ascii="Garamond" w:hAnsi="Garamond"/>
          <w:sz w:val="24"/>
          <w:szCs w:val="24"/>
        </w:rPr>
        <w:t>EC</w:t>
      </w:r>
      <w:proofErr w:type="spellEnd"/>
      <w:r w:rsidR="00DB34CE" w:rsidRPr="006476C1">
        <w:rPr>
          <w:rFonts w:ascii="Garamond" w:hAnsi="Garamond"/>
          <w:sz w:val="24"/>
          <w:szCs w:val="24"/>
        </w:rPr>
        <w:t>-it, sasinë e prodhimit të energjisë elektrike dhe vlerën e investimit,</w:t>
      </w:r>
      <w:r w:rsidR="009C428F">
        <w:rPr>
          <w:rFonts w:ascii="Garamond" w:hAnsi="Garamond"/>
          <w:sz w:val="24"/>
          <w:szCs w:val="24"/>
        </w:rPr>
        <w:t xml:space="preserve"> </w:t>
      </w:r>
      <w:r w:rsidR="00DB34CE" w:rsidRPr="006476C1">
        <w:rPr>
          <w:rFonts w:ascii="Garamond" w:hAnsi="Garamond"/>
          <w:sz w:val="24"/>
          <w:szCs w:val="24"/>
        </w:rPr>
        <w:t>do t</w:t>
      </w:r>
      <w:r w:rsidR="00CB3B5A">
        <w:rPr>
          <w:rFonts w:ascii="Garamond" w:hAnsi="Garamond"/>
          <w:sz w:val="24"/>
          <w:szCs w:val="24"/>
        </w:rPr>
        <w:t>’</w:t>
      </w:r>
      <w:r w:rsidR="00DB34CE" w:rsidRPr="006476C1">
        <w:rPr>
          <w:rFonts w:ascii="Garamond" w:hAnsi="Garamond"/>
          <w:sz w:val="24"/>
          <w:szCs w:val="24"/>
        </w:rPr>
        <w:t xml:space="preserve">i kërkohet shoqërisë të përcjellë në ERE lejen mjedisore të rinovuar në zbatim të ndryshimeve që ka sjellë kjo kontratë. </w:t>
      </w:r>
      <w:r w:rsidR="009C428F" w:rsidRPr="006476C1">
        <w:rPr>
          <w:rFonts w:ascii="Garamond" w:hAnsi="Garamond"/>
          <w:sz w:val="24"/>
          <w:szCs w:val="24"/>
        </w:rPr>
        <w:t>Gjithashtu</w:t>
      </w:r>
      <w:r w:rsidR="009C428F">
        <w:rPr>
          <w:rFonts w:ascii="Garamond" w:hAnsi="Garamond"/>
          <w:sz w:val="24"/>
          <w:szCs w:val="24"/>
        </w:rPr>
        <w:t xml:space="preserve"> </w:t>
      </w:r>
      <w:r w:rsidR="00DB34CE" w:rsidRPr="006476C1">
        <w:rPr>
          <w:rFonts w:ascii="Garamond" w:hAnsi="Garamond"/>
          <w:sz w:val="24"/>
          <w:szCs w:val="24"/>
        </w:rPr>
        <w:t>do të</w:t>
      </w:r>
      <w:r w:rsidR="009C428F">
        <w:rPr>
          <w:rFonts w:ascii="Garamond" w:hAnsi="Garamond"/>
          <w:sz w:val="24"/>
          <w:szCs w:val="24"/>
        </w:rPr>
        <w:t xml:space="preserve"> </w:t>
      </w:r>
      <w:r w:rsidR="00DB34CE" w:rsidRPr="006476C1">
        <w:rPr>
          <w:rFonts w:ascii="Garamond" w:hAnsi="Garamond"/>
          <w:sz w:val="24"/>
          <w:szCs w:val="24"/>
        </w:rPr>
        <w:t>njoftohet subjekti që në bazë të nenit 11, pika 1, të “Rregullores për procedurat dhe afatet për dhënien, modifikimin, transferimin, rinovimin ose heqjen e licencave në sektorin e energjisë elektrike”, t’i paraqesë në ERE, brenda afateve dokumentacionin e munguar t</w:t>
      </w:r>
      <w:r w:rsidR="00CB3B5A">
        <w:rPr>
          <w:rFonts w:ascii="Garamond" w:hAnsi="Garamond"/>
          <w:sz w:val="24"/>
          <w:szCs w:val="24"/>
        </w:rPr>
        <w:t>ë</w:t>
      </w:r>
      <w:r w:rsidR="00DB34CE" w:rsidRPr="006476C1">
        <w:rPr>
          <w:rFonts w:ascii="Garamond" w:hAnsi="Garamond"/>
          <w:sz w:val="24"/>
          <w:szCs w:val="24"/>
        </w:rPr>
        <w:t xml:space="preserve"> </w:t>
      </w:r>
      <w:r w:rsidR="009C428F" w:rsidRPr="006476C1">
        <w:rPr>
          <w:rFonts w:ascii="Garamond" w:hAnsi="Garamond"/>
          <w:sz w:val="24"/>
          <w:szCs w:val="24"/>
        </w:rPr>
        <w:t>konstatuar</w:t>
      </w:r>
      <w:r w:rsidR="00DB34CE" w:rsidRPr="006476C1">
        <w:rPr>
          <w:rFonts w:ascii="Garamond" w:hAnsi="Garamond"/>
          <w:sz w:val="24"/>
          <w:szCs w:val="24"/>
        </w:rPr>
        <w:t xml:space="preserve"> m</w:t>
      </w:r>
      <w:r w:rsidR="00CB3B5A">
        <w:rPr>
          <w:rFonts w:ascii="Garamond" w:hAnsi="Garamond"/>
          <w:sz w:val="24"/>
          <w:szCs w:val="24"/>
        </w:rPr>
        <w:t>ë</w:t>
      </w:r>
      <w:r w:rsidR="00DB34CE" w:rsidRPr="006476C1">
        <w:rPr>
          <w:rFonts w:ascii="Garamond" w:hAnsi="Garamond"/>
          <w:sz w:val="24"/>
          <w:szCs w:val="24"/>
        </w:rPr>
        <w:t xml:space="preserve"> </w:t>
      </w:r>
      <w:r w:rsidR="009C428F" w:rsidRPr="006476C1">
        <w:rPr>
          <w:rFonts w:ascii="Garamond" w:hAnsi="Garamond"/>
          <w:sz w:val="24"/>
          <w:szCs w:val="24"/>
        </w:rPr>
        <w:t>sipër</w:t>
      </w:r>
      <w:r w:rsidR="00DB34CE" w:rsidRPr="006476C1">
        <w:rPr>
          <w:rFonts w:ascii="Garamond" w:hAnsi="Garamond"/>
          <w:sz w:val="24"/>
          <w:szCs w:val="24"/>
        </w:rPr>
        <w:t>.</w:t>
      </w:r>
    </w:p>
    <w:p w14:paraId="3A0DB95F" w14:textId="77777777" w:rsidR="00DB34CE" w:rsidRPr="006476C1" w:rsidRDefault="00DB34CE" w:rsidP="006476C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476C1">
        <w:rPr>
          <w:rFonts w:ascii="Garamond" w:hAnsi="Garamond"/>
          <w:sz w:val="24"/>
          <w:szCs w:val="24"/>
        </w:rPr>
        <w:t xml:space="preserve">Për gjithë sa më sipër cituar bordi i ERE-s, </w:t>
      </w:r>
    </w:p>
    <w:p w14:paraId="3B8D31E0" w14:textId="77777777" w:rsidR="00DB34CE" w:rsidRPr="006476C1" w:rsidRDefault="00DB34CE" w:rsidP="006476C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2BF3957" w14:textId="33522256" w:rsidR="00DB34CE" w:rsidRPr="006476C1" w:rsidRDefault="006476C1" w:rsidP="006476C1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6476C1">
        <w:rPr>
          <w:rFonts w:ascii="Garamond" w:hAnsi="Garamond"/>
          <w:sz w:val="24"/>
          <w:szCs w:val="24"/>
        </w:rPr>
        <w:t>VENDOSI:</w:t>
      </w:r>
    </w:p>
    <w:p w14:paraId="6D0785B6" w14:textId="77777777" w:rsidR="00DB34CE" w:rsidRPr="006476C1" w:rsidRDefault="00DB34CE" w:rsidP="006476C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4A17F6B" w14:textId="163B069E" w:rsidR="00DB34CE" w:rsidRPr="006476C1" w:rsidRDefault="006476C1" w:rsidP="006476C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DB34CE" w:rsidRPr="006476C1">
        <w:rPr>
          <w:rFonts w:ascii="Garamond" w:hAnsi="Garamond"/>
          <w:sz w:val="24"/>
          <w:szCs w:val="24"/>
        </w:rPr>
        <w:t>Të fillojë procedurën për licencimin e shoqërisë “</w:t>
      </w:r>
      <w:proofErr w:type="spellStart"/>
      <w:r w:rsidR="00DB34CE" w:rsidRPr="006476C1">
        <w:rPr>
          <w:rFonts w:ascii="Garamond" w:hAnsi="Garamond"/>
          <w:sz w:val="24"/>
          <w:szCs w:val="24"/>
        </w:rPr>
        <w:t>IRARBA</w:t>
      </w:r>
      <w:proofErr w:type="spellEnd"/>
      <w:r w:rsidR="00DB34CE" w:rsidRPr="006476C1">
        <w:rPr>
          <w:rFonts w:ascii="Garamond" w:hAnsi="Garamond"/>
          <w:sz w:val="24"/>
          <w:szCs w:val="24"/>
        </w:rPr>
        <w:t xml:space="preserve"> ENERGJI” </w:t>
      </w:r>
      <w:proofErr w:type="spellStart"/>
      <w:r w:rsidR="00DB34CE" w:rsidRPr="006476C1">
        <w:rPr>
          <w:rFonts w:ascii="Garamond" w:hAnsi="Garamond"/>
          <w:sz w:val="24"/>
          <w:szCs w:val="24"/>
        </w:rPr>
        <w:t>sh.p.k</w:t>
      </w:r>
      <w:proofErr w:type="spellEnd"/>
      <w:r w:rsidR="009C428F">
        <w:rPr>
          <w:rFonts w:ascii="Garamond" w:hAnsi="Garamond"/>
          <w:sz w:val="24"/>
          <w:szCs w:val="24"/>
        </w:rPr>
        <w:t>.</w:t>
      </w:r>
      <w:r w:rsidR="00DB34CE" w:rsidRPr="006476C1">
        <w:rPr>
          <w:rFonts w:ascii="Garamond" w:hAnsi="Garamond"/>
          <w:sz w:val="24"/>
          <w:szCs w:val="24"/>
        </w:rPr>
        <w:t xml:space="preserve"> në veprimtarinë e prodhimit të energjisë elektrike nga </w:t>
      </w:r>
      <w:proofErr w:type="spellStart"/>
      <w:r w:rsidR="00DB34CE" w:rsidRPr="006476C1">
        <w:rPr>
          <w:rFonts w:ascii="Garamond" w:hAnsi="Garamond"/>
          <w:sz w:val="24"/>
          <w:szCs w:val="24"/>
        </w:rPr>
        <w:t>H</w:t>
      </w:r>
      <w:r w:rsidR="00010F49" w:rsidRPr="006476C1">
        <w:rPr>
          <w:rFonts w:ascii="Garamond" w:hAnsi="Garamond"/>
          <w:sz w:val="24"/>
          <w:szCs w:val="24"/>
        </w:rPr>
        <w:t>EC</w:t>
      </w:r>
      <w:proofErr w:type="spellEnd"/>
      <w:r w:rsidR="00DB34CE" w:rsidRPr="006476C1">
        <w:rPr>
          <w:rFonts w:ascii="Garamond" w:hAnsi="Garamond"/>
          <w:sz w:val="24"/>
          <w:szCs w:val="24"/>
        </w:rPr>
        <w:t xml:space="preserve"> “</w:t>
      </w:r>
      <w:proofErr w:type="spellStart"/>
      <w:r w:rsidR="00DB34CE" w:rsidRPr="006476C1">
        <w:rPr>
          <w:rFonts w:ascii="Garamond" w:hAnsi="Garamond"/>
          <w:sz w:val="24"/>
          <w:szCs w:val="24"/>
        </w:rPr>
        <w:t>Shengjun</w:t>
      </w:r>
      <w:proofErr w:type="spellEnd"/>
      <w:r w:rsidR="00DB34CE" w:rsidRPr="006476C1">
        <w:rPr>
          <w:rFonts w:ascii="Garamond" w:hAnsi="Garamond"/>
          <w:sz w:val="24"/>
          <w:szCs w:val="24"/>
        </w:rPr>
        <w:t xml:space="preserve">” me kapacitet të instaluar 2040 </w:t>
      </w:r>
      <w:proofErr w:type="spellStart"/>
      <w:r w:rsidR="00DB34CE" w:rsidRPr="006476C1">
        <w:rPr>
          <w:rFonts w:ascii="Garamond" w:hAnsi="Garamond"/>
          <w:sz w:val="24"/>
          <w:szCs w:val="24"/>
        </w:rPr>
        <w:t>k</w:t>
      </w:r>
      <w:r w:rsidR="009C428F">
        <w:rPr>
          <w:rFonts w:ascii="Garamond" w:hAnsi="Garamond"/>
          <w:sz w:val="24"/>
          <w:szCs w:val="24"/>
        </w:rPr>
        <w:t>w</w:t>
      </w:r>
      <w:proofErr w:type="spellEnd"/>
      <w:r w:rsidR="00DB34CE" w:rsidRPr="006476C1">
        <w:rPr>
          <w:rFonts w:ascii="Garamond" w:hAnsi="Garamond"/>
          <w:sz w:val="24"/>
          <w:szCs w:val="24"/>
        </w:rPr>
        <w:t>, për një afat 29 vjet e 1 muaj.</w:t>
      </w:r>
    </w:p>
    <w:p w14:paraId="52A1FFB7" w14:textId="6BE1D169" w:rsidR="00DB34CE" w:rsidRPr="006476C1" w:rsidRDefault="006476C1" w:rsidP="006476C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DB34CE" w:rsidRPr="006476C1">
        <w:rPr>
          <w:rFonts w:ascii="Garamond" w:hAnsi="Garamond"/>
          <w:sz w:val="24"/>
          <w:szCs w:val="24"/>
        </w:rPr>
        <w:t xml:space="preserve">Drejtoria e Licencimit dhe Autorizimeve dhe </w:t>
      </w:r>
      <w:r w:rsidR="009C428F" w:rsidRPr="006476C1">
        <w:rPr>
          <w:rFonts w:ascii="Garamond" w:hAnsi="Garamond"/>
          <w:sz w:val="24"/>
          <w:szCs w:val="24"/>
        </w:rPr>
        <w:t>Mbikëqyrjes</w:t>
      </w:r>
      <w:r w:rsidR="00DB34CE" w:rsidRPr="006476C1">
        <w:rPr>
          <w:rFonts w:ascii="Garamond" w:hAnsi="Garamond"/>
          <w:sz w:val="24"/>
          <w:szCs w:val="24"/>
        </w:rPr>
        <w:t xml:space="preserve">, të njoftojë </w:t>
      </w:r>
      <w:proofErr w:type="spellStart"/>
      <w:r w:rsidR="00DB34CE" w:rsidRPr="006476C1">
        <w:rPr>
          <w:rFonts w:ascii="Garamond" w:hAnsi="Garamond"/>
          <w:sz w:val="24"/>
          <w:szCs w:val="24"/>
        </w:rPr>
        <w:t>aplikuesin</w:t>
      </w:r>
      <w:proofErr w:type="spellEnd"/>
      <w:r w:rsidR="00DB34CE" w:rsidRPr="006476C1">
        <w:rPr>
          <w:rFonts w:ascii="Garamond" w:hAnsi="Garamond"/>
          <w:sz w:val="24"/>
          <w:szCs w:val="24"/>
        </w:rPr>
        <w:t xml:space="preserve"> për vendimin e </w:t>
      </w:r>
      <w:r w:rsidR="009C428F">
        <w:rPr>
          <w:rFonts w:ascii="Garamond" w:hAnsi="Garamond"/>
          <w:sz w:val="24"/>
          <w:szCs w:val="24"/>
        </w:rPr>
        <w:t>b</w:t>
      </w:r>
      <w:r w:rsidR="00DB34CE" w:rsidRPr="006476C1">
        <w:rPr>
          <w:rFonts w:ascii="Garamond" w:hAnsi="Garamond"/>
          <w:sz w:val="24"/>
          <w:szCs w:val="24"/>
        </w:rPr>
        <w:t>ordit të ERE-s.</w:t>
      </w:r>
    </w:p>
    <w:p w14:paraId="300B4F85" w14:textId="77777777" w:rsidR="00DB34CE" w:rsidRPr="006476C1" w:rsidRDefault="00DB34CE" w:rsidP="006476C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476C1">
        <w:rPr>
          <w:rFonts w:ascii="Garamond" w:hAnsi="Garamond"/>
          <w:sz w:val="24"/>
          <w:szCs w:val="24"/>
        </w:rPr>
        <w:t>Ky vendim hyn në fuqi menjëherë.</w:t>
      </w:r>
    </w:p>
    <w:p w14:paraId="3CF677EF" w14:textId="2E1452AC" w:rsidR="00DB34CE" w:rsidRPr="006476C1" w:rsidRDefault="00DB34CE" w:rsidP="006476C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476C1">
        <w:rPr>
          <w:rFonts w:ascii="Garamond" w:hAnsi="Garamond"/>
          <w:sz w:val="24"/>
          <w:szCs w:val="24"/>
        </w:rPr>
        <w:t>Për këtë vendim mund të kërkohet rishikim brenda 7 ditëve kalendarike</w:t>
      </w:r>
      <w:r w:rsidR="00CB3B5A">
        <w:rPr>
          <w:rFonts w:ascii="Garamond" w:hAnsi="Garamond"/>
          <w:sz w:val="24"/>
          <w:szCs w:val="24"/>
        </w:rPr>
        <w:t>,</w:t>
      </w:r>
      <w:r w:rsidRPr="006476C1">
        <w:rPr>
          <w:rFonts w:ascii="Garamond" w:hAnsi="Garamond"/>
          <w:sz w:val="24"/>
          <w:szCs w:val="24"/>
        </w:rPr>
        <w:t xml:space="preserve"> si dhe mund të bëhet ankim në Gjykatën Administrative Tiranë, </w:t>
      </w:r>
      <w:r w:rsidR="009C428F" w:rsidRPr="006476C1">
        <w:rPr>
          <w:rFonts w:ascii="Garamond" w:hAnsi="Garamond"/>
          <w:sz w:val="24"/>
          <w:szCs w:val="24"/>
        </w:rPr>
        <w:t>brenda</w:t>
      </w:r>
      <w:r w:rsidRPr="006476C1">
        <w:rPr>
          <w:rFonts w:ascii="Garamond" w:hAnsi="Garamond"/>
          <w:sz w:val="24"/>
          <w:szCs w:val="24"/>
        </w:rPr>
        <w:t xml:space="preserve"> 30 ditëve kalendarike nga dita e publikimit në Fletoren Zyrtare.</w:t>
      </w:r>
    </w:p>
    <w:p w14:paraId="5663E4C3" w14:textId="08BA5E4C" w:rsidR="00DB34CE" w:rsidRPr="006476C1" w:rsidRDefault="00DB34CE" w:rsidP="006476C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476C1">
        <w:rPr>
          <w:rFonts w:ascii="Garamond" w:hAnsi="Garamond"/>
          <w:sz w:val="24"/>
          <w:szCs w:val="24"/>
        </w:rPr>
        <w:t>Ky vendim botohet në Fletoren Zyrtare</w:t>
      </w:r>
      <w:r w:rsidR="009C428F">
        <w:rPr>
          <w:rFonts w:ascii="Garamond" w:hAnsi="Garamond"/>
          <w:sz w:val="24"/>
          <w:szCs w:val="24"/>
        </w:rPr>
        <w:t>.</w:t>
      </w:r>
    </w:p>
    <w:p w14:paraId="514BFDFB" w14:textId="77777777" w:rsidR="00DB34CE" w:rsidRDefault="00DB34CE" w:rsidP="006476C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691B3AA" w14:textId="516C948B" w:rsidR="006476C1" w:rsidRDefault="006476C1" w:rsidP="006476C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KRYETAR</w:t>
      </w:r>
    </w:p>
    <w:p w14:paraId="7EA66B3A" w14:textId="4D8B77BB" w:rsidR="006476C1" w:rsidRPr="006476C1" w:rsidRDefault="006476C1" w:rsidP="006476C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6476C1">
        <w:rPr>
          <w:rFonts w:ascii="Garamond" w:hAnsi="Garamond"/>
          <w:b/>
          <w:sz w:val="24"/>
          <w:szCs w:val="24"/>
        </w:rPr>
        <w:t xml:space="preserve">Petrit </w:t>
      </w:r>
      <w:proofErr w:type="spellStart"/>
      <w:r w:rsidRPr="006476C1">
        <w:rPr>
          <w:rFonts w:ascii="Garamond" w:hAnsi="Garamond"/>
          <w:b/>
          <w:sz w:val="24"/>
          <w:szCs w:val="24"/>
        </w:rPr>
        <w:t>Ahmeti</w:t>
      </w:r>
      <w:proofErr w:type="spellEnd"/>
    </w:p>
    <w:sectPr w:rsidR="006476C1" w:rsidRPr="006476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96D630BC"/>
    <w:lvl w:ilvl="0">
      <w:numFmt w:val="bullet"/>
      <w:lvlText w:val="*"/>
      <w:lvlJc w:val="left"/>
    </w:lvl>
  </w:abstractNum>
  <w:abstractNum w:abstractNumId="1" w15:restartNumberingAfterBreak="0">
    <w:nsid w:val="366E47DA"/>
    <w:multiLevelType w:val="hybridMultilevel"/>
    <w:tmpl w:val="88663192"/>
    <w:lvl w:ilvl="0" w:tplc="9CE8DE1A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7C7F6D61"/>
    <w:multiLevelType w:val="hybridMultilevel"/>
    <w:tmpl w:val="F684EC3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76BF"/>
    <w:rsid w:val="00010F49"/>
    <w:rsid w:val="001276BF"/>
    <w:rsid w:val="00210378"/>
    <w:rsid w:val="006476C1"/>
    <w:rsid w:val="00865FF0"/>
    <w:rsid w:val="008B76B4"/>
    <w:rsid w:val="009C428F"/>
    <w:rsid w:val="00B70653"/>
    <w:rsid w:val="00CB3B5A"/>
    <w:rsid w:val="00DB3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316B73"/>
  <w15:docId w15:val="{F111C7AC-5FC5-4E40-A44B-77F6F8EE6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DB34CE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DB34CE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rsid w:val="006476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113</Nr_x002e__x0020_akti>
    <Data_x0020_e_x0020_Krijimit xmlns="0e656187-b300-4fb0-8bf4-3a50f872073c">2019-08-15T11:44:31Z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2019-08-13T22:00:00Z</Date_x0020_protokolli>
    <Titulli xmlns="0e656187-b300-4fb0-8bf4-3a50f872073c">Mbi fillimin e procedurës për licencimin e shoqërisë “IRARBA ENERGJI” sh.p.k, në veprimtarinë e prodhimit të energjisë elektrike nga hec “SHËNGJUN” me kapacitet të instaluar 2040 kw</Titulli>
    <Modifikuesi xmlns="0e656187-b300-4fb0-8bf4-3a50f872073c">vjollca.pacrami</Modifikuesi>
    <Nr_x002e__x0020_prot_x0020_QBZ xmlns="0e656187-b300-4fb0-8bf4-3a50f872073c">1213/2</Nr_x002e__x0020_prot_x0020_QBZ>
    <Data_x0020_e_x0020_Modifikimit xmlns="0e656187-b300-4fb0-8bf4-3a50f872073c">2019-08-15T12:39:21Z</Data_x0020_e_x0020_Modifikimit>
    <Dekretuar xmlns="0e656187-b300-4fb0-8bf4-3a50f872073c">false</Dekretuar>
    <Data xmlns="0e656187-b300-4fb0-8bf4-3a50f872073c">2019-07-21T22:00:00Z</Data>
    <Nr_x002e__x0020_protokolli_x0020_i_x0020_aktit xmlns="0e656187-b300-4fb0-8bf4-3a50f872073c">35/36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FD3ACA9B3AC4A9FA00AFD7936F32F6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FD3ACA9B3AC4A9FA00AFD7936F32F6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382BD3-5C29-42A6-B386-8CD05A464AA0}">
  <ds:schemaRefs>
    <ds:schemaRef ds:uri="http://schemas.microsoft.com/office/2006/metadata/properties"/>
    <ds:schemaRef ds:uri="0e656187-b300-4fb0-8bf4-3a50f872073c"/>
    <ds:schemaRef ds:uri="http://www.w3.org/XML/1998/namespace"/>
    <ds:schemaRef ds:uri="http://schemas.microsoft.com/office/2006/documentManagement/types"/>
    <ds:schemaRef ds:uri="http://purl.org/dc/dcmitype/"/>
    <ds:schemaRef ds:uri="http://purl.org/dc/elements/1.1/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56262904-E350-483C-9AF9-FACC3729189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58A8B32-C72F-4692-9E4B-E5C173C011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55974F4-916A-4C42-9CA3-5DA1E192872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E78E656-3E7C-4B8A-BA3D-1F1504F998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87FF6D3-D8B7-468B-89F3-284D0A9C97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922</Words>
  <Characters>5260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fillimin e procedurës për licencimin e shoqërisë “IRARBA ENERGJI” sh.p.k, në veprimtarinë e prodhimit të energjisë elektrike nga hec “SHËNGJUN” me kapacitet të instaluar 2040 kw</vt:lpstr>
    </vt:vector>
  </TitlesOfParts>
  <Company/>
  <LinksUpToDate>false</LinksUpToDate>
  <CharactersWithSpaces>6170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për licencimin e shoqërisë “IRARBA ENERGJI” sh.p.k, në veprimtarinë e prodhimit të energjisë elektrike nga hec “SHËNGJUN” me kapacitet të instaluar 2040 kw</dc:title>
  <dc:creator>Entela Suli</dc:creator>
  <cp:lastModifiedBy>Fjora Cahani</cp:lastModifiedBy>
  <cp:revision>7</cp:revision>
  <dcterms:created xsi:type="dcterms:W3CDTF">2019-08-15T11:28:00Z</dcterms:created>
  <dcterms:modified xsi:type="dcterms:W3CDTF">2019-08-15T13:45:00Z</dcterms:modified>
</cp:coreProperties>
</file>