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A7F00F" w14:textId="2A194559" w:rsidR="0074330A" w:rsidRPr="003C766A" w:rsidRDefault="003C766A" w:rsidP="00D662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C766A">
        <w:rPr>
          <w:rFonts w:ascii="Garamond" w:hAnsi="Garamond"/>
          <w:b/>
          <w:sz w:val="24"/>
          <w:szCs w:val="24"/>
        </w:rPr>
        <w:t>VENDIM</w:t>
      </w:r>
    </w:p>
    <w:p w14:paraId="6D957CDE" w14:textId="3C3A6CD1" w:rsidR="00B70653" w:rsidRPr="003C766A" w:rsidRDefault="003C766A" w:rsidP="00D662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C766A">
        <w:rPr>
          <w:rFonts w:ascii="Garamond" w:hAnsi="Garamond"/>
          <w:b/>
          <w:sz w:val="24"/>
          <w:szCs w:val="24"/>
        </w:rPr>
        <w:t>Nr. 127, datë 13.8.2019</w:t>
      </w:r>
    </w:p>
    <w:p w14:paraId="78C8372A" w14:textId="77777777" w:rsidR="00D956A6" w:rsidRPr="003C766A" w:rsidRDefault="00D956A6" w:rsidP="00D662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3F94A82" w14:textId="3E6448E8" w:rsidR="00D956A6" w:rsidRPr="003C766A" w:rsidRDefault="003C766A" w:rsidP="00D6627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C766A">
        <w:rPr>
          <w:rFonts w:ascii="Garamond" w:hAnsi="Garamond"/>
          <w:b/>
          <w:sz w:val="24"/>
          <w:szCs w:val="24"/>
        </w:rPr>
        <w:t>MBI RINOVIMIN E LICENCËS SË SHOQË</w:t>
      </w:r>
      <w:r w:rsidR="00785ADA">
        <w:rPr>
          <w:rFonts w:ascii="Garamond" w:hAnsi="Garamond"/>
          <w:b/>
          <w:sz w:val="24"/>
          <w:szCs w:val="24"/>
        </w:rPr>
        <w:t>RISË “</w:t>
      </w:r>
      <w:proofErr w:type="spellStart"/>
      <w:r w:rsidR="00785ADA">
        <w:rPr>
          <w:rFonts w:ascii="Garamond" w:hAnsi="Garamond"/>
          <w:b/>
          <w:sz w:val="24"/>
          <w:szCs w:val="24"/>
        </w:rPr>
        <w:t>GSA</w:t>
      </w:r>
      <w:proofErr w:type="spellEnd"/>
      <w:r w:rsidR="00785ADA">
        <w:rPr>
          <w:rFonts w:ascii="Garamond" w:hAnsi="Garamond"/>
          <w:b/>
          <w:sz w:val="24"/>
          <w:szCs w:val="24"/>
        </w:rPr>
        <w:t>” SHPK</w:t>
      </w:r>
      <w:r w:rsidR="00CF76E7">
        <w:rPr>
          <w:rFonts w:ascii="Garamond" w:hAnsi="Garamond"/>
          <w:b/>
          <w:sz w:val="24"/>
          <w:szCs w:val="24"/>
        </w:rPr>
        <w:t>,</w:t>
      </w:r>
      <w:r>
        <w:rPr>
          <w:rFonts w:ascii="Garamond" w:hAnsi="Garamond"/>
          <w:b/>
          <w:sz w:val="24"/>
          <w:szCs w:val="24"/>
        </w:rPr>
        <w:t xml:space="preserve"> ME NR. 246, SER</w:t>
      </w:r>
      <w:r w:rsidRPr="003C766A">
        <w:rPr>
          <w:rFonts w:ascii="Garamond" w:hAnsi="Garamond"/>
          <w:b/>
          <w:sz w:val="24"/>
          <w:szCs w:val="24"/>
        </w:rPr>
        <w:t>IA FK14, NË VEP</w:t>
      </w:r>
      <w:r>
        <w:rPr>
          <w:rFonts w:ascii="Garamond" w:hAnsi="Garamond"/>
          <w:b/>
          <w:sz w:val="24"/>
          <w:szCs w:val="24"/>
        </w:rPr>
        <w:t>RIMTARINË E FURNIZIMIT TË ENERGJISË ELEKTRIKE, TË MIRA</w:t>
      </w:r>
      <w:r w:rsidRPr="003C766A">
        <w:rPr>
          <w:rFonts w:ascii="Garamond" w:hAnsi="Garamond"/>
          <w:b/>
          <w:sz w:val="24"/>
          <w:szCs w:val="24"/>
        </w:rPr>
        <w:t>T</w:t>
      </w:r>
      <w:r>
        <w:rPr>
          <w:rFonts w:ascii="Garamond" w:hAnsi="Garamond"/>
          <w:b/>
          <w:sz w:val="24"/>
          <w:szCs w:val="24"/>
        </w:rPr>
        <w:t>UAR ME VEN</w:t>
      </w:r>
      <w:r w:rsidRPr="003C766A">
        <w:rPr>
          <w:rFonts w:ascii="Garamond" w:hAnsi="Garamond"/>
          <w:b/>
          <w:sz w:val="24"/>
          <w:szCs w:val="24"/>
        </w:rPr>
        <w:t>D</w:t>
      </w:r>
      <w:r>
        <w:rPr>
          <w:rFonts w:ascii="Garamond" w:hAnsi="Garamond"/>
          <w:b/>
          <w:sz w:val="24"/>
          <w:szCs w:val="24"/>
        </w:rPr>
        <w:t>I</w:t>
      </w:r>
      <w:r w:rsidRPr="003C766A">
        <w:rPr>
          <w:rFonts w:ascii="Garamond" w:hAnsi="Garamond"/>
          <w:b/>
          <w:sz w:val="24"/>
          <w:szCs w:val="24"/>
        </w:rPr>
        <w:t>MIN E B</w:t>
      </w:r>
      <w:r>
        <w:rPr>
          <w:rFonts w:ascii="Garamond" w:hAnsi="Garamond"/>
          <w:b/>
          <w:sz w:val="24"/>
          <w:szCs w:val="24"/>
        </w:rPr>
        <w:t xml:space="preserve">ORDIT TË </w:t>
      </w:r>
      <w:proofErr w:type="spellStart"/>
      <w:r>
        <w:rPr>
          <w:rFonts w:ascii="Garamond" w:hAnsi="Garamond"/>
          <w:b/>
          <w:sz w:val="24"/>
          <w:szCs w:val="24"/>
        </w:rPr>
        <w:t>KOMISIONERËVE</w:t>
      </w:r>
      <w:proofErr w:type="spellEnd"/>
      <w:r>
        <w:rPr>
          <w:rFonts w:ascii="Garamond" w:hAnsi="Garamond"/>
          <w:b/>
          <w:sz w:val="24"/>
          <w:szCs w:val="24"/>
        </w:rPr>
        <w:t xml:space="preserve"> TË </w:t>
      </w:r>
      <w:proofErr w:type="spellStart"/>
      <w:r>
        <w:rPr>
          <w:rFonts w:ascii="Garamond" w:hAnsi="Garamond"/>
          <w:b/>
          <w:sz w:val="24"/>
          <w:szCs w:val="24"/>
        </w:rPr>
        <w:t>ERES</w:t>
      </w:r>
      <w:proofErr w:type="spellEnd"/>
      <w:r>
        <w:rPr>
          <w:rFonts w:ascii="Garamond" w:hAnsi="Garamond"/>
          <w:b/>
          <w:sz w:val="24"/>
          <w:szCs w:val="24"/>
        </w:rPr>
        <w:t>-s</w:t>
      </w:r>
      <w:r w:rsidRPr="003C766A">
        <w:rPr>
          <w:rFonts w:ascii="Garamond" w:hAnsi="Garamond"/>
          <w:b/>
          <w:sz w:val="24"/>
          <w:szCs w:val="24"/>
        </w:rPr>
        <w:t xml:space="preserve">, NR. 102, DATË 21.12.2009, RINOVUAR ME VENDIMIN E BORDIT TË </w:t>
      </w:r>
      <w:proofErr w:type="spellStart"/>
      <w:r w:rsidRPr="003C766A">
        <w:rPr>
          <w:rFonts w:ascii="Garamond" w:hAnsi="Garamond"/>
          <w:b/>
          <w:sz w:val="24"/>
          <w:szCs w:val="24"/>
        </w:rPr>
        <w:t>KOMISIONERËVE</w:t>
      </w:r>
      <w:proofErr w:type="spellEnd"/>
      <w:r w:rsidRPr="003C766A">
        <w:rPr>
          <w:rFonts w:ascii="Garamond" w:hAnsi="Garamond"/>
          <w:b/>
          <w:sz w:val="24"/>
          <w:szCs w:val="24"/>
        </w:rPr>
        <w:t xml:space="preserve"> TË ERE</w:t>
      </w:r>
      <w:r w:rsidR="00785ADA">
        <w:rPr>
          <w:rFonts w:ascii="Garamond" w:hAnsi="Garamond"/>
          <w:b/>
          <w:sz w:val="24"/>
          <w:szCs w:val="24"/>
        </w:rPr>
        <w:t>-s</w:t>
      </w:r>
      <w:r w:rsidRPr="003C766A">
        <w:rPr>
          <w:rFonts w:ascii="Garamond" w:hAnsi="Garamond"/>
          <w:b/>
          <w:sz w:val="24"/>
          <w:szCs w:val="24"/>
        </w:rPr>
        <w:t xml:space="preserve"> NR. 84, DATË 16.9.2014</w:t>
      </w:r>
    </w:p>
    <w:p w14:paraId="28F1CAA5" w14:textId="77777777" w:rsidR="00D956A6" w:rsidRDefault="00D956A6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8985C8" w14:textId="05BCC8ED" w:rsidR="00D956A6" w:rsidRDefault="00D956A6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neneve 16 dhe 37</w:t>
      </w:r>
      <w:r w:rsidR="00785A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pika 2, germa “ç”</w:t>
      </w:r>
      <w:r w:rsidR="00785A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43/2015 “P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r </w:t>
      </w:r>
      <w:r w:rsidR="00785ADA">
        <w:rPr>
          <w:rFonts w:ascii="Garamond" w:hAnsi="Garamond"/>
          <w:sz w:val="24"/>
          <w:szCs w:val="24"/>
        </w:rPr>
        <w:t>sektorin e energjisë elektrike</w:t>
      </w:r>
      <w:r>
        <w:rPr>
          <w:rFonts w:ascii="Garamond" w:hAnsi="Garamond"/>
          <w:sz w:val="24"/>
          <w:szCs w:val="24"/>
        </w:rPr>
        <w:t>”, i ndryshuar, neneve 4, pika 1, germa  “d”; 5</w:t>
      </w:r>
      <w:r w:rsidR="00785A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pika 1</w:t>
      </w:r>
      <w:r w:rsidR="00785A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germa “d”, nenit 13 dhe nenit 16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“Rregullores p</w:t>
      </w:r>
      <w:r w:rsidR="003C766A">
        <w:rPr>
          <w:rFonts w:ascii="Garamond" w:hAnsi="Garamond"/>
          <w:sz w:val="24"/>
          <w:szCs w:val="24"/>
        </w:rPr>
        <w:t>ë</w:t>
      </w:r>
      <w:r w:rsidR="0097180B">
        <w:rPr>
          <w:rFonts w:ascii="Garamond" w:hAnsi="Garamond"/>
          <w:sz w:val="24"/>
          <w:szCs w:val="24"/>
        </w:rPr>
        <w:t>r proc</w:t>
      </w:r>
      <w:r>
        <w:rPr>
          <w:rFonts w:ascii="Garamond" w:hAnsi="Garamond"/>
          <w:sz w:val="24"/>
          <w:szCs w:val="24"/>
        </w:rPr>
        <w:t>edurat dhe afatet p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dh</w:t>
      </w:r>
      <w:r w:rsidR="003C766A">
        <w:rPr>
          <w:rFonts w:ascii="Garamond" w:hAnsi="Garamond"/>
          <w:sz w:val="24"/>
          <w:szCs w:val="24"/>
        </w:rPr>
        <w:t>ë</w:t>
      </w:r>
      <w:r w:rsidR="0097180B">
        <w:rPr>
          <w:rFonts w:ascii="Garamond" w:hAnsi="Garamond"/>
          <w:sz w:val="24"/>
          <w:szCs w:val="24"/>
        </w:rPr>
        <w:t>nien, modifikimin, trans</w:t>
      </w:r>
      <w:r>
        <w:rPr>
          <w:rFonts w:ascii="Garamond" w:hAnsi="Garamond"/>
          <w:sz w:val="24"/>
          <w:szCs w:val="24"/>
        </w:rPr>
        <w:t>f</w:t>
      </w:r>
      <w:r w:rsidR="0097180B">
        <w:rPr>
          <w:rFonts w:ascii="Garamond" w:hAnsi="Garamond"/>
          <w:sz w:val="24"/>
          <w:szCs w:val="24"/>
        </w:rPr>
        <w:t>erimin, rinovimin ose heqjen e lic</w:t>
      </w:r>
      <w:r>
        <w:rPr>
          <w:rFonts w:ascii="Garamond" w:hAnsi="Garamond"/>
          <w:sz w:val="24"/>
          <w:szCs w:val="24"/>
        </w:rPr>
        <w:t>e</w:t>
      </w:r>
      <w:r w:rsidR="0097180B">
        <w:rPr>
          <w:rFonts w:ascii="Garamond" w:hAnsi="Garamond"/>
          <w:sz w:val="24"/>
          <w:szCs w:val="24"/>
        </w:rPr>
        <w:t>ncav</w:t>
      </w:r>
      <w:r>
        <w:rPr>
          <w:rFonts w:ascii="Garamond" w:hAnsi="Garamond"/>
          <w:sz w:val="24"/>
          <w:szCs w:val="24"/>
        </w:rPr>
        <w:t>e n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785ADA">
        <w:rPr>
          <w:rFonts w:ascii="Garamond" w:hAnsi="Garamond"/>
          <w:sz w:val="24"/>
          <w:szCs w:val="24"/>
        </w:rPr>
        <w:t>sektorin e energjisë elektrike</w:t>
      </w:r>
      <w:r>
        <w:rPr>
          <w:rFonts w:ascii="Garamond" w:hAnsi="Garamond"/>
          <w:sz w:val="24"/>
          <w:szCs w:val="24"/>
        </w:rPr>
        <w:t>”,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miratuar me vendimin e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bordit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ERE-s nr. 109, dat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29.6.2016 dhe nenit 15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785ADA">
        <w:rPr>
          <w:rFonts w:ascii="Garamond" w:hAnsi="Garamond"/>
          <w:sz w:val="24"/>
          <w:szCs w:val="24"/>
        </w:rPr>
        <w:t>“</w:t>
      </w:r>
      <w:r>
        <w:rPr>
          <w:rFonts w:ascii="Garamond" w:hAnsi="Garamond"/>
          <w:sz w:val="24"/>
          <w:szCs w:val="24"/>
        </w:rPr>
        <w:t>Rregullore</w:t>
      </w:r>
      <w:r w:rsidR="0097180B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 xml:space="preserve"> s</w:t>
      </w:r>
      <w:r w:rsidR="003C766A">
        <w:rPr>
          <w:rFonts w:ascii="Garamond" w:hAnsi="Garamond"/>
          <w:sz w:val="24"/>
          <w:szCs w:val="24"/>
        </w:rPr>
        <w:t>ë</w:t>
      </w:r>
      <w:r w:rsidR="00E869C4">
        <w:rPr>
          <w:rFonts w:ascii="Garamond" w:hAnsi="Garamond"/>
          <w:sz w:val="24"/>
          <w:szCs w:val="24"/>
        </w:rPr>
        <w:t xml:space="preserve"> organizimit, funksionimit dhe </w:t>
      </w:r>
      <w:r w:rsidR="0097180B">
        <w:rPr>
          <w:rFonts w:ascii="Garamond" w:hAnsi="Garamond"/>
          <w:sz w:val="24"/>
          <w:szCs w:val="24"/>
        </w:rPr>
        <w:t>pro</w:t>
      </w:r>
      <w:r>
        <w:rPr>
          <w:rFonts w:ascii="Garamond" w:hAnsi="Garamond"/>
          <w:sz w:val="24"/>
          <w:szCs w:val="24"/>
        </w:rPr>
        <w:t xml:space="preserve">cedurave </w:t>
      </w:r>
      <w:r w:rsidR="0097180B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e ERE-s</w:t>
      </w:r>
      <w:r w:rsidR="00785ADA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, miratuar me vendimin e bordit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ERE</w:t>
      </w:r>
      <w:r w:rsidR="00785ADA">
        <w:rPr>
          <w:rFonts w:ascii="Garamond" w:hAnsi="Garamond"/>
          <w:sz w:val="24"/>
          <w:szCs w:val="24"/>
        </w:rPr>
        <w:t>-s</w:t>
      </w:r>
      <w:r>
        <w:rPr>
          <w:rFonts w:ascii="Garamond" w:hAnsi="Garamond"/>
          <w:sz w:val="24"/>
          <w:szCs w:val="24"/>
        </w:rPr>
        <w:t xml:space="preserve"> nr. 96, dat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17.6.2016, bordi i ERE-s n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mbledhjen e tij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dat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13.8.2019, mbasi shqyrtoi relacionet e Drejtoris</w:t>
      </w:r>
      <w:r w:rsidR="003C766A">
        <w:rPr>
          <w:rFonts w:ascii="Garamond" w:hAnsi="Garamond"/>
          <w:sz w:val="24"/>
          <w:szCs w:val="24"/>
        </w:rPr>
        <w:t>ë</w:t>
      </w:r>
      <w:r w:rsidR="0097180B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s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Licencimi</w:t>
      </w:r>
      <w:r w:rsidR="0097180B">
        <w:rPr>
          <w:rFonts w:ascii="Garamond" w:hAnsi="Garamond"/>
          <w:sz w:val="24"/>
          <w:szCs w:val="24"/>
        </w:rPr>
        <w:t>t</w:t>
      </w:r>
      <w:r>
        <w:rPr>
          <w:rFonts w:ascii="Garamond" w:hAnsi="Garamond"/>
          <w:sz w:val="24"/>
          <w:szCs w:val="24"/>
        </w:rPr>
        <w:t>, Mbik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qyrjes dh</w:t>
      </w:r>
      <w:r w:rsidR="003C766A">
        <w:rPr>
          <w:rFonts w:ascii="Garamond" w:hAnsi="Garamond"/>
          <w:sz w:val="24"/>
          <w:szCs w:val="24"/>
        </w:rPr>
        <w:t>e Autorizimeve</w:t>
      </w:r>
      <w:r w:rsidR="002C1D0E">
        <w:rPr>
          <w:rFonts w:ascii="Garamond" w:hAnsi="Garamond"/>
          <w:sz w:val="24"/>
          <w:szCs w:val="24"/>
        </w:rPr>
        <w:t xml:space="preserve">, me nr. 67/15 </w:t>
      </w:r>
      <w:proofErr w:type="spellStart"/>
      <w:r w:rsidR="002C1D0E">
        <w:rPr>
          <w:rFonts w:ascii="Garamond" w:hAnsi="Garamond"/>
          <w:sz w:val="24"/>
          <w:szCs w:val="24"/>
        </w:rPr>
        <w:t>p</w:t>
      </w:r>
      <w:r w:rsidR="00785ADA">
        <w:rPr>
          <w:rFonts w:ascii="Garamond" w:hAnsi="Garamond"/>
          <w:sz w:val="24"/>
          <w:szCs w:val="24"/>
        </w:rPr>
        <w:t>rot</w:t>
      </w:r>
      <w:proofErr w:type="spellEnd"/>
      <w:r>
        <w:rPr>
          <w:rFonts w:ascii="Garamond" w:hAnsi="Garamond"/>
          <w:sz w:val="24"/>
          <w:szCs w:val="24"/>
        </w:rPr>
        <w:t>, dat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16.7.2019</w:t>
      </w:r>
      <w:r w:rsidR="002C1D0E">
        <w:rPr>
          <w:rFonts w:ascii="Garamond" w:hAnsi="Garamond"/>
          <w:sz w:val="24"/>
          <w:szCs w:val="24"/>
        </w:rPr>
        <w:t xml:space="preserve">; nr. 67/15-1 </w:t>
      </w:r>
      <w:proofErr w:type="spellStart"/>
      <w:r w:rsidR="00785ADA">
        <w:rPr>
          <w:rFonts w:ascii="Garamond" w:hAnsi="Garamond"/>
          <w:sz w:val="24"/>
          <w:szCs w:val="24"/>
        </w:rPr>
        <w:t>prot</w:t>
      </w:r>
      <w:proofErr w:type="spellEnd"/>
      <w:r w:rsidR="002C1D0E">
        <w:rPr>
          <w:rFonts w:ascii="Garamond" w:hAnsi="Garamond"/>
          <w:sz w:val="24"/>
          <w:szCs w:val="24"/>
        </w:rPr>
        <w:t>, dat</w:t>
      </w:r>
      <w:r w:rsidR="003C766A">
        <w:rPr>
          <w:rFonts w:ascii="Garamond" w:hAnsi="Garamond"/>
          <w:sz w:val="24"/>
          <w:szCs w:val="24"/>
        </w:rPr>
        <w:t>ë</w:t>
      </w:r>
      <w:r w:rsidR="002C1D0E">
        <w:rPr>
          <w:rFonts w:ascii="Garamond" w:hAnsi="Garamond"/>
          <w:sz w:val="24"/>
          <w:szCs w:val="24"/>
        </w:rPr>
        <w:t xml:space="preserve"> 31.7.2019 dhe nr.</w:t>
      </w:r>
      <w:r w:rsidR="00785ADA">
        <w:rPr>
          <w:rFonts w:ascii="Garamond" w:hAnsi="Garamond"/>
          <w:sz w:val="24"/>
          <w:szCs w:val="24"/>
        </w:rPr>
        <w:t xml:space="preserve"> </w:t>
      </w:r>
      <w:r w:rsidR="002C1D0E">
        <w:rPr>
          <w:rFonts w:ascii="Garamond" w:hAnsi="Garamond"/>
          <w:sz w:val="24"/>
          <w:szCs w:val="24"/>
        </w:rPr>
        <w:t xml:space="preserve">78/1 </w:t>
      </w:r>
      <w:proofErr w:type="spellStart"/>
      <w:r w:rsidR="00785ADA">
        <w:rPr>
          <w:rFonts w:ascii="Garamond" w:hAnsi="Garamond"/>
          <w:sz w:val="24"/>
          <w:szCs w:val="24"/>
        </w:rPr>
        <w:t>prot</w:t>
      </w:r>
      <w:proofErr w:type="spellEnd"/>
      <w:r w:rsidR="002C1D0E">
        <w:rPr>
          <w:rFonts w:ascii="Garamond" w:hAnsi="Garamond"/>
          <w:sz w:val="24"/>
          <w:szCs w:val="24"/>
        </w:rPr>
        <w:t>, dat</w:t>
      </w:r>
      <w:r w:rsidR="003C766A">
        <w:rPr>
          <w:rFonts w:ascii="Garamond" w:hAnsi="Garamond"/>
          <w:sz w:val="24"/>
          <w:szCs w:val="24"/>
        </w:rPr>
        <w:t>ë</w:t>
      </w:r>
      <w:r w:rsidR="002C1D0E">
        <w:rPr>
          <w:rFonts w:ascii="Garamond" w:hAnsi="Garamond"/>
          <w:sz w:val="24"/>
          <w:szCs w:val="24"/>
        </w:rPr>
        <w:t xml:space="preserve"> 8.8.2019 lidhur me “Rinovimin e licenc</w:t>
      </w:r>
      <w:r w:rsidR="003C766A">
        <w:rPr>
          <w:rFonts w:ascii="Garamond" w:hAnsi="Garamond"/>
          <w:sz w:val="24"/>
          <w:szCs w:val="24"/>
        </w:rPr>
        <w:t>ë</w:t>
      </w:r>
      <w:r w:rsidR="002C1D0E">
        <w:rPr>
          <w:rFonts w:ascii="Garamond" w:hAnsi="Garamond"/>
          <w:sz w:val="24"/>
          <w:szCs w:val="24"/>
        </w:rPr>
        <w:t>s s</w:t>
      </w:r>
      <w:r w:rsidR="003C766A">
        <w:rPr>
          <w:rFonts w:ascii="Garamond" w:hAnsi="Garamond"/>
          <w:sz w:val="24"/>
          <w:szCs w:val="24"/>
        </w:rPr>
        <w:t>ë</w:t>
      </w:r>
      <w:r w:rsidR="002C1D0E">
        <w:rPr>
          <w:rFonts w:ascii="Garamond" w:hAnsi="Garamond"/>
          <w:sz w:val="24"/>
          <w:szCs w:val="24"/>
        </w:rPr>
        <w:t xml:space="preserve"> shoq</w:t>
      </w:r>
      <w:r w:rsidR="003C766A">
        <w:rPr>
          <w:rFonts w:ascii="Garamond" w:hAnsi="Garamond"/>
          <w:sz w:val="24"/>
          <w:szCs w:val="24"/>
        </w:rPr>
        <w:t>ë</w:t>
      </w:r>
      <w:r w:rsidR="002C1D0E">
        <w:rPr>
          <w:rFonts w:ascii="Garamond" w:hAnsi="Garamond"/>
          <w:sz w:val="24"/>
          <w:szCs w:val="24"/>
        </w:rPr>
        <w:t>ris</w:t>
      </w:r>
      <w:r w:rsidR="003C766A">
        <w:rPr>
          <w:rFonts w:ascii="Garamond" w:hAnsi="Garamond"/>
          <w:sz w:val="24"/>
          <w:szCs w:val="24"/>
        </w:rPr>
        <w:t>ë</w:t>
      </w:r>
      <w:r w:rsidR="002C1D0E">
        <w:rPr>
          <w:rFonts w:ascii="Garamond" w:hAnsi="Garamond"/>
          <w:sz w:val="24"/>
          <w:szCs w:val="24"/>
        </w:rPr>
        <w:t xml:space="preserve"> </w:t>
      </w:r>
      <w:r w:rsidR="00785ADA">
        <w:rPr>
          <w:rFonts w:ascii="Garamond" w:hAnsi="Garamond"/>
          <w:sz w:val="24"/>
          <w:szCs w:val="24"/>
        </w:rPr>
        <w:t>‘</w:t>
      </w:r>
      <w:proofErr w:type="spellStart"/>
      <w:r w:rsidR="002C1D0E">
        <w:rPr>
          <w:rFonts w:ascii="Garamond" w:hAnsi="Garamond"/>
          <w:sz w:val="24"/>
          <w:szCs w:val="24"/>
        </w:rPr>
        <w:t>GSA</w:t>
      </w:r>
      <w:proofErr w:type="spellEnd"/>
      <w:r w:rsidR="00785ADA">
        <w:rPr>
          <w:rFonts w:ascii="Garamond" w:hAnsi="Garamond"/>
          <w:sz w:val="24"/>
          <w:szCs w:val="24"/>
        </w:rPr>
        <w:t>’</w:t>
      </w:r>
      <w:r w:rsidR="002C1D0E">
        <w:rPr>
          <w:rFonts w:ascii="Garamond" w:hAnsi="Garamond"/>
          <w:sz w:val="24"/>
          <w:szCs w:val="24"/>
        </w:rPr>
        <w:t xml:space="preserve"> </w:t>
      </w:r>
      <w:proofErr w:type="spellStart"/>
      <w:r w:rsidR="002C1D0E">
        <w:rPr>
          <w:rFonts w:ascii="Garamond" w:hAnsi="Garamond"/>
          <w:sz w:val="24"/>
          <w:szCs w:val="24"/>
        </w:rPr>
        <w:t>sh.p.k</w:t>
      </w:r>
      <w:proofErr w:type="spellEnd"/>
      <w:r w:rsidR="002C1D0E">
        <w:rPr>
          <w:rFonts w:ascii="Garamond" w:hAnsi="Garamond"/>
          <w:sz w:val="24"/>
          <w:szCs w:val="24"/>
        </w:rPr>
        <w:t>., me nr.</w:t>
      </w:r>
      <w:r w:rsidR="00785ADA">
        <w:rPr>
          <w:rFonts w:ascii="Garamond" w:hAnsi="Garamond"/>
          <w:sz w:val="24"/>
          <w:szCs w:val="24"/>
        </w:rPr>
        <w:t xml:space="preserve"> </w:t>
      </w:r>
      <w:r w:rsidR="002C1D0E">
        <w:rPr>
          <w:rFonts w:ascii="Garamond" w:hAnsi="Garamond"/>
          <w:sz w:val="24"/>
          <w:szCs w:val="24"/>
        </w:rPr>
        <w:t xml:space="preserve">246, </w:t>
      </w:r>
      <w:r w:rsidR="00785ADA">
        <w:rPr>
          <w:rFonts w:ascii="Garamond" w:hAnsi="Garamond"/>
          <w:sz w:val="24"/>
          <w:szCs w:val="24"/>
        </w:rPr>
        <w:t>s</w:t>
      </w:r>
      <w:r w:rsidR="002C1D0E">
        <w:rPr>
          <w:rFonts w:ascii="Garamond" w:hAnsi="Garamond"/>
          <w:sz w:val="24"/>
          <w:szCs w:val="24"/>
        </w:rPr>
        <w:t>eria FK14, n</w:t>
      </w:r>
      <w:r w:rsidR="003C766A">
        <w:rPr>
          <w:rFonts w:ascii="Garamond" w:hAnsi="Garamond"/>
          <w:sz w:val="24"/>
          <w:szCs w:val="24"/>
        </w:rPr>
        <w:t>ë</w:t>
      </w:r>
      <w:r w:rsidR="002C1D0E">
        <w:rPr>
          <w:rFonts w:ascii="Garamond" w:hAnsi="Garamond"/>
          <w:sz w:val="24"/>
          <w:szCs w:val="24"/>
        </w:rPr>
        <w:t xml:space="preserve"> veprimtarin</w:t>
      </w:r>
      <w:r w:rsidR="003C766A">
        <w:rPr>
          <w:rFonts w:ascii="Garamond" w:hAnsi="Garamond"/>
          <w:sz w:val="24"/>
          <w:szCs w:val="24"/>
        </w:rPr>
        <w:t>ë</w:t>
      </w:r>
      <w:r w:rsidR="002C1D0E">
        <w:rPr>
          <w:rFonts w:ascii="Garamond" w:hAnsi="Garamond"/>
          <w:sz w:val="24"/>
          <w:szCs w:val="24"/>
        </w:rPr>
        <w:t xml:space="preserve"> e furnizimit t</w:t>
      </w:r>
      <w:r w:rsidR="003C766A">
        <w:rPr>
          <w:rFonts w:ascii="Garamond" w:hAnsi="Garamond"/>
          <w:sz w:val="24"/>
          <w:szCs w:val="24"/>
        </w:rPr>
        <w:t>ë</w:t>
      </w:r>
      <w:r w:rsidR="002C1D0E">
        <w:rPr>
          <w:rFonts w:ascii="Garamond" w:hAnsi="Garamond"/>
          <w:sz w:val="24"/>
          <w:szCs w:val="24"/>
        </w:rPr>
        <w:t xml:space="preserve"> energjis</w:t>
      </w:r>
      <w:r w:rsidR="003C766A">
        <w:rPr>
          <w:rFonts w:ascii="Garamond" w:hAnsi="Garamond"/>
          <w:sz w:val="24"/>
          <w:szCs w:val="24"/>
        </w:rPr>
        <w:t>ë</w:t>
      </w:r>
      <w:r w:rsidR="002C1D0E">
        <w:rPr>
          <w:rFonts w:ascii="Garamond" w:hAnsi="Garamond"/>
          <w:sz w:val="24"/>
          <w:szCs w:val="24"/>
        </w:rPr>
        <w:t xml:space="preserve"> elektrike, t</w:t>
      </w:r>
      <w:r w:rsidR="003C766A">
        <w:rPr>
          <w:rFonts w:ascii="Garamond" w:hAnsi="Garamond"/>
          <w:sz w:val="24"/>
          <w:szCs w:val="24"/>
        </w:rPr>
        <w:t xml:space="preserve">ë </w:t>
      </w:r>
      <w:r w:rsidR="002C1D0E">
        <w:rPr>
          <w:rFonts w:ascii="Garamond" w:hAnsi="Garamond"/>
          <w:sz w:val="24"/>
          <w:szCs w:val="24"/>
        </w:rPr>
        <w:t>mir</w:t>
      </w:r>
      <w:r w:rsidR="003C766A">
        <w:rPr>
          <w:rFonts w:ascii="Garamond" w:hAnsi="Garamond"/>
          <w:sz w:val="24"/>
          <w:szCs w:val="24"/>
        </w:rPr>
        <w:t>a</w:t>
      </w:r>
      <w:r w:rsidR="002C1D0E">
        <w:rPr>
          <w:rFonts w:ascii="Garamond" w:hAnsi="Garamond"/>
          <w:sz w:val="24"/>
          <w:szCs w:val="24"/>
        </w:rPr>
        <w:t>tuar me vendimin e bordit t</w:t>
      </w:r>
      <w:r w:rsidR="003C766A">
        <w:rPr>
          <w:rFonts w:ascii="Garamond" w:hAnsi="Garamond"/>
          <w:sz w:val="24"/>
          <w:szCs w:val="24"/>
        </w:rPr>
        <w:t>ë</w:t>
      </w:r>
      <w:r w:rsidR="002C1D0E">
        <w:rPr>
          <w:rFonts w:ascii="Garamond" w:hAnsi="Garamond"/>
          <w:sz w:val="24"/>
          <w:szCs w:val="24"/>
        </w:rPr>
        <w:t xml:space="preserve"> </w:t>
      </w:r>
      <w:proofErr w:type="spellStart"/>
      <w:r w:rsidR="002C1D0E">
        <w:rPr>
          <w:rFonts w:ascii="Garamond" w:hAnsi="Garamond"/>
          <w:sz w:val="24"/>
          <w:szCs w:val="24"/>
        </w:rPr>
        <w:t>Komisioner</w:t>
      </w:r>
      <w:r w:rsidR="003C766A">
        <w:rPr>
          <w:rFonts w:ascii="Garamond" w:hAnsi="Garamond"/>
          <w:sz w:val="24"/>
          <w:szCs w:val="24"/>
        </w:rPr>
        <w:t>ë</w:t>
      </w:r>
      <w:r w:rsidR="002C1D0E">
        <w:rPr>
          <w:rFonts w:ascii="Garamond" w:hAnsi="Garamond"/>
          <w:sz w:val="24"/>
          <w:szCs w:val="24"/>
        </w:rPr>
        <w:t>ve</w:t>
      </w:r>
      <w:proofErr w:type="spellEnd"/>
      <w:r w:rsidR="002C1D0E">
        <w:rPr>
          <w:rFonts w:ascii="Garamond" w:hAnsi="Garamond"/>
          <w:sz w:val="24"/>
          <w:szCs w:val="24"/>
        </w:rPr>
        <w:t xml:space="preserve"> t</w:t>
      </w:r>
      <w:r w:rsidR="003C766A">
        <w:rPr>
          <w:rFonts w:ascii="Garamond" w:hAnsi="Garamond"/>
          <w:sz w:val="24"/>
          <w:szCs w:val="24"/>
        </w:rPr>
        <w:t>ë</w:t>
      </w:r>
      <w:r w:rsidR="002C1D0E">
        <w:rPr>
          <w:rFonts w:ascii="Garamond" w:hAnsi="Garamond"/>
          <w:sz w:val="24"/>
          <w:szCs w:val="24"/>
        </w:rPr>
        <w:t xml:space="preserve"> ERE-s nr. 102, dat</w:t>
      </w:r>
      <w:r w:rsidR="003C766A">
        <w:rPr>
          <w:rFonts w:ascii="Garamond" w:hAnsi="Garamond"/>
          <w:sz w:val="24"/>
          <w:szCs w:val="24"/>
        </w:rPr>
        <w:t>ë</w:t>
      </w:r>
      <w:r w:rsidR="002C1D0E">
        <w:rPr>
          <w:rFonts w:ascii="Garamond" w:hAnsi="Garamond"/>
          <w:sz w:val="24"/>
          <w:szCs w:val="24"/>
        </w:rPr>
        <w:t xml:space="preserve"> 21.12.2009, rinovuar me vendimin e bordit t</w:t>
      </w:r>
      <w:r w:rsidR="003C766A">
        <w:rPr>
          <w:rFonts w:ascii="Garamond" w:hAnsi="Garamond"/>
          <w:sz w:val="24"/>
          <w:szCs w:val="24"/>
        </w:rPr>
        <w:t>ë</w:t>
      </w:r>
      <w:r w:rsidR="002C1D0E">
        <w:rPr>
          <w:rFonts w:ascii="Garamond" w:hAnsi="Garamond"/>
          <w:sz w:val="24"/>
          <w:szCs w:val="24"/>
        </w:rPr>
        <w:t xml:space="preserve"> </w:t>
      </w:r>
      <w:proofErr w:type="spellStart"/>
      <w:r w:rsidR="002C1D0E">
        <w:rPr>
          <w:rFonts w:ascii="Garamond" w:hAnsi="Garamond"/>
          <w:sz w:val="24"/>
          <w:szCs w:val="24"/>
        </w:rPr>
        <w:t>Komisioner</w:t>
      </w:r>
      <w:r w:rsidR="003C766A">
        <w:rPr>
          <w:rFonts w:ascii="Garamond" w:hAnsi="Garamond"/>
          <w:sz w:val="24"/>
          <w:szCs w:val="24"/>
        </w:rPr>
        <w:t>ë</w:t>
      </w:r>
      <w:r w:rsidR="002C1D0E">
        <w:rPr>
          <w:rFonts w:ascii="Garamond" w:hAnsi="Garamond"/>
          <w:sz w:val="24"/>
          <w:szCs w:val="24"/>
        </w:rPr>
        <w:t>ve</w:t>
      </w:r>
      <w:proofErr w:type="spellEnd"/>
      <w:r w:rsidR="002C1D0E">
        <w:rPr>
          <w:rFonts w:ascii="Garamond" w:hAnsi="Garamond"/>
          <w:sz w:val="24"/>
          <w:szCs w:val="24"/>
        </w:rPr>
        <w:t xml:space="preserve"> t</w:t>
      </w:r>
      <w:r w:rsidR="003C766A">
        <w:rPr>
          <w:rFonts w:ascii="Garamond" w:hAnsi="Garamond"/>
          <w:sz w:val="24"/>
          <w:szCs w:val="24"/>
        </w:rPr>
        <w:t>ë</w:t>
      </w:r>
      <w:r w:rsidR="002C1D0E">
        <w:rPr>
          <w:rFonts w:ascii="Garamond" w:hAnsi="Garamond"/>
          <w:sz w:val="24"/>
          <w:szCs w:val="24"/>
        </w:rPr>
        <w:t xml:space="preserve"> ERE-s nr. 84, dat</w:t>
      </w:r>
      <w:r w:rsidR="003C766A">
        <w:rPr>
          <w:rFonts w:ascii="Garamond" w:hAnsi="Garamond"/>
          <w:sz w:val="24"/>
          <w:szCs w:val="24"/>
        </w:rPr>
        <w:t>ë</w:t>
      </w:r>
      <w:r w:rsidR="002C1D0E">
        <w:rPr>
          <w:rFonts w:ascii="Garamond" w:hAnsi="Garamond"/>
          <w:sz w:val="24"/>
          <w:szCs w:val="24"/>
        </w:rPr>
        <w:t xml:space="preserve"> 16.9.2014</w:t>
      </w:r>
    </w:p>
    <w:p w14:paraId="531F89AB" w14:textId="6689390E" w:rsidR="002C1D0E" w:rsidRDefault="00785ADA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konstatoi</w:t>
      </w:r>
      <w:r w:rsidR="002C1D0E">
        <w:rPr>
          <w:rFonts w:ascii="Garamond" w:hAnsi="Garamond"/>
          <w:sz w:val="24"/>
          <w:szCs w:val="24"/>
        </w:rPr>
        <w:t xml:space="preserve"> se:</w:t>
      </w:r>
    </w:p>
    <w:p w14:paraId="5DF5E3FA" w14:textId="326F6007" w:rsidR="002C1D0E" w:rsidRDefault="002C1D0E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Bordi i ERE-s me vendimin nr. </w:t>
      </w:r>
      <w:r w:rsidR="003C766A">
        <w:rPr>
          <w:rFonts w:ascii="Garamond" w:hAnsi="Garamond"/>
          <w:sz w:val="24"/>
          <w:szCs w:val="24"/>
        </w:rPr>
        <w:t>119, datë 22.7.2019, filloi pro</w:t>
      </w:r>
      <w:r>
        <w:rPr>
          <w:rFonts w:ascii="Garamond" w:hAnsi="Garamond"/>
          <w:sz w:val="24"/>
          <w:szCs w:val="24"/>
        </w:rPr>
        <w:t>cedur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n </w:t>
      </w:r>
      <w:r w:rsidR="00785ADA">
        <w:rPr>
          <w:rFonts w:ascii="Garamond" w:hAnsi="Garamond"/>
          <w:sz w:val="24"/>
          <w:szCs w:val="24"/>
        </w:rPr>
        <w:t>për</w:t>
      </w:r>
      <w:r>
        <w:rPr>
          <w:rFonts w:ascii="Garamond" w:hAnsi="Garamond"/>
          <w:sz w:val="24"/>
          <w:szCs w:val="24"/>
        </w:rPr>
        <w:t xml:space="preserve"> rinovimin e licenc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s me nr. 246, </w:t>
      </w:r>
      <w:r w:rsidR="00785ADA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eria FK14,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shoq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“</w:t>
      </w:r>
      <w:proofErr w:type="spellStart"/>
      <w:r>
        <w:rPr>
          <w:rFonts w:ascii="Garamond" w:hAnsi="Garamond"/>
          <w:sz w:val="24"/>
          <w:szCs w:val="24"/>
        </w:rPr>
        <w:t>GSA</w:t>
      </w:r>
      <w:proofErr w:type="spellEnd"/>
      <w:r>
        <w:rPr>
          <w:rFonts w:ascii="Garamond" w:hAnsi="Garamond"/>
          <w:sz w:val="24"/>
          <w:szCs w:val="24"/>
        </w:rPr>
        <w:t xml:space="preserve">” </w:t>
      </w:r>
      <w:proofErr w:type="spellStart"/>
      <w:r>
        <w:rPr>
          <w:rFonts w:ascii="Garamond" w:hAnsi="Garamond"/>
          <w:sz w:val="24"/>
          <w:szCs w:val="24"/>
        </w:rPr>
        <w:t>sh.p.k</w:t>
      </w:r>
      <w:proofErr w:type="spellEnd"/>
      <w:r>
        <w:rPr>
          <w:rFonts w:ascii="Garamond" w:hAnsi="Garamond"/>
          <w:sz w:val="24"/>
          <w:szCs w:val="24"/>
        </w:rPr>
        <w:t>. n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veprimtarin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 </w:t>
      </w:r>
      <w:r w:rsidR="00785ADA">
        <w:rPr>
          <w:rFonts w:ascii="Garamond" w:hAnsi="Garamond"/>
          <w:sz w:val="24"/>
          <w:szCs w:val="24"/>
        </w:rPr>
        <w:t>furnizimit të energjisë elektrike</w:t>
      </w:r>
      <w:r>
        <w:rPr>
          <w:rFonts w:ascii="Garamond" w:hAnsi="Garamond"/>
          <w:sz w:val="24"/>
          <w:szCs w:val="24"/>
        </w:rPr>
        <w:t>.</w:t>
      </w:r>
    </w:p>
    <w:p w14:paraId="745B0301" w14:textId="6D809DB5" w:rsidR="002C1D0E" w:rsidRDefault="002C1D0E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Shoq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ria “</w:t>
      </w:r>
      <w:proofErr w:type="spellStart"/>
      <w:r>
        <w:rPr>
          <w:rFonts w:ascii="Garamond" w:hAnsi="Garamond"/>
          <w:sz w:val="24"/>
          <w:szCs w:val="24"/>
        </w:rPr>
        <w:t>GSA</w:t>
      </w:r>
      <w:proofErr w:type="spellEnd"/>
      <w:r>
        <w:rPr>
          <w:rFonts w:ascii="Garamond" w:hAnsi="Garamond"/>
          <w:sz w:val="24"/>
          <w:szCs w:val="24"/>
        </w:rPr>
        <w:t xml:space="preserve">” </w:t>
      </w:r>
      <w:proofErr w:type="spellStart"/>
      <w:r>
        <w:rPr>
          <w:rFonts w:ascii="Garamond" w:hAnsi="Garamond"/>
          <w:sz w:val="24"/>
          <w:szCs w:val="24"/>
        </w:rPr>
        <w:t>sh.p.k</w:t>
      </w:r>
      <w:proofErr w:type="spellEnd"/>
      <w:r>
        <w:rPr>
          <w:rFonts w:ascii="Garamond" w:hAnsi="Garamond"/>
          <w:sz w:val="24"/>
          <w:szCs w:val="24"/>
        </w:rPr>
        <w:t xml:space="preserve">. 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mbajt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se e licenc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me nr. 246,</w:t>
      </w:r>
      <w:r w:rsidR="0097180B">
        <w:rPr>
          <w:rFonts w:ascii="Garamond" w:hAnsi="Garamond"/>
          <w:sz w:val="24"/>
          <w:szCs w:val="24"/>
        </w:rPr>
        <w:t xml:space="preserve"> </w:t>
      </w:r>
      <w:r w:rsidR="00785ADA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eria FK14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veprimtaris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furnizimit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energjis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elektrike q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prej 21.12.2009, dh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me vendim t</w:t>
      </w:r>
      <w:r w:rsidR="003C766A">
        <w:rPr>
          <w:rFonts w:ascii="Garamond" w:hAnsi="Garamond"/>
          <w:sz w:val="24"/>
          <w:szCs w:val="24"/>
        </w:rPr>
        <w:t>ë</w:t>
      </w:r>
      <w:r w:rsidR="00785ADA">
        <w:rPr>
          <w:rFonts w:ascii="Garamond" w:hAnsi="Garamond"/>
          <w:sz w:val="24"/>
          <w:szCs w:val="24"/>
        </w:rPr>
        <w:t xml:space="preserve"> bordit ERE-s</w:t>
      </w:r>
      <w:r>
        <w:rPr>
          <w:rFonts w:ascii="Garamond" w:hAnsi="Garamond"/>
          <w:sz w:val="24"/>
          <w:szCs w:val="24"/>
        </w:rPr>
        <w:t xml:space="preserve"> nr. 102</w:t>
      </w:r>
      <w:r w:rsidR="00785A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dat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21.12.2009 dhe rinovuar me vendimin e bordit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ERE-s me nr. 84, dat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16.9.2014.</w:t>
      </w:r>
    </w:p>
    <w:p w14:paraId="601FDDEA" w14:textId="0379A3FE" w:rsidR="002C1D0E" w:rsidRDefault="002C1D0E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Me shkres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nr. 32/33, dat</w:t>
      </w:r>
      <w:r w:rsidR="003C766A">
        <w:rPr>
          <w:rFonts w:ascii="Garamond" w:hAnsi="Garamond"/>
          <w:sz w:val="24"/>
          <w:szCs w:val="24"/>
        </w:rPr>
        <w:t>ë</w:t>
      </w:r>
      <w:r w:rsidR="00785ADA">
        <w:rPr>
          <w:rFonts w:ascii="Garamond" w:hAnsi="Garamond"/>
          <w:sz w:val="24"/>
          <w:szCs w:val="24"/>
        </w:rPr>
        <w:t xml:space="preserve"> 23.7.2019, u krye njoftimi</w:t>
      </w:r>
      <w:r>
        <w:rPr>
          <w:rFonts w:ascii="Garamond" w:hAnsi="Garamond"/>
          <w:sz w:val="24"/>
          <w:szCs w:val="24"/>
        </w:rPr>
        <w:t xml:space="preserve"> n</w:t>
      </w:r>
      <w:r w:rsidR="003C766A">
        <w:rPr>
          <w:rFonts w:ascii="Garamond" w:hAnsi="Garamond"/>
          <w:sz w:val="24"/>
          <w:szCs w:val="24"/>
        </w:rPr>
        <w:t>ë</w:t>
      </w:r>
      <w:r w:rsidR="0097180B">
        <w:rPr>
          <w:rFonts w:ascii="Garamond" w:hAnsi="Garamond"/>
          <w:sz w:val="24"/>
          <w:szCs w:val="24"/>
        </w:rPr>
        <w:t xml:space="preserve"> </w:t>
      </w:r>
      <w:r w:rsidR="00785ADA">
        <w:rPr>
          <w:rFonts w:ascii="Garamond" w:hAnsi="Garamond"/>
          <w:sz w:val="24"/>
          <w:szCs w:val="24"/>
        </w:rPr>
        <w:t>median</w:t>
      </w:r>
      <w:r>
        <w:rPr>
          <w:rFonts w:ascii="Garamond" w:hAnsi="Garamond"/>
          <w:sz w:val="24"/>
          <w:szCs w:val="24"/>
        </w:rPr>
        <w:t xml:space="preserve"> e shkruar dhe n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rfundim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afatit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rcaktuar </w:t>
      </w:r>
      <w:r w:rsidR="003C766A">
        <w:rPr>
          <w:rFonts w:ascii="Garamond" w:hAnsi="Garamond"/>
          <w:sz w:val="24"/>
          <w:szCs w:val="24"/>
        </w:rPr>
        <w:t>ë</w:t>
      </w:r>
      <w:r w:rsidR="0097180B">
        <w:rPr>
          <w:rFonts w:ascii="Garamond" w:hAnsi="Garamond"/>
          <w:sz w:val="24"/>
          <w:szCs w:val="24"/>
        </w:rPr>
        <w:t xml:space="preserve"> nen</w:t>
      </w:r>
      <w:r>
        <w:rPr>
          <w:rFonts w:ascii="Garamond" w:hAnsi="Garamond"/>
          <w:sz w:val="24"/>
          <w:szCs w:val="24"/>
        </w:rPr>
        <w:t>in 10, pika 11,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“Rregullores p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procedur</w:t>
      </w:r>
      <w:r w:rsidR="0097180B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>t dhe afatet p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dh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nien, modifikimin, transferimin, rinovimin dhe heqjen e licencave n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sektorin e energjis</w:t>
      </w:r>
      <w:r w:rsidR="003C766A">
        <w:rPr>
          <w:rFonts w:ascii="Garamond" w:hAnsi="Garamond"/>
          <w:sz w:val="24"/>
          <w:szCs w:val="24"/>
        </w:rPr>
        <w:t>ë</w:t>
      </w:r>
      <w:r w:rsidR="00785ADA">
        <w:rPr>
          <w:rFonts w:ascii="Garamond" w:hAnsi="Garamond"/>
          <w:sz w:val="24"/>
          <w:szCs w:val="24"/>
        </w:rPr>
        <w:t xml:space="preserve"> elektrike”</w:t>
      </w:r>
      <w:r>
        <w:rPr>
          <w:rFonts w:ascii="Garamond" w:hAnsi="Garamond"/>
          <w:sz w:val="24"/>
          <w:szCs w:val="24"/>
        </w:rPr>
        <w:t xml:space="preserve"> nuk rezultoi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ket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rejtje apo ankesa nga pal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 e treta, lidh</w:t>
      </w:r>
      <w:r w:rsidR="00FB71B2">
        <w:rPr>
          <w:rFonts w:ascii="Garamond" w:hAnsi="Garamond"/>
          <w:sz w:val="24"/>
          <w:szCs w:val="24"/>
        </w:rPr>
        <w:t>u</w:t>
      </w:r>
      <w:r>
        <w:rPr>
          <w:rFonts w:ascii="Garamond" w:hAnsi="Garamond"/>
          <w:sz w:val="24"/>
          <w:szCs w:val="24"/>
        </w:rPr>
        <w:t>r me aplikimin e b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nga shoq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ria “</w:t>
      </w:r>
      <w:proofErr w:type="spellStart"/>
      <w:r>
        <w:rPr>
          <w:rFonts w:ascii="Garamond" w:hAnsi="Garamond"/>
          <w:sz w:val="24"/>
          <w:szCs w:val="24"/>
        </w:rPr>
        <w:t>GSA</w:t>
      </w:r>
      <w:proofErr w:type="spellEnd"/>
      <w:r>
        <w:rPr>
          <w:rFonts w:ascii="Garamond" w:hAnsi="Garamond"/>
          <w:sz w:val="24"/>
          <w:szCs w:val="24"/>
        </w:rPr>
        <w:t xml:space="preserve">” </w:t>
      </w:r>
      <w:proofErr w:type="spellStart"/>
      <w:r>
        <w:rPr>
          <w:rFonts w:ascii="Garamond" w:hAnsi="Garamond"/>
          <w:sz w:val="24"/>
          <w:szCs w:val="24"/>
        </w:rPr>
        <w:t>sh.p.k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309B39BA" w14:textId="3358E286" w:rsidR="002C1D0E" w:rsidRDefault="002C1D0E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N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vijim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pyetjeve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ngritura nga bordi i ERE-s</w:t>
      </w:r>
      <w:r w:rsidR="00785A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n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mbledhjen e dat</w:t>
      </w:r>
      <w:r w:rsidR="003C766A">
        <w:rPr>
          <w:rFonts w:ascii="Garamond" w:hAnsi="Garamond"/>
          <w:sz w:val="24"/>
          <w:szCs w:val="24"/>
        </w:rPr>
        <w:t>ë</w:t>
      </w:r>
      <w:r w:rsidR="00785ADA">
        <w:rPr>
          <w:rFonts w:ascii="Garamond" w:hAnsi="Garamond"/>
          <w:sz w:val="24"/>
          <w:szCs w:val="24"/>
        </w:rPr>
        <w:t>s</w:t>
      </w:r>
      <w:r w:rsidR="0097180B">
        <w:rPr>
          <w:rFonts w:ascii="Garamond" w:hAnsi="Garamond"/>
          <w:sz w:val="24"/>
          <w:szCs w:val="24"/>
        </w:rPr>
        <w:t xml:space="preserve"> 22.7.</w:t>
      </w:r>
      <w:r>
        <w:rPr>
          <w:rFonts w:ascii="Garamond" w:hAnsi="Garamond"/>
          <w:sz w:val="24"/>
          <w:szCs w:val="24"/>
        </w:rPr>
        <w:t>2019 n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cil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n u </w:t>
      </w:r>
      <w:proofErr w:type="spellStart"/>
      <w:r>
        <w:rPr>
          <w:rFonts w:ascii="Garamond" w:hAnsi="Garamond"/>
          <w:sz w:val="24"/>
          <w:szCs w:val="24"/>
        </w:rPr>
        <w:t>relatua</w:t>
      </w:r>
      <w:proofErr w:type="spellEnd"/>
      <w:r>
        <w:rPr>
          <w:rFonts w:ascii="Garamond" w:hAnsi="Garamond"/>
          <w:sz w:val="24"/>
          <w:szCs w:val="24"/>
        </w:rPr>
        <w:t xml:space="preserve"> Relacioni me nr. 67/15</w:t>
      </w:r>
      <w:r w:rsidR="00785A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“Mbi fillimin e procedur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p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r </w:t>
      </w:r>
      <w:r w:rsidR="0097180B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>inovimin e licenc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shoq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 </w:t>
      </w:r>
      <w:r w:rsidR="00785ADA">
        <w:rPr>
          <w:rFonts w:ascii="Garamond" w:hAnsi="Garamond"/>
          <w:sz w:val="24"/>
          <w:szCs w:val="24"/>
        </w:rPr>
        <w:t>‘</w:t>
      </w:r>
      <w:proofErr w:type="spellStart"/>
      <w:r>
        <w:rPr>
          <w:rFonts w:ascii="Garamond" w:hAnsi="Garamond"/>
          <w:sz w:val="24"/>
          <w:szCs w:val="24"/>
        </w:rPr>
        <w:t>GSA</w:t>
      </w:r>
      <w:proofErr w:type="spellEnd"/>
      <w:r w:rsidR="00785ADA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sh.p.k</w:t>
      </w:r>
      <w:proofErr w:type="spellEnd"/>
      <w:r>
        <w:rPr>
          <w:rFonts w:ascii="Garamond" w:hAnsi="Garamond"/>
          <w:sz w:val="24"/>
          <w:szCs w:val="24"/>
        </w:rPr>
        <w:t>. n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veprimtarin</w:t>
      </w:r>
      <w:r w:rsidR="003C766A">
        <w:rPr>
          <w:rFonts w:ascii="Garamond" w:hAnsi="Garamond"/>
          <w:sz w:val="24"/>
          <w:szCs w:val="24"/>
        </w:rPr>
        <w:t>ë</w:t>
      </w:r>
      <w:r w:rsidR="0097180B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 furnizimit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energjis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elektrike”, n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dat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31.7.2019, u hartua Relacioni plot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sues nr. 67/15-1 </w:t>
      </w:r>
      <w:proofErr w:type="spellStart"/>
      <w:r w:rsidR="00785ADA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rot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4C1CEBA0" w14:textId="4F75E3B9" w:rsidR="002C1D0E" w:rsidRDefault="002C1D0E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N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relacion plot</w:t>
      </w:r>
      <w:r w:rsidR="003C766A">
        <w:rPr>
          <w:rFonts w:ascii="Garamond" w:hAnsi="Garamond"/>
          <w:sz w:val="24"/>
          <w:szCs w:val="24"/>
        </w:rPr>
        <w:t>ë</w:t>
      </w:r>
      <w:r w:rsidR="0097180B">
        <w:rPr>
          <w:rFonts w:ascii="Garamond" w:hAnsi="Garamond"/>
          <w:sz w:val="24"/>
          <w:szCs w:val="24"/>
        </w:rPr>
        <w:t>sues u sqaru</w:t>
      </w:r>
      <w:r>
        <w:rPr>
          <w:rFonts w:ascii="Garamond" w:hAnsi="Garamond"/>
          <w:sz w:val="24"/>
          <w:szCs w:val="24"/>
        </w:rPr>
        <w:t>an pyetjet e ngritura n</w:t>
      </w:r>
      <w:r w:rsidR="003C766A">
        <w:rPr>
          <w:rFonts w:ascii="Garamond" w:hAnsi="Garamond"/>
          <w:sz w:val="24"/>
          <w:szCs w:val="24"/>
        </w:rPr>
        <w:t>ë</w:t>
      </w:r>
      <w:r w:rsidR="00D6627F">
        <w:rPr>
          <w:rFonts w:ascii="Garamond" w:hAnsi="Garamond"/>
          <w:sz w:val="24"/>
          <w:szCs w:val="24"/>
        </w:rPr>
        <w:t xml:space="preserve"> lidhje me </w:t>
      </w:r>
      <w:r>
        <w:rPr>
          <w:rFonts w:ascii="Garamond" w:hAnsi="Garamond"/>
          <w:sz w:val="24"/>
          <w:szCs w:val="24"/>
        </w:rPr>
        <w:t>dat</w:t>
      </w:r>
      <w:r w:rsidR="00D6627F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e regjistrimit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shoq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q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ajo e regjistrimit n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</w:t>
      </w:r>
      <w:r w:rsidR="00D6627F">
        <w:rPr>
          <w:rFonts w:ascii="Garamond" w:hAnsi="Garamond"/>
          <w:sz w:val="24"/>
          <w:szCs w:val="24"/>
        </w:rPr>
        <w:t xml:space="preserve">Gjykatën </w:t>
      </w:r>
      <w:r>
        <w:rPr>
          <w:rFonts w:ascii="Garamond" w:hAnsi="Garamond"/>
          <w:sz w:val="24"/>
          <w:szCs w:val="24"/>
        </w:rPr>
        <w:t>e Rrethit Tiran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, si dhe afati i vlefshm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licenc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q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do 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rinovohet, i cili fillon nga data 22.12.2019, duke qen</w:t>
      </w:r>
      <w:r w:rsidR="003C766A">
        <w:rPr>
          <w:rFonts w:ascii="Garamond" w:hAnsi="Garamond"/>
          <w:sz w:val="24"/>
          <w:szCs w:val="24"/>
        </w:rPr>
        <w:t>ë</w:t>
      </w:r>
      <w:r w:rsidR="00D6627F">
        <w:rPr>
          <w:rFonts w:ascii="Garamond" w:hAnsi="Garamond"/>
          <w:sz w:val="24"/>
          <w:szCs w:val="24"/>
        </w:rPr>
        <w:t xml:space="preserve"> se licenca ekzis</w:t>
      </w:r>
      <w:r>
        <w:rPr>
          <w:rFonts w:ascii="Garamond" w:hAnsi="Garamond"/>
          <w:sz w:val="24"/>
          <w:szCs w:val="24"/>
        </w:rPr>
        <w:t>tuese ka vlefshm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 deri n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dat</w:t>
      </w:r>
      <w:r w:rsidR="003C766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21.12.2019.</w:t>
      </w:r>
    </w:p>
    <w:p w14:paraId="62AA41C9" w14:textId="56CF74FC" w:rsidR="002C1D0E" w:rsidRDefault="003C766A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Nga analiza që iu bë dokumentacionit të depozituar në ERE</w:t>
      </w:r>
      <w:r w:rsidR="00785A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nga shoqëria “</w:t>
      </w:r>
      <w:proofErr w:type="spellStart"/>
      <w:r>
        <w:rPr>
          <w:rFonts w:ascii="Garamond" w:hAnsi="Garamond"/>
          <w:sz w:val="24"/>
          <w:szCs w:val="24"/>
        </w:rPr>
        <w:t>GSA</w:t>
      </w:r>
      <w:proofErr w:type="spellEnd"/>
      <w:r>
        <w:rPr>
          <w:rFonts w:ascii="Garamond" w:hAnsi="Garamond"/>
          <w:sz w:val="24"/>
          <w:szCs w:val="24"/>
        </w:rPr>
        <w:t xml:space="preserve">” </w:t>
      </w:r>
      <w:proofErr w:type="spellStart"/>
      <w:r>
        <w:rPr>
          <w:rFonts w:ascii="Garamond" w:hAnsi="Garamond"/>
          <w:sz w:val="24"/>
          <w:szCs w:val="24"/>
        </w:rPr>
        <w:t>sh.p.k</w:t>
      </w:r>
      <w:proofErr w:type="spellEnd"/>
      <w:r>
        <w:rPr>
          <w:rFonts w:ascii="Garamond" w:hAnsi="Garamond"/>
          <w:sz w:val="24"/>
          <w:szCs w:val="24"/>
        </w:rPr>
        <w:t xml:space="preserve">., në bazë të nenit 16 të “Rregullores për </w:t>
      </w:r>
      <w:r w:rsidR="00785ADA">
        <w:rPr>
          <w:rFonts w:ascii="Garamond" w:hAnsi="Garamond"/>
          <w:sz w:val="24"/>
          <w:szCs w:val="24"/>
        </w:rPr>
        <w:t>procedurat</w:t>
      </w:r>
      <w:r>
        <w:rPr>
          <w:rFonts w:ascii="Garamond" w:hAnsi="Garamond"/>
          <w:sz w:val="24"/>
          <w:szCs w:val="24"/>
        </w:rPr>
        <w:t xml:space="preserve"> dhe afatet për dhënien, modifikimin, transferimin, rinovimin ose heqjen e licencave në </w:t>
      </w:r>
      <w:r w:rsidR="00785ADA">
        <w:rPr>
          <w:rFonts w:ascii="Garamond" w:hAnsi="Garamond"/>
          <w:sz w:val="24"/>
          <w:szCs w:val="24"/>
        </w:rPr>
        <w:t>sektorin e energjisë elektrike</w:t>
      </w:r>
      <w:r>
        <w:rPr>
          <w:rFonts w:ascii="Garamond" w:hAnsi="Garamond"/>
          <w:sz w:val="24"/>
          <w:szCs w:val="24"/>
        </w:rPr>
        <w:t>”, rezulton si më poshtë:</w:t>
      </w:r>
    </w:p>
    <w:p w14:paraId="0C966BDD" w14:textId="6CDD970A" w:rsidR="003C766A" w:rsidRDefault="003C766A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Neni 16, pika 1, germa “a” – Formatin e aplikimit </w:t>
      </w:r>
      <w:r w:rsidR="00785ADA">
        <w:rPr>
          <w:rFonts w:ascii="Garamond" w:hAnsi="Garamond"/>
          <w:sz w:val="24"/>
          <w:szCs w:val="24"/>
        </w:rPr>
        <w:t>sipas nenit 9, pika 1, germat: “a</w:t>
      </w:r>
      <w:r>
        <w:rPr>
          <w:rFonts w:ascii="Garamond" w:hAnsi="Garamond"/>
          <w:sz w:val="24"/>
          <w:szCs w:val="24"/>
        </w:rPr>
        <w:t>”, “b” dhe “</w:t>
      </w:r>
      <w:r w:rsidR="00785ADA">
        <w:rPr>
          <w:rFonts w:ascii="Garamond" w:hAnsi="Garamond"/>
          <w:sz w:val="24"/>
          <w:szCs w:val="24"/>
        </w:rPr>
        <w:t>c</w:t>
      </w:r>
      <w:r>
        <w:rPr>
          <w:rFonts w:ascii="Garamond" w:hAnsi="Garamond"/>
          <w:sz w:val="24"/>
          <w:szCs w:val="24"/>
        </w:rPr>
        <w:t>”</w:t>
      </w:r>
      <w:r w:rsidR="00785A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janë plotësuar.</w:t>
      </w:r>
    </w:p>
    <w:p w14:paraId="0317F68A" w14:textId="76FD4218" w:rsidR="003C766A" w:rsidRDefault="003C766A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 Neni 16, pika 1, germa “b” –</w:t>
      </w:r>
      <w:r w:rsidR="00D6627F">
        <w:rPr>
          <w:rFonts w:ascii="Garamond" w:hAnsi="Garamond"/>
          <w:sz w:val="24"/>
          <w:szCs w:val="24"/>
        </w:rPr>
        <w:t xml:space="preserve"> D</w:t>
      </w:r>
      <w:r>
        <w:rPr>
          <w:rFonts w:ascii="Garamond" w:hAnsi="Garamond"/>
          <w:sz w:val="24"/>
          <w:szCs w:val="24"/>
        </w:rPr>
        <w:t>okume</w:t>
      </w:r>
      <w:r w:rsidR="00D6627F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tet juridike, administrative dhe pronësore, sipas nenit 9, pika 2, germa “a”/”b”</w:t>
      </w:r>
      <w:r w:rsidR="00785ADA">
        <w:rPr>
          <w:rFonts w:ascii="Garamond" w:hAnsi="Garamond"/>
          <w:sz w:val="24"/>
          <w:szCs w:val="24"/>
        </w:rPr>
        <w:t>;</w:t>
      </w:r>
      <w:r>
        <w:rPr>
          <w:rFonts w:ascii="Garamond" w:hAnsi="Garamond"/>
          <w:sz w:val="24"/>
          <w:szCs w:val="24"/>
        </w:rPr>
        <w:t xml:space="preserve"> germa “c”; germa “d”</w:t>
      </w:r>
      <w:r w:rsidR="00785ADA">
        <w:rPr>
          <w:rFonts w:ascii="Garamond" w:hAnsi="Garamond"/>
          <w:sz w:val="24"/>
          <w:szCs w:val="24"/>
        </w:rPr>
        <w:t>;</w:t>
      </w:r>
      <w:r>
        <w:rPr>
          <w:rFonts w:ascii="Garamond" w:hAnsi="Garamond"/>
          <w:sz w:val="24"/>
          <w:szCs w:val="24"/>
        </w:rPr>
        <w:t xml:space="preserve"> germa “e”</w:t>
      </w:r>
      <w:r w:rsidR="00785A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janë plotësuar.</w:t>
      </w:r>
    </w:p>
    <w:p w14:paraId="5C8CD96E" w14:textId="7C4384F5" w:rsidR="003C766A" w:rsidRDefault="003C766A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Neni 16 pika 1, germa “c” – Dokumentet financiare dhe fiskale, sipas nenit 9, </w:t>
      </w:r>
      <w:r w:rsidR="00785ADA">
        <w:rPr>
          <w:rFonts w:ascii="Garamond" w:hAnsi="Garamond"/>
          <w:sz w:val="24"/>
          <w:szCs w:val="24"/>
        </w:rPr>
        <w:t>pika</w:t>
      </w:r>
      <w:r>
        <w:rPr>
          <w:rFonts w:ascii="Garamond" w:hAnsi="Garamond"/>
          <w:sz w:val="24"/>
          <w:szCs w:val="24"/>
        </w:rPr>
        <w:t xml:space="preserve"> 3, germa “a”; germa “b”, germa “c” germa “d”</w:t>
      </w:r>
      <w:r w:rsidR="00785A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janë plotësuar.</w:t>
      </w:r>
    </w:p>
    <w:p w14:paraId="0A081422" w14:textId="539EC8C0" w:rsidR="003C766A" w:rsidRDefault="003C766A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Neni 16, pika 1, germa “d” – Çdo modifikim ose ndryshim të mundshëm të dokumentacionit të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dhënave teknike, është plotësuar.</w:t>
      </w:r>
    </w:p>
    <w:p w14:paraId="5DAA7D6E" w14:textId="75EF73F3" w:rsidR="003C766A" w:rsidRDefault="003C766A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Për gjithë sa më sipër cituar, bordi i ERE-s</w:t>
      </w:r>
    </w:p>
    <w:p w14:paraId="7F84A2E0" w14:textId="77777777" w:rsidR="003C766A" w:rsidRDefault="003C766A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F8FC4A6" w14:textId="38CB9ED4" w:rsidR="003C766A" w:rsidRDefault="00D6627F" w:rsidP="00D6627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5977E214" w14:textId="77777777" w:rsidR="003C766A" w:rsidRDefault="003C766A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224088" w14:textId="356C1FB6" w:rsidR="003C766A" w:rsidRDefault="003C766A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 Të rinovojë licencën e shoqërisë “</w:t>
      </w:r>
      <w:proofErr w:type="spellStart"/>
      <w:r>
        <w:rPr>
          <w:rFonts w:ascii="Garamond" w:hAnsi="Garamond"/>
          <w:sz w:val="24"/>
          <w:szCs w:val="24"/>
        </w:rPr>
        <w:t>GSA</w:t>
      </w:r>
      <w:proofErr w:type="spellEnd"/>
      <w:r>
        <w:rPr>
          <w:rFonts w:ascii="Garamond" w:hAnsi="Garamond"/>
          <w:sz w:val="24"/>
          <w:szCs w:val="24"/>
        </w:rPr>
        <w:t>”</w:t>
      </w:r>
      <w:r w:rsidR="00D6627F">
        <w:rPr>
          <w:rFonts w:ascii="Garamond" w:hAnsi="Garamond"/>
          <w:sz w:val="24"/>
          <w:szCs w:val="24"/>
        </w:rPr>
        <w:t xml:space="preserve"> </w:t>
      </w:r>
      <w:proofErr w:type="spellStart"/>
      <w:r w:rsidR="00D6627F">
        <w:rPr>
          <w:rFonts w:ascii="Garamond" w:hAnsi="Garamond"/>
          <w:sz w:val="24"/>
          <w:szCs w:val="24"/>
        </w:rPr>
        <w:t>sh.p.k</w:t>
      </w:r>
      <w:proofErr w:type="spellEnd"/>
      <w:r w:rsidR="00D6627F">
        <w:rPr>
          <w:rFonts w:ascii="Garamond" w:hAnsi="Garamond"/>
          <w:sz w:val="24"/>
          <w:szCs w:val="24"/>
        </w:rPr>
        <w:t>. me</w:t>
      </w:r>
      <w:r>
        <w:rPr>
          <w:rFonts w:ascii="Garamond" w:hAnsi="Garamond"/>
          <w:sz w:val="24"/>
          <w:szCs w:val="24"/>
        </w:rPr>
        <w:t xml:space="preserve"> nr. 246, </w:t>
      </w:r>
      <w:r w:rsidR="00785ADA">
        <w:rPr>
          <w:rFonts w:ascii="Garamond" w:hAnsi="Garamond"/>
          <w:sz w:val="24"/>
          <w:szCs w:val="24"/>
        </w:rPr>
        <w:t>seria</w:t>
      </w:r>
      <w:r>
        <w:rPr>
          <w:rFonts w:ascii="Garamond" w:hAnsi="Garamond"/>
          <w:sz w:val="24"/>
          <w:szCs w:val="24"/>
        </w:rPr>
        <w:t xml:space="preserve"> FK14, në veprimtarinë</w:t>
      </w:r>
      <w:r w:rsidR="00D6627F">
        <w:rPr>
          <w:rFonts w:ascii="Garamond" w:hAnsi="Garamond"/>
          <w:sz w:val="24"/>
          <w:szCs w:val="24"/>
        </w:rPr>
        <w:t xml:space="preserve"> e </w:t>
      </w:r>
      <w:r w:rsidR="00785ADA">
        <w:rPr>
          <w:rFonts w:ascii="Garamond" w:hAnsi="Garamond"/>
          <w:sz w:val="24"/>
          <w:szCs w:val="24"/>
        </w:rPr>
        <w:t>furnizimit të energjisë elektrike</w:t>
      </w:r>
      <w:r>
        <w:rPr>
          <w:rFonts w:ascii="Garamond" w:hAnsi="Garamond"/>
          <w:sz w:val="24"/>
          <w:szCs w:val="24"/>
        </w:rPr>
        <w:t xml:space="preserve">, të miratuar me vendimin e </w:t>
      </w:r>
      <w:r w:rsidR="00785ADA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 xml:space="preserve">ordit të </w:t>
      </w:r>
      <w:proofErr w:type="spellStart"/>
      <w:r>
        <w:rPr>
          <w:rFonts w:ascii="Garamond" w:hAnsi="Garamond"/>
          <w:sz w:val="24"/>
          <w:szCs w:val="24"/>
        </w:rPr>
        <w:t>Komisionerëve</w:t>
      </w:r>
      <w:proofErr w:type="spellEnd"/>
      <w:r>
        <w:rPr>
          <w:rFonts w:ascii="Garamond" w:hAnsi="Garamond"/>
          <w:sz w:val="24"/>
          <w:szCs w:val="24"/>
        </w:rPr>
        <w:t xml:space="preserve"> të ERE-s, nr. 102, datë 21.12.2019, rinovuar me vendimin e bordit të </w:t>
      </w:r>
      <w:proofErr w:type="spellStart"/>
      <w:r>
        <w:rPr>
          <w:rFonts w:ascii="Garamond" w:hAnsi="Garamond"/>
          <w:sz w:val="24"/>
          <w:szCs w:val="24"/>
        </w:rPr>
        <w:t>Komisionerëve</w:t>
      </w:r>
      <w:proofErr w:type="spellEnd"/>
      <w:r>
        <w:rPr>
          <w:rFonts w:ascii="Garamond" w:hAnsi="Garamond"/>
          <w:sz w:val="24"/>
          <w:szCs w:val="24"/>
        </w:rPr>
        <w:t xml:space="preserve"> të ERE nr. 84, datë 16.9.2014</w:t>
      </w:r>
      <w:r w:rsidR="00785A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për një afat 5-vjeçar, duke filluar nga data 22.12.2019.</w:t>
      </w:r>
    </w:p>
    <w:p w14:paraId="796FEE3E" w14:textId="10096056" w:rsidR="003C766A" w:rsidRDefault="003C766A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Drejtoria e Licencimit, Autorizimeve dhe Mbikëqyrjes, të njoftojë </w:t>
      </w:r>
      <w:proofErr w:type="spellStart"/>
      <w:r>
        <w:rPr>
          <w:rFonts w:ascii="Garamond" w:hAnsi="Garamond"/>
          <w:sz w:val="24"/>
          <w:szCs w:val="24"/>
        </w:rPr>
        <w:t>aplikuesin</w:t>
      </w:r>
      <w:proofErr w:type="spellEnd"/>
      <w:r>
        <w:rPr>
          <w:rFonts w:ascii="Garamond" w:hAnsi="Garamond"/>
          <w:sz w:val="24"/>
          <w:szCs w:val="24"/>
        </w:rPr>
        <w:t xml:space="preserve"> lidhur me vendimin e bordit të</w:t>
      </w:r>
      <w:r w:rsidR="00785ADA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ERE-s.</w:t>
      </w:r>
    </w:p>
    <w:p w14:paraId="4C9C4AEC" w14:textId="59C5FFD3" w:rsidR="003C766A" w:rsidRDefault="003C766A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vendim hyn në fuqi menjëherë.</w:t>
      </w:r>
    </w:p>
    <w:p w14:paraId="0A0C9F2B" w14:textId="67F139CD" w:rsidR="003C766A" w:rsidRDefault="003C766A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Për këtë vendim </w:t>
      </w:r>
      <w:r w:rsidR="00785ADA">
        <w:rPr>
          <w:rFonts w:ascii="Garamond" w:hAnsi="Garamond"/>
          <w:sz w:val="24"/>
          <w:szCs w:val="24"/>
        </w:rPr>
        <w:t>mund</w:t>
      </w:r>
      <w:r>
        <w:rPr>
          <w:rFonts w:ascii="Garamond" w:hAnsi="Garamond"/>
          <w:sz w:val="24"/>
          <w:szCs w:val="24"/>
        </w:rPr>
        <w:t xml:space="preserve"> të kërkohet rishikim brenda 7 ditëve kalendarike</w:t>
      </w:r>
      <w:r w:rsidR="00785ADA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si dhe mund të bëhet ankim </w:t>
      </w:r>
      <w:r w:rsidR="00785ADA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 Gjykatën Administrative Tiranë, brenda 30 ditëve kalendarike nga dita e publikimit në Fletoren Zyrtare.</w:t>
      </w:r>
    </w:p>
    <w:p w14:paraId="1CC0D06C" w14:textId="4D468668" w:rsidR="003C766A" w:rsidRDefault="003C766A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vendim botohet në Fletoren Zyrtare.</w:t>
      </w:r>
    </w:p>
    <w:p w14:paraId="5EDCF6FB" w14:textId="77777777" w:rsidR="003C766A" w:rsidRDefault="003C766A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3A35C46" w14:textId="2E977CC4" w:rsidR="003C766A" w:rsidRDefault="00785ADA" w:rsidP="00D6627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4D17A66C" w14:textId="1A3C8F26" w:rsidR="003C766A" w:rsidRPr="003C766A" w:rsidRDefault="003C766A" w:rsidP="00D6627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C766A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3C766A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700F204A" w14:textId="77777777" w:rsidR="002C1D0E" w:rsidRPr="0074330A" w:rsidRDefault="002C1D0E" w:rsidP="00D662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C1D0E" w:rsidRPr="007433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6BF"/>
    <w:rsid w:val="00111959"/>
    <w:rsid w:val="001276BF"/>
    <w:rsid w:val="00210378"/>
    <w:rsid w:val="002C1D0E"/>
    <w:rsid w:val="002D057F"/>
    <w:rsid w:val="003B702C"/>
    <w:rsid w:val="003C766A"/>
    <w:rsid w:val="004A4110"/>
    <w:rsid w:val="00660B5F"/>
    <w:rsid w:val="0074330A"/>
    <w:rsid w:val="00785ADA"/>
    <w:rsid w:val="008442EE"/>
    <w:rsid w:val="00865FF0"/>
    <w:rsid w:val="008F1B41"/>
    <w:rsid w:val="00925336"/>
    <w:rsid w:val="0097180B"/>
    <w:rsid w:val="0097546E"/>
    <w:rsid w:val="009A7F5B"/>
    <w:rsid w:val="009E0A3B"/>
    <w:rsid w:val="00B2350F"/>
    <w:rsid w:val="00B3416B"/>
    <w:rsid w:val="00B70653"/>
    <w:rsid w:val="00CB3C4F"/>
    <w:rsid w:val="00CF76E7"/>
    <w:rsid w:val="00D6627F"/>
    <w:rsid w:val="00D956A6"/>
    <w:rsid w:val="00E869C4"/>
    <w:rsid w:val="00F51968"/>
    <w:rsid w:val="00FB71B2"/>
    <w:rsid w:val="00FC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57CDE"/>
  <w15:docId w15:val="{86CD95DC-3DFE-4327-A12D-145EEB48B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1D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B9887B57464C6CB6619C0B85233A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</Nr_x002e__x0020_akti>
    <Data_x0020_e_x0020_Krijimit xmlns="0e656187-b300-4fb0-8bf4-3a50f872073c">2019-08-27T10:30:15Z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2019-08-25T22:00:00Z</Date_x0020_protokolli>
    <Titulli xmlns="0e656187-b300-4fb0-8bf4-3a50f872073c">Mbi rinovimin e licencës së shoqërisë "GSA" SH.P.K., me nr. 246, seria FK14, në veprimtarinë e furnizimit të energjisë elektrike, të miratuar me vendimin e bordit të ERE-s nr. 102, datë 21.12.2009, rinovuar me vendimin e bordit të komisionerëve të ERE nr. 84, datë 16.9.2014</Titulli>
    <Modifikuesi xmlns="0e656187-b300-4fb0-8bf4-3a50f872073c">gladiola.cicako</Modifikuesi>
    <Nr_x002e__x0020_prot_x0020_QBZ xmlns="0e656187-b300-4fb0-8bf4-3a50f872073c">1224</Nr_x002e__x0020_prot_x0020_QBZ>
    <Data_x0020_e_x0020_Modifikimit xmlns="0e656187-b300-4fb0-8bf4-3a50f872073c">2019-08-28T08:21:46Z</Data_x0020_e_x0020_Modifikimit>
    <Dekretuar xmlns="0e656187-b300-4fb0-8bf4-3a50f872073c">false</Dekretuar>
    <Data xmlns="0e656187-b300-4fb0-8bf4-3a50f872073c">2019-08-12T22:00:00Z</Data>
    <Nr_x002e__x0020_protokolli_x0020_i_x0020_aktit xmlns="0e656187-b300-4fb0-8bf4-3a50f872073c">35/39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B9887B57464C6CB6619C0B85233A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959CC8-E989-4419-8309-25CAE7CF07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BB286B-015B-438C-85B8-F27A88A610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19823B0-EC8C-419D-8C14-CCF385CF1F38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13AA2E0D-526C-40DB-BB03-4E2AD11AF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DA12EAB-8BD7-42C6-A00F-D76B5B9D0A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rinovimin e licencës së shoqërisë "GSA" SH.P.K., me nr. 246, seria FK14, në veprimtarinë e furnizimit të energjisë elektrike, të miratuar me vendimin e bordit të ERE-s nr. 102, datë 21.12.2009, rinovuar me vendimin e bordit të komisionerëve të ERE nr.</vt:lpstr>
    </vt:vector>
  </TitlesOfParts>
  <Company/>
  <LinksUpToDate>false</LinksUpToDate>
  <CharactersWithSpaces>4643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së shoqërisë "GSA" SH.P.K., me nr. 246, seria FK14, në veprimtarinë e furnizimit të energjisë elektrike, të miratuar me vendimin e bordit të ERE-s nr. 102, datë 21.12.2009, rinovuar me vendimin e bordit të komisionerëve të ERE nr. 84, datë 16.9.2014</dc:title>
  <dc:creator>Entela Suli</dc:creator>
  <cp:lastModifiedBy>Fjora Cahani</cp:lastModifiedBy>
  <cp:revision>11</cp:revision>
  <dcterms:created xsi:type="dcterms:W3CDTF">2019-08-27T10:27:00Z</dcterms:created>
  <dcterms:modified xsi:type="dcterms:W3CDTF">2019-09-02T13:08:00Z</dcterms:modified>
</cp:coreProperties>
</file>