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2EC92C" w14:textId="77777777" w:rsidR="003D7C40" w:rsidRPr="00731613" w:rsidRDefault="003D7C40" w:rsidP="0073161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31613">
        <w:rPr>
          <w:rFonts w:ascii="Garamond" w:hAnsi="Garamond"/>
          <w:b/>
          <w:sz w:val="24"/>
          <w:szCs w:val="24"/>
        </w:rPr>
        <w:t>VENDIM</w:t>
      </w:r>
    </w:p>
    <w:p w14:paraId="112EC92D" w14:textId="68AE9E69" w:rsidR="003D7C40" w:rsidRPr="00731613" w:rsidRDefault="003D7C40" w:rsidP="0073161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31613">
        <w:rPr>
          <w:rFonts w:ascii="Garamond" w:hAnsi="Garamond"/>
          <w:b/>
          <w:sz w:val="24"/>
          <w:szCs w:val="24"/>
        </w:rPr>
        <w:t xml:space="preserve">Nr. </w:t>
      </w:r>
      <w:r w:rsidR="001665EA" w:rsidRPr="00731613">
        <w:rPr>
          <w:rFonts w:ascii="Garamond" w:hAnsi="Garamond"/>
          <w:b/>
          <w:sz w:val="24"/>
          <w:szCs w:val="24"/>
        </w:rPr>
        <w:t>132</w:t>
      </w:r>
      <w:r w:rsidRPr="00731613">
        <w:rPr>
          <w:rFonts w:ascii="Garamond" w:hAnsi="Garamond"/>
          <w:b/>
          <w:sz w:val="24"/>
          <w:szCs w:val="24"/>
        </w:rPr>
        <w:t xml:space="preserve">, </w:t>
      </w:r>
      <w:r w:rsidR="00FD7A7A">
        <w:rPr>
          <w:rFonts w:ascii="Garamond" w:hAnsi="Garamond"/>
          <w:b/>
          <w:sz w:val="24"/>
          <w:szCs w:val="24"/>
        </w:rPr>
        <w:t>datë</w:t>
      </w:r>
      <w:r w:rsidRPr="00731613">
        <w:rPr>
          <w:rFonts w:ascii="Garamond" w:hAnsi="Garamond"/>
          <w:b/>
          <w:sz w:val="24"/>
          <w:szCs w:val="24"/>
        </w:rPr>
        <w:t xml:space="preserve"> </w:t>
      </w:r>
      <w:r w:rsidR="001665EA" w:rsidRPr="00731613">
        <w:rPr>
          <w:rFonts w:ascii="Garamond" w:hAnsi="Garamond"/>
          <w:b/>
          <w:sz w:val="24"/>
          <w:szCs w:val="24"/>
        </w:rPr>
        <w:t>29</w:t>
      </w:r>
      <w:r w:rsidR="00FD7A7A">
        <w:rPr>
          <w:rFonts w:ascii="Garamond" w:hAnsi="Garamond"/>
          <w:b/>
          <w:sz w:val="24"/>
          <w:szCs w:val="24"/>
        </w:rPr>
        <w:t>.</w:t>
      </w:r>
      <w:r w:rsidRPr="00731613">
        <w:rPr>
          <w:rFonts w:ascii="Garamond" w:hAnsi="Garamond"/>
          <w:b/>
          <w:sz w:val="24"/>
          <w:szCs w:val="24"/>
        </w:rPr>
        <w:t>8.2019</w:t>
      </w:r>
    </w:p>
    <w:p w14:paraId="112EC92E" w14:textId="77777777" w:rsidR="003D7C40" w:rsidRPr="00731613" w:rsidRDefault="003D7C40" w:rsidP="0073161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12EC930" w14:textId="51CFE036" w:rsidR="003D7C40" w:rsidRPr="00731613" w:rsidRDefault="00731613" w:rsidP="0073161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31613">
        <w:rPr>
          <w:rFonts w:ascii="Garamond" w:hAnsi="Garamond"/>
          <w:b/>
          <w:sz w:val="24"/>
          <w:szCs w:val="24"/>
        </w:rPr>
        <w:t xml:space="preserve">MBI </w:t>
      </w:r>
      <w:r w:rsidR="003D7C40" w:rsidRPr="00731613">
        <w:rPr>
          <w:rFonts w:ascii="Garamond" w:hAnsi="Garamond"/>
          <w:b/>
          <w:sz w:val="24"/>
          <w:szCs w:val="24"/>
        </w:rPr>
        <w:t xml:space="preserve">FILLIMIN E PROCEDURËS PËR SHQYRTIMIN E </w:t>
      </w:r>
      <w:r w:rsidR="00315F96" w:rsidRPr="00731613">
        <w:rPr>
          <w:rFonts w:ascii="Garamond" w:hAnsi="Garamond"/>
          <w:b/>
          <w:sz w:val="24"/>
          <w:szCs w:val="24"/>
        </w:rPr>
        <w:t xml:space="preserve">MIRATIMIN E </w:t>
      </w:r>
      <w:r w:rsidR="003D7C40" w:rsidRPr="00731613">
        <w:rPr>
          <w:rFonts w:ascii="Garamond" w:hAnsi="Garamond"/>
          <w:b/>
          <w:sz w:val="24"/>
          <w:szCs w:val="24"/>
        </w:rPr>
        <w:t>DRAFTIT TË RREGULLORES SË LIDHJEVE TË REJA N</w:t>
      </w:r>
      <w:r w:rsidR="00DE0811" w:rsidRPr="00731613">
        <w:rPr>
          <w:rFonts w:ascii="Garamond" w:hAnsi="Garamond"/>
          <w:b/>
          <w:sz w:val="24"/>
          <w:szCs w:val="24"/>
        </w:rPr>
        <w:t>Ë</w:t>
      </w:r>
      <w:r w:rsidR="003D7C40" w:rsidRPr="00731613">
        <w:rPr>
          <w:rFonts w:ascii="Garamond" w:hAnsi="Garamond"/>
          <w:b/>
          <w:sz w:val="24"/>
          <w:szCs w:val="24"/>
        </w:rPr>
        <w:t xml:space="preserve"> </w:t>
      </w:r>
      <w:r w:rsidR="001665EA" w:rsidRPr="00731613">
        <w:rPr>
          <w:rFonts w:ascii="Garamond" w:hAnsi="Garamond"/>
          <w:b/>
          <w:sz w:val="24"/>
          <w:szCs w:val="24"/>
        </w:rPr>
        <w:t>RRJETIN</w:t>
      </w:r>
      <w:r w:rsidR="003D7C40" w:rsidRPr="00731613">
        <w:rPr>
          <w:rFonts w:ascii="Garamond" w:hAnsi="Garamond"/>
          <w:b/>
          <w:sz w:val="24"/>
          <w:szCs w:val="24"/>
        </w:rPr>
        <w:t xml:space="preserve"> E GAZIT NATYROR</w:t>
      </w:r>
    </w:p>
    <w:p w14:paraId="112EC931" w14:textId="77777777" w:rsidR="003D7C40" w:rsidRPr="00731613" w:rsidRDefault="003D7C40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2EC932" w14:textId="0487D300" w:rsidR="003D7C40" w:rsidRPr="00731613" w:rsidRDefault="003D7C40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1613">
        <w:rPr>
          <w:rFonts w:ascii="Garamond" w:hAnsi="Garamond"/>
          <w:sz w:val="24"/>
          <w:szCs w:val="24"/>
        </w:rPr>
        <w:t>Në mbështetje të nenit 16</w:t>
      </w:r>
      <w:r w:rsidR="00FD7A7A">
        <w:rPr>
          <w:rFonts w:ascii="Garamond" w:hAnsi="Garamond"/>
          <w:sz w:val="24"/>
          <w:szCs w:val="24"/>
        </w:rPr>
        <w:t>,</w:t>
      </w:r>
      <w:r w:rsidRPr="00731613">
        <w:rPr>
          <w:rFonts w:ascii="Garamond" w:hAnsi="Garamond"/>
          <w:sz w:val="24"/>
          <w:szCs w:val="24"/>
        </w:rPr>
        <w:t xml:space="preserve"> të ligjit nr. 43/2015 “Për sektorin e energjisë elektrike</w:t>
      </w:r>
      <w:r w:rsidR="00315F96" w:rsidRPr="00731613">
        <w:rPr>
          <w:rFonts w:ascii="Garamond" w:hAnsi="Garamond"/>
          <w:sz w:val="24"/>
          <w:szCs w:val="24"/>
        </w:rPr>
        <w:t>”</w:t>
      </w:r>
      <w:r w:rsidRPr="00731613">
        <w:rPr>
          <w:rFonts w:ascii="Garamond" w:hAnsi="Garamond"/>
          <w:sz w:val="24"/>
          <w:szCs w:val="24"/>
        </w:rPr>
        <w:t xml:space="preserve"> </w:t>
      </w:r>
      <w:r w:rsidR="001665EA" w:rsidRPr="00731613">
        <w:rPr>
          <w:rFonts w:ascii="Garamond" w:hAnsi="Garamond"/>
          <w:sz w:val="24"/>
          <w:szCs w:val="24"/>
        </w:rPr>
        <w:t>i</w:t>
      </w:r>
      <w:r w:rsidRPr="00731613">
        <w:rPr>
          <w:rFonts w:ascii="Garamond" w:hAnsi="Garamond"/>
          <w:sz w:val="24"/>
          <w:szCs w:val="24"/>
        </w:rPr>
        <w:t xml:space="preserve"> ndryshuar; </w:t>
      </w:r>
      <w:r w:rsidR="00FD7A7A">
        <w:rPr>
          <w:rFonts w:ascii="Garamond" w:hAnsi="Garamond"/>
          <w:sz w:val="24"/>
          <w:szCs w:val="24"/>
        </w:rPr>
        <w:t>n</w:t>
      </w:r>
      <w:r w:rsidR="001665EA" w:rsidRPr="00731613">
        <w:rPr>
          <w:rFonts w:ascii="Garamond" w:hAnsi="Garamond"/>
          <w:sz w:val="24"/>
          <w:szCs w:val="24"/>
        </w:rPr>
        <w:t>eni</w:t>
      </w:r>
      <w:r w:rsidR="00C94E2C" w:rsidRPr="00731613">
        <w:rPr>
          <w:rFonts w:ascii="Garamond" w:hAnsi="Garamond"/>
          <w:sz w:val="24"/>
          <w:szCs w:val="24"/>
        </w:rPr>
        <w:t>t</w:t>
      </w:r>
      <w:r w:rsidR="001665EA" w:rsidRPr="00731613">
        <w:rPr>
          <w:rFonts w:ascii="Garamond" w:hAnsi="Garamond"/>
          <w:sz w:val="24"/>
          <w:szCs w:val="24"/>
        </w:rPr>
        <w:t xml:space="preserve"> 42</w:t>
      </w:r>
      <w:r w:rsidR="00FD7A7A">
        <w:rPr>
          <w:rFonts w:ascii="Garamond" w:hAnsi="Garamond"/>
          <w:sz w:val="24"/>
          <w:szCs w:val="24"/>
        </w:rPr>
        <w:t>,</w:t>
      </w:r>
      <w:r w:rsidR="001665EA" w:rsidRPr="00731613">
        <w:rPr>
          <w:rFonts w:ascii="Garamond" w:hAnsi="Garamond"/>
          <w:sz w:val="24"/>
          <w:szCs w:val="24"/>
        </w:rPr>
        <w:t xml:space="preserve"> pika 3</w:t>
      </w:r>
      <w:r w:rsidR="00FD7A7A">
        <w:rPr>
          <w:rFonts w:ascii="Garamond" w:hAnsi="Garamond"/>
          <w:sz w:val="24"/>
          <w:szCs w:val="24"/>
        </w:rPr>
        <w:t>,</w:t>
      </w:r>
      <w:r w:rsidR="001665EA" w:rsidRPr="00731613">
        <w:rPr>
          <w:rFonts w:ascii="Garamond" w:hAnsi="Garamond"/>
          <w:sz w:val="24"/>
          <w:szCs w:val="24"/>
        </w:rPr>
        <w:t xml:space="preserve"> </w:t>
      </w:r>
      <w:r w:rsidR="00C94E2C" w:rsidRPr="00731613">
        <w:rPr>
          <w:rFonts w:ascii="Garamond" w:hAnsi="Garamond"/>
          <w:sz w:val="24"/>
          <w:szCs w:val="24"/>
        </w:rPr>
        <w:t xml:space="preserve">të </w:t>
      </w:r>
      <w:r w:rsidRPr="00731613">
        <w:rPr>
          <w:rFonts w:ascii="Garamond" w:hAnsi="Garamond"/>
          <w:sz w:val="24"/>
          <w:szCs w:val="24"/>
        </w:rPr>
        <w:t>ligjit nr. 102/2015 “Për sektorin e gazit natyror”,</w:t>
      </w:r>
      <w:r w:rsidR="00C94E2C" w:rsidRPr="00731613">
        <w:rPr>
          <w:rFonts w:ascii="Garamond" w:hAnsi="Garamond"/>
          <w:sz w:val="24"/>
          <w:szCs w:val="24"/>
        </w:rPr>
        <w:t xml:space="preserve"> i ndryshuar,</w:t>
      </w:r>
      <w:r w:rsidRPr="00731613">
        <w:rPr>
          <w:rFonts w:ascii="Garamond" w:hAnsi="Garamond"/>
          <w:sz w:val="24"/>
          <w:szCs w:val="24"/>
        </w:rPr>
        <w:t xml:space="preserve"> nenit 16</w:t>
      </w:r>
      <w:r w:rsidR="00FD7A7A">
        <w:rPr>
          <w:rFonts w:ascii="Garamond" w:hAnsi="Garamond"/>
          <w:sz w:val="24"/>
          <w:szCs w:val="24"/>
        </w:rPr>
        <w:t>,</w:t>
      </w:r>
      <w:r w:rsidRPr="00731613">
        <w:rPr>
          <w:rFonts w:ascii="Garamond" w:hAnsi="Garamond"/>
          <w:sz w:val="24"/>
          <w:szCs w:val="24"/>
        </w:rPr>
        <w:t xml:space="preserve"> të </w:t>
      </w:r>
      <w:r w:rsidR="00315F96" w:rsidRPr="00731613">
        <w:rPr>
          <w:rFonts w:ascii="Garamond" w:hAnsi="Garamond"/>
          <w:sz w:val="24"/>
          <w:szCs w:val="24"/>
        </w:rPr>
        <w:t>“</w:t>
      </w:r>
      <w:r w:rsidRPr="00731613">
        <w:rPr>
          <w:rFonts w:ascii="Garamond" w:hAnsi="Garamond"/>
          <w:sz w:val="24"/>
          <w:szCs w:val="24"/>
        </w:rPr>
        <w:t>Rregull</w:t>
      </w:r>
      <w:r w:rsidR="00315F96" w:rsidRPr="00731613">
        <w:rPr>
          <w:rFonts w:ascii="Garamond" w:hAnsi="Garamond"/>
          <w:sz w:val="24"/>
          <w:szCs w:val="24"/>
        </w:rPr>
        <w:t>ores</w:t>
      </w:r>
      <w:r w:rsidRPr="00731613">
        <w:rPr>
          <w:rFonts w:ascii="Garamond" w:hAnsi="Garamond"/>
          <w:sz w:val="24"/>
          <w:szCs w:val="24"/>
        </w:rPr>
        <w:t xml:space="preserve"> </w:t>
      </w:r>
      <w:r w:rsidR="00315F96" w:rsidRPr="00731613">
        <w:rPr>
          <w:rFonts w:ascii="Garamond" w:hAnsi="Garamond"/>
          <w:sz w:val="24"/>
          <w:szCs w:val="24"/>
        </w:rPr>
        <w:t>s</w:t>
      </w:r>
      <w:r w:rsidRPr="00731613">
        <w:rPr>
          <w:rFonts w:ascii="Garamond" w:hAnsi="Garamond"/>
          <w:sz w:val="24"/>
          <w:szCs w:val="24"/>
        </w:rPr>
        <w:t xml:space="preserve">ë </w:t>
      </w:r>
      <w:r w:rsidR="00315F96" w:rsidRPr="00731613">
        <w:rPr>
          <w:rFonts w:ascii="Garamond" w:hAnsi="Garamond"/>
          <w:sz w:val="24"/>
          <w:szCs w:val="24"/>
        </w:rPr>
        <w:t xml:space="preserve">organizimit, funksionimit dhe procedurave </w:t>
      </w:r>
      <w:r w:rsidRPr="00731613">
        <w:rPr>
          <w:rFonts w:ascii="Garamond" w:hAnsi="Garamond"/>
          <w:sz w:val="24"/>
          <w:szCs w:val="24"/>
        </w:rPr>
        <w:t>të ERE-s</w:t>
      </w:r>
      <w:r w:rsidR="00315F96" w:rsidRPr="00731613">
        <w:rPr>
          <w:rFonts w:ascii="Garamond" w:hAnsi="Garamond"/>
          <w:sz w:val="24"/>
          <w:szCs w:val="24"/>
        </w:rPr>
        <w:t>”</w:t>
      </w:r>
      <w:r w:rsidRPr="00731613">
        <w:rPr>
          <w:rFonts w:ascii="Garamond" w:hAnsi="Garamond"/>
          <w:sz w:val="24"/>
          <w:szCs w:val="24"/>
        </w:rPr>
        <w:t xml:space="preserve">, miratuar me vendimin e </w:t>
      </w:r>
      <w:r w:rsidR="00315F96" w:rsidRPr="00731613">
        <w:rPr>
          <w:rFonts w:ascii="Garamond" w:hAnsi="Garamond"/>
          <w:sz w:val="24"/>
          <w:szCs w:val="24"/>
        </w:rPr>
        <w:t>b</w:t>
      </w:r>
      <w:r w:rsidR="00FD7A7A">
        <w:rPr>
          <w:rFonts w:ascii="Garamond" w:hAnsi="Garamond"/>
          <w:sz w:val="24"/>
          <w:szCs w:val="24"/>
        </w:rPr>
        <w:t>ordit të ERE-s nr. 96, datë 17.</w:t>
      </w:r>
      <w:r w:rsidRPr="00731613">
        <w:rPr>
          <w:rFonts w:ascii="Garamond" w:hAnsi="Garamond"/>
          <w:sz w:val="24"/>
          <w:szCs w:val="24"/>
        </w:rPr>
        <w:t>6.2016, Bordi i Enti</w:t>
      </w:r>
      <w:r w:rsidR="00FD7A7A">
        <w:rPr>
          <w:rFonts w:ascii="Garamond" w:hAnsi="Garamond"/>
          <w:sz w:val="24"/>
          <w:szCs w:val="24"/>
        </w:rPr>
        <w:t>t Rregullator të Energjisë (ER</w:t>
      </w:r>
      <w:r w:rsidRPr="00731613">
        <w:rPr>
          <w:rFonts w:ascii="Garamond" w:hAnsi="Garamond"/>
          <w:sz w:val="24"/>
          <w:szCs w:val="24"/>
        </w:rPr>
        <w:t xml:space="preserve">E), në mbledhjen e tij të datës </w:t>
      </w:r>
      <w:r w:rsidR="001665EA" w:rsidRPr="00731613">
        <w:rPr>
          <w:rFonts w:ascii="Garamond" w:hAnsi="Garamond"/>
          <w:sz w:val="24"/>
          <w:szCs w:val="24"/>
        </w:rPr>
        <w:t>29</w:t>
      </w:r>
      <w:r w:rsidR="00FD7A7A">
        <w:rPr>
          <w:rFonts w:ascii="Garamond" w:hAnsi="Garamond"/>
          <w:sz w:val="24"/>
          <w:szCs w:val="24"/>
        </w:rPr>
        <w:t>.</w:t>
      </w:r>
      <w:r w:rsidRPr="00731613">
        <w:rPr>
          <w:rFonts w:ascii="Garamond" w:hAnsi="Garamond"/>
          <w:sz w:val="24"/>
          <w:szCs w:val="24"/>
        </w:rPr>
        <w:t xml:space="preserve">8.2019, mbasi shqyrtoi </w:t>
      </w:r>
      <w:r w:rsidR="00FD7A7A">
        <w:rPr>
          <w:rFonts w:ascii="Garamond" w:hAnsi="Garamond"/>
          <w:sz w:val="24"/>
          <w:szCs w:val="24"/>
        </w:rPr>
        <w:t>r</w:t>
      </w:r>
      <w:r w:rsidRPr="00731613">
        <w:rPr>
          <w:rFonts w:ascii="Garamond" w:hAnsi="Garamond"/>
          <w:sz w:val="24"/>
          <w:szCs w:val="24"/>
        </w:rPr>
        <w:t xml:space="preserve">elacionin e përgatitur nga Drejtoria e Çështjeve </w:t>
      </w:r>
      <w:r w:rsidR="00315F96" w:rsidRPr="00731613">
        <w:rPr>
          <w:rFonts w:ascii="Garamond" w:hAnsi="Garamond"/>
          <w:sz w:val="24"/>
          <w:szCs w:val="24"/>
        </w:rPr>
        <w:t>L</w:t>
      </w:r>
      <w:r w:rsidRPr="00731613">
        <w:rPr>
          <w:rFonts w:ascii="Garamond" w:hAnsi="Garamond"/>
          <w:sz w:val="24"/>
          <w:szCs w:val="24"/>
        </w:rPr>
        <w:t xml:space="preserve">igjore </w:t>
      </w:r>
      <w:r w:rsidR="00A34269" w:rsidRPr="00731613">
        <w:rPr>
          <w:rFonts w:ascii="Garamond" w:hAnsi="Garamond"/>
          <w:sz w:val="24"/>
          <w:szCs w:val="24"/>
        </w:rPr>
        <w:t xml:space="preserve">me </w:t>
      </w:r>
      <w:r w:rsidRPr="00731613">
        <w:rPr>
          <w:rFonts w:ascii="Garamond" w:hAnsi="Garamond"/>
          <w:sz w:val="24"/>
          <w:szCs w:val="24"/>
        </w:rPr>
        <w:t>nr</w:t>
      </w:r>
      <w:r w:rsidR="00A34269" w:rsidRPr="00731613">
        <w:rPr>
          <w:rFonts w:ascii="Garamond" w:hAnsi="Garamond"/>
          <w:sz w:val="24"/>
          <w:szCs w:val="24"/>
        </w:rPr>
        <w:t>.</w:t>
      </w:r>
      <w:r w:rsidR="00FD7A7A">
        <w:rPr>
          <w:rFonts w:ascii="Garamond" w:hAnsi="Garamond"/>
          <w:sz w:val="24"/>
          <w:szCs w:val="24"/>
        </w:rPr>
        <w:t xml:space="preserve"> </w:t>
      </w:r>
      <w:r w:rsidR="00C94E2C" w:rsidRPr="00731613">
        <w:rPr>
          <w:rFonts w:ascii="Garamond" w:hAnsi="Garamond"/>
          <w:sz w:val="24"/>
          <w:szCs w:val="24"/>
        </w:rPr>
        <w:t xml:space="preserve">79/12 </w:t>
      </w:r>
      <w:proofErr w:type="spellStart"/>
      <w:r w:rsidRPr="00731613">
        <w:rPr>
          <w:rFonts w:ascii="Garamond" w:hAnsi="Garamond"/>
          <w:sz w:val="24"/>
          <w:szCs w:val="24"/>
        </w:rPr>
        <w:t>prot</w:t>
      </w:r>
      <w:proofErr w:type="spellEnd"/>
      <w:r w:rsidR="00A34269" w:rsidRPr="00731613">
        <w:rPr>
          <w:rFonts w:ascii="Garamond" w:hAnsi="Garamond"/>
          <w:sz w:val="24"/>
          <w:szCs w:val="24"/>
        </w:rPr>
        <w:t>, d</w:t>
      </w:r>
      <w:r w:rsidRPr="00731613">
        <w:rPr>
          <w:rFonts w:ascii="Garamond" w:hAnsi="Garamond"/>
          <w:sz w:val="24"/>
          <w:szCs w:val="24"/>
        </w:rPr>
        <w:t>atë</w:t>
      </w:r>
      <w:r w:rsidR="00A34269" w:rsidRPr="00731613">
        <w:rPr>
          <w:rFonts w:ascii="Garamond" w:hAnsi="Garamond"/>
          <w:sz w:val="24"/>
          <w:szCs w:val="24"/>
        </w:rPr>
        <w:t xml:space="preserve"> </w:t>
      </w:r>
      <w:r w:rsidR="00FD7A7A">
        <w:rPr>
          <w:rFonts w:ascii="Garamond" w:hAnsi="Garamond"/>
          <w:sz w:val="24"/>
          <w:szCs w:val="24"/>
        </w:rPr>
        <w:t>28.</w:t>
      </w:r>
      <w:r w:rsidR="00C94E2C" w:rsidRPr="00731613">
        <w:rPr>
          <w:rFonts w:ascii="Garamond" w:hAnsi="Garamond"/>
          <w:sz w:val="24"/>
          <w:szCs w:val="24"/>
        </w:rPr>
        <w:t>8.2019</w:t>
      </w:r>
      <w:r w:rsidR="00A34269" w:rsidRPr="00731613">
        <w:rPr>
          <w:rFonts w:ascii="Garamond" w:hAnsi="Garamond"/>
          <w:sz w:val="24"/>
          <w:szCs w:val="24"/>
        </w:rPr>
        <w:t>,</w:t>
      </w:r>
      <w:r w:rsidRPr="00731613">
        <w:rPr>
          <w:rFonts w:ascii="Garamond" w:hAnsi="Garamond"/>
          <w:sz w:val="24"/>
          <w:szCs w:val="24"/>
        </w:rPr>
        <w:t xml:space="preserve"> </w:t>
      </w:r>
      <w:r w:rsidR="00FD7A7A">
        <w:rPr>
          <w:rFonts w:ascii="Garamond" w:hAnsi="Garamond"/>
          <w:sz w:val="24"/>
          <w:szCs w:val="24"/>
        </w:rPr>
        <w:t>p</w:t>
      </w:r>
      <w:r w:rsidRPr="00731613">
        <w:rPr>
          <w:rFonts w:ascii="Garamond" w:hAnsi="Garamond"/>
          <w:sz w:val="24"/>
          <w:szCs w:val="24"/>
        </w:rPr>
        <w:t xml:space="preserve">ër </w:t>
      </w:r>
      <w:r w:rsidR="00315F96" w:rsidRPr="00731613">
        <w:rPr>
          <w:rFonts w:ascii="Garamond" w:hAnsi="Garamond"/>
          <w:sz w:val="24"/>
          <w:szCs w:val="24"/>
        </w:rPr>
        <w:t xml:space="preserve">fillimin e procedurës për </w:t>
      </w:r>
      <w:r w:rsidRPr="00731613">
        <w:rPr>
          <w:rFonts w:ascii="Garamond" w:hAnsi="Garamond"/>
          <w:sz w:val="24"/>
          <w:szCs w:val="24"/>
        </w:rPr>
        <w:t xml:space="preserve">shqyrtimin </w:t>
      </w:r>
      <w:r w:rsidR="00315F96" w:rsidRPr="00731613">
        <w:rPr>
          <w:rFonts w:ascii="Garamond" w:hAnsi="Garamond"/>
          <w:sz w:val="24"/>
          <w:szCs w:val="24"/>
        </w:rPr>
        <w:t xml:space="preserve">dhe miratimin </w:t>
      </w:r>
      <w:r w:rsidRPr="00731613">
        <w:rPr>
          <w:rFonts w:ascii="Garamond" w:hAnsi="Garamond"/>
          <w:sz w:val="24"/>
          <w:szCs w:val="24"/>
        </w:rPr>
        <w:t>e draftit të Rregullores së lidhjeve të reja n</w:t>
      </w:r>
      <w:r w:rsidR="00315F96" w:rsidRPr="00731613">
        <w:rPr>
          <w:rFonts w:ascii="Garamond" w:hAnsi="Garamond"/>
          <w:sz w:val="24"/>
          <w:szCs w:val="24"/>
        </w:rPr>
        <w:t>ë</w:t>
      </w:r>
      <w:r w:rsidRPr="00731613">
        <w:rPr>
          <w:rFonts w:ascii="Garamond" w:hAnsi="Garamond"/>
          <w:sz w:val="24"/>
          <w:szCs w:val="24"/>
        </w:rPr>
        <w:t xml:space="preserve"> </w:t>
      </w:r>
      <w:r w:rsidR="001665EA" w:rsidRPr="00731613">
        <w:rPr>
          <w:rFonts w:ascii="Garamond" w:hAnsi="Garamond"/>
          <w:sz w:val="24"/>
          <w:szCs w:val="24"/>
        </w:rPr>
        <w:t>rrjetin</w:t>
      </w:r>
      <w:r w:rsidRPr="00731613">
        <w:rPr>
          <w:rFonts w:ascii="Garamond" w:hAnsi="Garamond"/>
          <w:sz w:val="24"/>
          <w:szCs w:val="24"/>
        </w:rPr>
        <w:t xml:space="preserve"> e gazit natyror,</w:t>
      </w:r>
    </w:p>
    <w:p w14:paraId="112EC933" w14:textId="155D791D" w:rsidR="003D7C40" w:rsidRPr="00731613" w:rsidRDefault="00FD7A7A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3D7C40" w:rsidRPr="00731613">
        <w:rPr>
          <w:rFonts w:ascii="Garamond" w:hAnsi="Garamond"/>
          <w:sz w:val="24"/>
          <w:szCs w:val="24"/>
        </w:rPr>
        <w:t xml:space="preserve">onstatoi se: </w:t>
      </w:r>
    </w:p>
    <w:p w14:paraId="112EC934" w14:textId="584550C9" w:rsidR="003D7C40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D7A7A">
        <w:rPr>
          <w:rFonts w:ascii="Garamond" w:hAnsi="Garamond"/>
          <w:sz w:val="24"/>
          <w:szCs w:val="24"/>
        </w:rPr>
        <w:t>n</w:t>
      </w:r>
      <w:r w:rsidR="003D7C40" w:rsidRPr="00731613">
        <w:rPr>
          <w:rFonts w:ascii="Garamond" w:hAnsi="Garamond"/>
          <w:sz w:val="24"/>
          <w:szCs w:val="24"/>
        </w:rPr>
        <w:t>eni 16, pika 18</w:t>
      </w:r>
      <w:r w:rsidR="00FD7A7A">
        <w:rPr>
          <w:rFonts w:ascii="Garamond" w:hAnsi="Garamond"/>
          <w:sz w:val="24"/>
          <w:szCs w:val="24"/>
        </w:rPr>
        <w:t>,</w:t>
      </w:r>
      <w:r w:rsidR="003D7C40" w:rsidRPr="00731613">
        <w:rPr>
          <w:rFonts w:ascii="Garamond" w:hAnsi="Garamond"/>
          <w:sz w:val="24"/>
          <w:szCs w:val="24"/>
        </w:rPr>
        <w:t xml:space="preserve"> </w:t>
      </w:r>
      <w:r w:rsidR="002E0D14" w:rsidRPr="00731613">
        <w:rPr>
          <w:rFonts w:ascii="Garamond" w:hAnsi="Garamond"/>
          <w:sz w:val="24"/>
          <w:szCs w:val="24"/>
        </w:rPr>
        <w:t>i ligjit nr. 102/2015 “Për sektorin e gazit natyror”,</w:t>
      </w:r>
      <w:r w:rsidR="00FD7A7A">
        <w:rPr>
          <w:rFonts w:ascii="Garamond" w:hAnsi="Garamond"/>
          <w:sz w:val="24"/>
          <w:szCs w:val="24"/>
        </w:rPr>
        <w:t xml:space="preserve"> i ndryshuar,</w:t>
      </w:r>
      <w:r w:rsidR="003D7C40" w:rsidRPr="00731613">
        <w:rPr>
          <w:rFonts w:ascii="Garamond" w:hAnsi="Garamond"/>
          <w:sz w:val="24"/>
          <w:szCs w:val="24"/>
        </w:rPr>
        <w:t xml:space="preserve"> parashikon se</w:t>
      </w:r>
      <w:r w:rsidR="00315F96" w:rsidRPr="00731613">
        <w:rPr>
          <w:rFonts w:ascii="Garamond" w:hAnsi="Garamond"/>
          <w:sz w:val="24"/>
          <w:szCs w:val="24"/>
        </w:rPr>
        <w:t>,</w:t>
      </w:r>
      <w:r w:rsidR="003D7C40" w:rsidRPr="00731613">
        <w:rPr>
          <w:rFonts w:ascii="Garamond" w:hAnsi="Garamond"/>
          <w:sz w:val="24"/>
          <w:szCs w:val="24"/>
        </w:rPr>
        <w:t xml:space="preserve"> ERE</w:t>
      </w:r>
      <w:r w:rsidR="00FD7A7A">
        <w:rPr>
          <w:rFonts w:ascii="Garamond" w:hAnsi="Garamond"/>
          <w:sz w:val="24"/>
          <w:szCs w:val="24"/>
        </w:rPr>
        <w:t>-ja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15F96" w:rsidRPr="00731613">
        <w:rPr>
          <w:rFonts w:ascii="Garamond" w:hAnsi="Garamond"/>
          <w:sz w:val="24"/>
          <w:szCs w:val="24"/>
        </w:rPr>
        <w:t>v</w:t>
      </w:r>
      <w:r w:rsidR="003D7C40" w:rsidRPr="00731613">
        <w:rPr>
          <w:rFonts w:ascii="Garamond" w:hAnsi="Garamond"/>
          <w:sz w:val="24"/>
          <w:szCs w:val="24"/>
        </w:rPr>
        <w:t>endos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standardet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dhe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kërkesat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minimale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për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cilësinë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shërbimit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dhe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 xml:space="preserve">furnizimit, veçanërisht për kohën që u duhet operatorëve të transmetimit e të shpërndarjes për të bërë lidhjet dhe riparimet, si dhe mbikëqyr </w:t>
      </w:r>
      <w:proofErr w:type="spellStart"/>
      <w:r w:rsidR="003D7C40" w:rsidRPr="00731613">
        <w:rPr>
          <w:rFonts w:ascii="Garamond" w:hAnsi="Garamond"/>
          <w:sz w:val="24"/>
          <w:szCs w:val="24"/>
        </w:rPr>
        <w:t>zbatueshmërinë</w:t>
      </w:r>
      <w:proofErr w:type="spellEnd"/>
      <w:r w:rsidR="003D7C40" w:rsidRPr="00731613">
        <w:rPr>
          <w:rFonts w:ascii="Garamond" w:hAnsi="Garamond"/>
          <w:sz w:val="24"/>
          <w:szCs w:val="24"/>
        </w:rPr>
        <w:t xml:space="preserve"> e tyre</w:t>
      </w:r>
      <w:r w:rsidR="00315F96" w:rsidRPr="00731613">
        <w:rPr>
          <w:rFonts w:ascii="Garamond" w:hAnsi="Garamond"/>
          <w:sz w:val="24"/>
          <w:szCs w:val="24"/>
        </w:rPr>
        <w:t>;</w:t>
      </w:r>
    </w:p>
    <w:p w14:paraId="112EC935" w14:textId="4ABBA224" w:rsidR="003D7C40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D7A7A">
        <w:rPr>
          <w:rFonts w:ascii="Garamond" w:hAnsi="Garamond"/>
          <w:sz w:val="24"/>
          <w:szCs w:val="24"/>
        </w:rPr>
        <w:t>n</w:t>
      </w:r>
      <w:r w:rsidR="003D7C40" w:rsidRPr="00731613">
        <w:rPr>
          <w:rFonts w:ascii="Garamond" w:hAnsi="Garamond"/>
          <w:sz w:val="24"/>
          <w:szCs w:val="24"/>
        </w:rPr>
        <w:t>eni 32,</w:t>
      </w:r>
      <w:r w:rsidR="002E0D14" w:rsidRPr="00731613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i ligjit nr.</w:t>
      </w:r>
      <w:r w:rsidR="00FD7A7A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 xml:space="preserve">102/2015 </w:t>
      </w:r>
      <w:r w:rsidR="002E0D14" w:rsidRPr="00731613">
        <w:rPr>
          <w:rFonts w:ascii="Garamond" w:hAnsi="Garamond"/>
          <w:sz w:val="24"/>
          <w:szCs w:val="24"/>
        </w:rPr>
        <w:t>“</w:t>
      </w:r>
      <w:r w:rsidR="003D7C40" w:rsidRPr="00731613">
        <w:rPr>
          <w:rFonts w:ascii="Garamond" w:hAnsi="Garamond"/>
          <w:sz w:val="24"/>
          <w:szCs w:val="24"/>
        </w:rPr>
        <w:t>Për sektorin e gazit natyror</w:t>
      </w:r>
      <w:r w:rsidR="002E0D14" w:rsidRPr="00731613">
        <w:rPr>
          <w:rFonts w:ascii="Garamond" w:hAnsi="Garamond"/>
          <w:sz w:val="24"/>
          <w:szCs w:val="24"/>
        </w:rPr>
        <w:t>”</w:t>
      </w:r>
      <w:r w:rsidR="003D7C40" w:rsidRPr="00731613">
        <w:rPr>
          <w:rFonts w:ascii="Garamond" w:hAnsi="Garamond"/>
          <w:sz w:val="24"/>
          <w:szCs w:val="24"/>
        </w:rPr>
        <w:t>,</w:t>
      </w:r>
      <w:r w:rsidR="00FD7A7A">
        <w:rPr>
          <w:rFonts w:ascii="Garamond" w:hAnsi="Garamond"/>
          <w:sz w:val="24"/>
          <w:szCs w:val="24"/>
        </w:rPr>
        <w:t xml:space="preserve"> i ndryshuar,</w:t>
      </w:r>
      <w:r w:rsidR="003D7C40" w:rsidRPr="00731613">
        <w:rPr>
          <w:rFonts w:ascii="Garamond" w:hAnsi="Garamond"/>
          <w:sz w:val="24"/>
          <w:szCs w:val="24"/>
        </w:rPr>
        <w:t xml:space="preserve"> parashikon se</w:t>
      </w:r>
      <w:r w:rsidR="00315F96" w:rsidRPr="00731613">
        <w:rPr>
          <w:rFonts w:ascii="Garamond" w:hAnsi="Garamond"/>
          <w:sz w:val="24"/>
          <w:szCs w:val="24"/>
        </w:rPr>
        <w:t xml:space="preserve">, </w:t>
      </w:r>
      <w:r w:rsidR="003D7C40" w:rsidRPr="00731613">
        <w:rPr>
          <w:rFonts w:ascii="Garamond" w:hAnsi="Garamond"/>
          <w:sz w:val="24"/>
          <w:szCs w:val="24"/>
        </w:rPr>
        <w:t>ERE</w:t>
      </w:r>
      <w:r w:rsidR="00FD7A7A">
        <w:rPr>
          <w:rFonts w:ascii="Garamond" w:hAnsi="Garamond"/>
          <w:sz w:val="24"/>
          <w:szCs w:val="24"/>
        </w:rPr>
        <w:t>-ja</w:t>
      </w:r>
      <w:r w:rsidR="003D7C40" w:rsidRPr="00731613">
        <w:rPr>
          <w:rFonts w:ascii="Garamond" w:hAnsi="Garamond"/>
          <w:sz w:val="24"/>
          <w:szCs w:val="24"/>
        </w:rPr>
        <w:t xml:space="preserve"> miraton metodologjinë dhe përcakton tarifat për </w:t>
      </w:r>
      <w:proofErr w:type="spellStart"/>
      <w:r w:rsidR="003D7C40" w:rsidRPr="00731613">
        <w:rPr>
          <w:rFonts w:ascii="Garamond" w:hAnsi="Garamond"/>
          <w:sz w:val="24"/>
          <w:szCs w:val="24"/>
        </w:rPr>
        <w:t>aksesin</w:t>
      </w:r>
      <w:proofErr w:type="spellEnd"/>
      <w:r w:rsidR="003D7C40" w:rsidRPr="00731613">
        <w:rPr>
          <w:rFonts w:ascii="Garamond" w:hAnsi="Garamond"/>
          <w:sz w:val="24"/>
          <w:szCs w:val="24"/>
        </w:rPr>
        <w:t xml:space="preserve"> në rrjetin e transmetimit dhe të shpërndarjes,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tarifat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lidhjes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me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rrjetin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transmetimit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ose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të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shpërndarjes,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tarifat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për</w:t>
      </w:r>
      <w:r w:rsidR="00EC6231">
        <w:rPr>
          <w:rFonts w:ascii="Garamond" w:hAnsi="Garamond"/>
          <w:sz w:val="24"/>
          <w:szCs w:val="24"/>
        </w:rPr>
        <w:t xml:space="preserve"> </w:t>
      </w:r>
      <w:proofErr w:type="spellStart"/>
      <w:r w:rsidR="003D7C40" w:rsidRPr="00731613">
        <w:rPr>
          <w:rFonts w:ascii="Garamond" w:hAnsi="Garamond"/>
          <w:sz w:val="24"/>
          <w:szCs w:val="24"/>
        </w:rPr>
        <w:t>aksesin</w:t>
      </w:r>
      <w:proofErr w:type="spellEnd"/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në hapësirat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depozitimit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dhe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impiantet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e</w:t>
      </w:r>
      <w:r w:rsidR="00EC6231">
        <w:rPr>
          <w:rFonts w:ascii="Garamond" w:hAnsi="Garamond"/>
          <w:sz w:val="24"/>
          <w:szCs w:val="24"/>
        </w:rPr>
        <w:t xml:space="preserve"> </w:t>
      </w:r>
      <w:proofErr w:type="spellStart"/>
      <w:r w:rsidR="003D7C40" w:rsidRPr="00731613">
        <w:rPr>
          <w:rFonts w:ascii="Garamond" w:hAnsi="Garamond"/>
          <w:sz w:val="24"/>
          <w:szCs w:val="24"/>
        </w:rPr>
        <w:t>GNL</w:t>
      </w:r>
      <w:proofErr w:type="spellEnd"/>
      <w:r w:rsidR="003D7C40" w:rsidRPr="00731613">
        <w:rPr>
          <w:rFonts w:ascii="Garamond" w:hAnsi="Garamond"/>
          <w:sz w:val="24"/>
          <w:szCs w:val="24"/>
        </w:rPr>
        <w:t>-së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dhe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tarifat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furnizimit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për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klientët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fundorë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që furnizohen në bazë të detyrimit të shërbimit publik</w:t>
      </w:r>
      <w:r w:rsidR="00315F96" w:rsidRPr="00731613">
        <w:rPr>
          <w:rFonts w:ascii="Garamond" w:hAnsi="Garamond"/>
          <w:sz w:val="24"/>
          <w:szCs w:val="24"/>
        </w:rPr>
        <w:t>;</w:t>
      </w:r>
    </w:p>
    <w:p w14:paraId="112EC936" w14:textId="52DC22E7" w:rsidR="003D7C40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D7A7A">
        <w:rPr>
          <w:rFonts w:ascii="Garamond" w:hAnsi="Garamond"/>
          <w:sz w:val="24"/>
          <w:szCs w:val="24"/>
        </w:rPr>
        <w:t>n</w:t>
      </w:r>
      <w:r w:rsidR="003D7C40" w:rsidRPr="00731613">
        <w:rPr>
          <w:rFonts w:ascii="Garamond" w:hAnsi="Garamond"/>
          <w:sz w:val="24"/>
          <w:szCs w:val="24"/>
        </w:rPr>
        <w:t>eni 42</w:t>
      </w:r>
      <w:r w:rsidR="00FD7A7A">
        <w:rPr>
          <w:rFonts w:ascii="Garamond" w:hAnsi="Garamond"/>
          <w:sz w:val="24"/>
          <w:szCs w:val="24"/>
        </w:rPr>
        <w:t>,</w:t>
      </w:r>
      <w:r w:rsidR="003D7C40" w:rsidRPr="00731613">
        <w:rPr>
          <w:rFonts w:ascii="Garamond" w:hAnsi="Garamond"/>
          <w:sz w:val="24"/>
          <w:szCs w:val="24"/>
        </w:rPr>
        <w:t xml:space="preserve"> pika 3</w:t>
      </w:r>
      <w:r w:rsidR="00FD7A7A">
        <w:rPr>
          <w:rFonts w:ascii="Garamond" w:hAnsi="Garamond"/>
          <w:sz w:val="24"/>
          <w:szCs w:val="24"/>
        </w:rPr>
        <w:t>,</w:t>
      </w:r>
      <w:r w:rsidR="003D7C40" w:rsidRPr="00731613">
        <w:rPr>
          <w:rFonts w:ascii="Garamond" w:hAnsi="Garamond"/>
          <w:sz w:val="24"/>
          <w:szCs w:val="24"/>
        </w:rPr>
        <w:t xml:space="preserve"> </w:t>
      </w:r>
      <w:r w:rsidR="002E0D14" w:rsidRPr="00731613">
        <w:rPr>
          <w:rFonts w:ascii="Garamond" w:hAnsi="Garamond"/>
          <w:sz w:val="24"/>
          <w:szCs w:val="24"/>
        </w:rPr>
        <w:t>i ligjit nr.</w:t>
      </w:r>
      <w:r w:rsidR="00FD7A7A">
        <w:rPr>
          <w:rFonts w:ascii="Garamond" w:hAnsi="Garamond"/>
          <w:sz w:val="24"/>
          <w:szCs w:val="24"/>
        </w:rPr>
        <w:t xml:space="preserve"> </w:t>
      </w:r>
      <w:r w:rsidR="002E0D14" w:rsidRPr="00731613">
        <w:rPr>
          <w:rFonts w:ascii="Garamond" w:hAnsi="Garamond"/>
          <w:sz w:val="24"/>
          <w:szCs w:val="24"/>
        </w:rPr>
        <w:t>102/2015 “Për sektorin e gazit natyror”,</w:t>
      </w:r>
      <w:r w:rsidR="005D7C5C" w:rsidRPr="00731613">
        <w:rPr>
          <w:rFonts w:ascii="Garamond" w:hAnsi="Garamond"/>
          <w:sz w:val="24"/>
          <w:szCs w:val="24"/>
        </w:rPr>
        <w:t xml:space="preserve"> </w:t>
      </w:r>
      <w:r w:rsidR="00315F96" w:rsidRPr="00731613">
        <w:rPr>
          <w:rFonts w:ascii="Garamond" w:hAnsi="Garamond"/>
          <w:sz w:val="24"/>
          <w:szCs w:val="24"/>
        </w:rPr>
        <w:t>i ndryshuar,</w:t>
      </w:r>
      <w:r w:rsidR="003D7C40" w:rsidRPr="00731613">
        <w:rPr>
          <w:rFonts w:ascii="Garamond" w:hAnsi="Garamond"/>
          <w:sz w:val="24"/>
          <w:szCs w:val="24"/>
        </w:rPr>
        <w:t xml:space="preserve"> parashikon gjithashtu se</w:t>
      </w:r>
      <w:r w:rsidR="00315F96" w:rsidRPr="00731613">
        <w:rPr>
          <w:rFonts w:ascii="Garamond" w:hAnsi="Garamond"/>
          <w:sz w:val="24"/>
          <w:szCs w:val="24"/>
        </w:rPr>
        <w:t>,</w:t>
      </w:r>
      <w:r w:rsidR="003D7C40" w:rsidRPr="00731613">
        <w:rPr>
          <w:rFonts w:ascii="Garamond" w:hAnsi="Garamond"/>
          <w:sz w:val="24"/>
          <w:szCs w:val="24"/>
        </w:rPr>
        <w:t xml:space="preserve"> OST-ja publikon kushtet dhe detyrat e miratuara nga ERE, përfshirë rregullat dhe tarifat për sigurimin e </w:t>
      </w:r>
      <w:proofErr w:type="spellStart"/>
      <w:r w:rsidR="003D7C40" w:rsidRPr="00731613">
        <w:rPr>
          <w:rFonts w:ascii="Garamond" w:hAnsi="Garamond"/>
          <w:sz w:val="24"/>
          <w:szCs w:val="24"/>
        </w:rPr>
        <w:t>aksesit</w:t>
      </w:r>
      <w:proofErr w:type="spellEnd"/>
      <w:r w:rsidR="003D7C40" w:rsidRPr="00731613">
        <w:rPr>
          <w:rFonts w:ascii="Garamond" w:hAnsi="Garamond"/>
          <w:sz w:val="24"/>
          <w:szCs w:val="24"/>
        </w:rPr>
        <w:t xml:space="preserve"> të palëve të treta në sistemin e transmetimit. Këto kushte dhe detyrime zbatohen në mënyrë </w:t>
      </w:r>
      <w:proofErr w:type="spellStart"/>
      <w:r w:rsidR="003D7C40" w:rsidRPr="00731613">
        <w:rPr>
          <w:rFonts w:ascii="Garamond" w:hAnsi="Garamond"/>
          <w:sz w:val="24"/>
          <w:szCs w:val="24"/>
        </w:rPr>
        <w:t>jodiskriminuese</w:t>
      </w:r>
      <w:proofErr w:type="spellEnd"/>
      <w:r w:rsidR="003D7C40" w:rsidRPr="00731613">
        <w:rPr>
          <w:rFonts w:ascii="Garamond" w:hAnsi="Garamond"/>
          <w:sz w:val="24"/>
          <w:szCs w:val="24"/>
        </w:rPr>
        <w:t xml:space="preserve"> për të gjithë klientë</w:t>
      </w:r>
      <w:r w:rsidR="00FD7A7A">
        <w:rPr>
          <w:rFonts w:ascii="Garamond" w:hAnsi="Garamond"/>
          <w:sz w:val="24"/>
          <w:szCs w:val="24"/>
        </w:rPr>
        <w:t>t;</w:t>
      </w:r>
    </w:p>
    <w:p w14:paraId="112EC937" w14:textId="4331DFAC" w:rsidR="003D7C40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D7A7A">
        <w:rPr>
          <w:rFonts w:ascii="Garamond" w:hAnsi="Garamond"/>
          <w:sz w:val="24"/>
          <w:szCs w:val="24"/>
        </w:rPr>
        <w:t>n</w:t>
      </w:r>
      <w:r w:rsidR="003D7C40" w:rsidRPr="00731613">
        <w:rPr>
          <w:rFonts w:ascii="Garamond" w:hAnsi="Garamond"/>
          <w:sz w:val="24"/>
          <w:szCs w:val="24"/>
        </w:rPr>
        <w:t xml:space="preserve">eni 53, </w:t>
      </w:r>
      <w:r w:rsidR="002E0D14" w:rsidRPr="00731613">
        <w:rPr>
          <w:rFonts w:ascii="Garamond" w:hAnsi="Garamond"/>
          <w:sz w:val="24"/>
          <w:szCs w:val="24"/>
        </w:rPr>
        <w:t>i ligjit nr.</w:t>
      </w:r>
      <w:r w:rsidR="00FD7A7A">
        <w:rPr>
          <w:rFonts w:ascii="Garamond" w:hAnsi="Garamond"/>
          <w:sz w:val="24"/>
          <w:szCs w:val="24"/>
        </w:rPr>
        <w:t xml:space="preserve"> </w:t>
      </w:r>
      <w:r w:rsidR="002E0D14" w:rsidRPr="00731613">
        <w:rPr>
          <w:rFonts w:ascii="Garamond" w:hAnsi="Garamond"/>
          <w:sz w:val="24"/>
          <w:szCs w:val="24"/>
        </w:rPr>
        <w:t>102/2015 “Për sektorin e gazit natyror”,</w:t>
      </w:r>
      <w:r w:rsidR="005D7C5C" w:rsidRPr="00731613">
        <w:rPr>
          <w:rFonts w:ascii="Garamond" w:hAnsi="Garamond"/>
          <w:sz w:val="24"/>
          <w:szCs w:val="24"/>
        </w:rPr>
        <w:t xml:space="preserve"> i ndryshuar, </w:t>
      </w:r>
      <w:r w:rsidR="003D7C40" w:rsidRPr="00731613">
        <w:rPr>
          <w:rFonts w:ascii="Garamond" w:hAnsi="Garamond"/>
          <w:sz w:val="24"/>
          <w:szCs w:val="24"/>
        </w:rPr>
        <w:t>parashikon se</w:t>
      </w:r>
      <w:r w:rsidR="00315F96" w:rsidRPr="00731613">
        <w:rPr>
          <w:rFonts w:ascii="Garamond" w:hAnsi="Garamond"/>
          <w:sz w:val="24"/>
          <w:szCs w:val="24"/>
        </w:rPr>
        <w:t>,</w:t>
      </w:r>
      <w:r w:rsidR="003D7C40" w:rsidRPr="00731613">
        <w:rPr>
          <w:rFonts w:ascii="Garamond" w:hAnsi="Garamond"/>
          <w:sz w:val="24"/>
          <w:szCs w:val="24"/>
        </w:rPr>
        <w:t xml:space="preserve"> Operatori i Sistemit të Shpërndarjes lidh në rrjetin e shpërndarjes të gjithë klientët, bazuar në kushte </w:t>
      </w:r>
      <w:proofErr w:type="spellStart"/>
      <w:r w:rsidR="003D7C40" w:rsidRPr="00731613">
        <w:rPr>
          <w:rFonts w:ascii="Garamond" w:hAnsi="Garamond"/>
          <w:sz w:val="24"/>
          <w:szCs w:val="24"/>
        </w:rPr>
        <w:t>jodiskriminuese</w:t>
      </w:r>
      <w:proofErr w:type="spellEnd"/>
      <w:r w:rsidR="003D7C40" w:rsidRPr="00731613">
        <w:rPr>
          <w:rFonts w:ascii="Garamond" w:hAnsi="Garamond"/>
          <w:sz w:val="24"/>
          <w:szCs w:val="24"/>
        </w:rPr>
        <w:t>, transparente, të parashikuara në rregulloret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në fuqi, me kusht që sistemi i shpërndarjes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të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ketë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kapacitet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të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mjaftueshëm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dhe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të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plotësojë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të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gjitha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kushtet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tjera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teknike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e tregtare</w:t>
      </w:r>
      <w:r w:rsidR="005D7C5C" w:rsidRPr="00731613">
        <w:rPr>
          <w:rFonts w:ascii="Garamond" w:hAnsi="Garamond"/>
          <w:sz w:val="24"/>
          <w:szCs w:val="24"/>
        </w:rPr>
        <w:t>;</w:t>
      </w:r>
      <w:r w:rsidR="003D7C40" w:rsidRPr="00731613">
        <w:rPr>
          <w:rFonts w:ascii="Garamond" w:hAnsi="Garamond"/>
          <w:sz w:val="24"/>
          <w:szCs w:val="24"/>
        </w:rPr>
        <w:t xml:space="preserve"> </w:t>
      </w:r>
    </w:p>
    <w:p w14:paraId="112EC938" w14:textId="25850926" w:rsidR="003D7C40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D7A7A">
        <w:rPr>
          <w:rFonts w:ascii="Garamond" w:hAnsi="Garamond"/>
          <w:sz w:val="24"/>
          <w:szCs w:val="24"/>
        </w:rPr>
        <w:t>n</w:t>
      </w:r>
      <w:r w:rsidR="003D7C40" w:rsidRPr="00731613">
        <w:rPr>
          <w:rFonts w:ascii="Garamond" w:hAnsi="Garamond"/>
          <w:sz w:val="24"/>
          <w:szCs w:val="24"/>
        </w:rPr>
        <w:t>eni 54</w:t>
      </w:r>
      <w:r w:rsidR="00FD7A7A">
        <w:rPr>
          <w:rFonts w:ascii="Garamond" w:hAnsi="Garamond"/>
          <w:sz w:val="24"/>
          <w:szCs w:val="24"/>
        </w:rPr>
        <w:t>,</w:t>
      </w:r>
      <w:r w:rsidR="003D7C40" w:rsidRPr="00731613">
        <w:rPr>
          <w:rFonts w:ascii="Garamond" w:hAnsi="Garamond"/>
          <w:sz w:val="24"/>
          <w:szCs w:val="24"/>
        </w:rPr>
        <w:t xml:space="preserve"> i </w:t>
      </w:r>
      <w:r w:rsidR="005D7C5C" w:rsidRPr="00731613">
        <w:rPr>
          <w:rFonts w:ascii="Garamond" w:hAnsi="Garamond"/>
          <w:sz w:val="24"/>
          <w:szCs w:val="24"/>
        </w:rPr>
        <w:t>ligjit nr.</w:t>
      </w:r>
      <w:r w:rsidR="00FD7A7A">
        <w:rPr>
          <w:rFonts w:ascii="Garamond" w:hAnsi="Garamond"/>
          <w:sz w:val="24"/>
          <w:szCs w:val="24"/>
        </w:rPr>
        <w:t xml:space="preserve"> </w:t>
      </w:r>
      <w:r w:rsidR="002E0D14" w:rsidRPr="00731613">
        <w:rPr>
          <w:rFonts w:ascii="Garamond" w:hAnsi="Garamond"/>
          <w:sz w:val="24"/>
          <w:szCs w:val="24"/>
        </w:rPr>
        <w:t>102/2015 “Për sektorin e gazit natyror”,</w:t>
      </w:r>
      <w:r w:rsidR="005D7C5C" w:rsidRPr="00731613">
        <w:rPr>
          <w:rFonts w:ascii="Garamond" w:hAnsi="Garamond"/>
          <w:sz w:val="24"/>
          <w:szCs w:val="24"/>
        </w:rPr>
        <w:t xml:space="preserve"> i ndryshuar, </w:t>
      </w:r>
      <w:r w:rsidR="003D7C40" w:rsidRPr="00731613">
        <w:rPr>
          <w:rFonts w:ascii="Garamond" w:hAnsi="Garamond"/>
          <w:sz w:val="24"/>
          <w:szCs w:val="24"/>
        </w:rPr>
        <w:t xml:space="preserve">parashikon se, Operatori i Sistemit të Shpërndarjes siguron </w:t>
      </w:r>
      <w:proofErr w:type="spellStart"/>
      <w:r w:rsidR="003D7C40" w:rsidRPr="00731613">
        <w:rPr>
          <w:rFonts w:ascii="Garamond" w:hAnsi="Garamond"/>
          <w:sz w:val="24"/>
          <w:szCs w:val="24"/>
        </w:rPr>
        <w:t>akses</w:t>
      </w:r>
      <w:proofErr w:type="spellEnd"/>
      <w:r w:rsidR="003D7C40" w:rsidRPr="00731613">
        <w:rPr>
          <w:rFonts w:ascii="Garamond" w:hAnsi="Garamond"/>
          <w:sz w:val="24"/>
          <w:szCs w:val="24"/>
        </w:rPr>
        <w:t xml:space="preserve"> në sistemin e shpërndarjes, brenda kufijve të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kapaciteteve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të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shpërndarjes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dhe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rregullave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teknike,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në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përputhje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me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kriteret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dhe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kushtet</w:t>
      </w:r>
      <w:r w:rsidR="00EC6231">
        <w:rPr>
          <w:rFonts w:ascii="Garamond" w:hAnsi="Garamond"/>
          <w:sz w:val="24"/>
          <w:szCs w:val="24"/>
        </w:rPr>
        <w:t xml:space="preserve"> </w:t>
      </w:r>
      <w:r w:rsidR="003D7C40" w:rsidRPr="00731613">
        <w:rPr>
          <w:rFonts w:ascii="Garamond" w:hAnsi="Garamond"/>
          <w:sz w:val="24"/>
          <w:szCs w:val="24"/>
        </w:rPr>
        <w:t>e përcaktuara në Kodin e Rrjetit të Shpërndarjes, të miratuar nga ERE</w:t>
      </w:r>
      <w:r w:rsidR="00FD7A7A">
        <w:rPr>
          <w:rFonts w:ascii="Garamond" w:hAnsi="Garamond"/>
          <w:sz w:val="24"/>
          <w:szCs w:val="24"/>
        </w:rPr>
        <w:t>-ja.</w:t>
      </w:r>
    </w:p>
    <w:p w14:paraId="112EC939" w14:textId="0CFFAD5D" w:rsidR="003D7C40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3D7C40" w:rsidRPr="00731613">
        <w:rPr>
          <w:rFonts w:ascii="Garamond" w:hAnsi="Garamond"/>
          <w:sz w:val="24"/>
          <w:szCs w:val="24"/>
        </w:rPr>
        <w:t xml:space="preserve">Ky </w:t>
      </w:r>
      <w:r w:rsidR="001665EA" w:rsidRPr="00731613">
        <w:rPr>
          <w:rFonts w:ascii="Garamond" w:hAnsi="Garamond"/>
          <w:sz w:val="24"/>
          <w:szCs w:val="24"/>
        </w:rPr>
        <w:t xml:space="preserve">dokument, </w:t>
      </w:r>
      <w:r w:rsidR="00FD7A7A">
        <w:rPr>
          <w:rFonts w:ascii="Garamond" w:hAnsi="Garamond"/>
          <w:sz w:val="24"/>
          <w:szCs w:val="24"/>
        </w:rPr>
        <w:t xml:space="preserve">i </w:t>
      </w:r>
      <w:r w:rsidR="001665EA" w:rsidRPr="00731613">
        <w:rPr>
          <w:rFonts w:ascii="Garamond" w:hAnsi="Garamond"/>
          <w:sz w:val="24"/>
          <w:szCs w:val="24"/>
        </w:rPr>
        <w:t>hartuar</w:t>
      </w:r>
      <w:r w:rsidR="00FD7A7A">
        <w:rPr>
          <w:rFonts w:ascii="Garamond" w:hAnsi="Garamond"/>
          <w:sz w:val="24"/>
          <w:szCs w:val="24"/>
        </w:rPr>
        <w:t>,</w:t>
      </w:r>
      <w:r w:rsidR="001665EA" w:rsidRPr="00731613">
        <w:rPr>
          <w:rFonts w:ascii="Garamond" w:hAnsi="Garamond"/>
          <w:sz w:val="24"/>
          <w:szCs w:val="24"/>
        </w:rPr>
        <w:t xml:space="preserve"> mbështetur në sa më sipër, </w:t>
      </w:r>
      <w:r w:rsidR="003D7C40" w:rsidRPr="00731613">
        <w:rPr>
          <w:rFonts w:ascii="Garamond" w:hAnsi="Garamond"/>
          <w:sz w:val="24"/>
          <w:szCs w:val="24"/>
        </w:rPr>
        <w:t>do të përcaktoj</w:t>
      </w:r>
      <w:r w:rsidR="002E0D14" w:rsidRPr="00731613">
        <w:rPr>
          <w:rFonts w:ascii="Garamond" w:hAnsi="Garamond"/>
          <w:sz w:val="24"/>
          <w:szCs w:val="24"/>
        </w:rPr>
        <w:t>ë</w:t>
      </w:r>
      <w:r w:rsidR="003D7C40" w:rsidRPr="00731613">
        <w:rPr>
          <w:rFonts w:ascii="Garamond" w:hAnsi="Garamond"/>
          <w:sz w:val="24"/>
          <w:szCs w:val="24"/>
        </w:rPr>
        <w:t xml:space="preserve"> procedurën e aplikimit, kriteret për miratimin dhe realizimin e një lidhjeje të re ose modifikimin e një lidhje ekzistuese dhe përcaktimin e tarifave përkatëse për lidhjen e </w:t>
      </w:r>
      <w:r w:rsidR="00FD7A7A" w:rsidRPr="00731613">
        <w:rPr>
          <w:rFonts w:ascii="Garamond" w:hAnsi="Garamond"/>
          <w:sz w:val="24"/>
          <w:szCs w:val="24"/>
        </w:rPr>
        <w:t>pajisjeve</w:t>
      </w:r>
      <w:r w:rsidR="003D7C40" w:rsidRPr="00731613">
        <w:rPr>
          <w:rFonts w:ascii="Garamond" w:hAnsi="Garamond"/>
          <w:sz w:val="24"/>
          <w:szCs w:val="24"/>
        </w:rPr>
        <w:t xml:space="preserve"> të përdoruesit të sistemit me rrjetin e transmetimit ose shpërndarjes së gazit natyror</w:t>
      </w:r>
      <w:r w:rsidR="00FD7A7A">
        <w:rPr>
          <w:rFonts w:ascii="Garamond" w:hAnsi="Garamond"/>
          <w:sz w:val="24"/>
          <w:szCs w:val="24"/>
        </w:rPr>
        <w:t>.</w:t>
      </w:r>
    </w:p>
    <w:p w14:paraId="112EC93A" w14:textId="32682719" w:rsidR="00897B98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C7447" w:rsidRPr="00731613">
        <w:rPr>
          <w:rFonts w:ascii="Garamond" w:hAnsi="Garamond"/>
          <w:sz w:val="24"/>
          <w:szCs w:val="24"/>
        </w:rPr>
        <w:t>Draft-</w:t>
      </w:r>
      <w:r w:rsidR="00897B98" w:rsidRPr="00731613">
        <w:rPr>
          <w:rFonts w:ascii="Garamond" w:hAnsi="Garamond"/>
          <w:sz w:val="24"/>
          <w:szCs w:val="24"/>
        </w:rPr>
        <w:t xml:space="preserve">Rregullorja </w:t>
      </w:r>
      <w:r w:rsidR="001665EA" w:rsidRPr="00731613">
        <w:rPr>
          <w:rFonts w:ascii="Garamond" w:hAnsi="Garamond"/>
          <w:sz w:val="24"/>
          <w:szCs w:val="24"/>
        </w:rPr>
        <w:t>për lidhjet e reja në rrjetin</w:t>
      </w:r>
      <w:r w:rsidR="006C7447" w:rsidRPr="00731613">
        <w:rPr>
          <w:rFonts w:ascii="Garamond" w:hAnsi="Garamond"/>
          <w:sz w:val="24"/>
          <w:szCs w:val="24"/>
        </w:rPr>
        <w:t xml:space="preserve"> e gazit natyror </w:t>
      </w:r>
      <w:r w:rsidR="00897B98" w:rsidRPr="00731613">
        <w:rPr>
          <w:rFonts w:ascii="Garamond" w:hAnsi="Garamond"/>
          <w:sz w:val="24"/>
          <w:szCs w:val="24"/>
        </w:rPr>
        <w:t>ës</w:t>
      </w:r>
      <w:r w:rsidR="006C7447" w:rsidRPr="00731613">
        <w:rPr>
          <w:rFonts w:ascii="Garamond" w:hAnsi="Garamond"/>
          <w:sz w:val="24"/>
          <w:szCs w:val="24"/>
        </w:rPr>
        <w:t>htë hartuar duke marrë parasysh:</w:t>
      </w:r>
    </w:p>
    <w:p w14:paraId="112EC93B" w14:textId="36B4C2C8" w:rsidR="00897B98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D7A7A">
        <w:rPr>
          <w:rFonts w:ascii="Garamond" w:hAnsi="Garamond"/>
          <w:sz w:val="24"/>
          <w:szCs w:val="24"/>
        </w:rPr>
        <w:t>f</w:t>
      </w:r>
      <w:r w:rsidR="00897B98" w:rsidRPr="00731613">
        <w:rPr>
          <w:rFonts w:ascii="Garamond" w:hAnsi="Garamond"/>
          <w:sz w:val="24"/>
          <w:szCs w:val="24"/>
        </w:rPr>
        <w:t>azat e hershme të zhvillimit të sektorit të gazit në vend, dhe nevojën thelbësore për zhvillimin e infrastrukturës së gazit</w:t>
      </w:r>
      <w:r w:rsidR="006C7447" w:rsidRPr="00731613">
        <w:rPr>
          <w:rFonts w:ascii="Garamond" w:hAnsi="Garamond"/>
          <w:sz w:val="24"/>
          <w:szCs w:val="24"/>
        </w:rPr>
        <w:t>,</w:t>
      </w:r>
      <w:r w:rsidR="00897B98" w:rsidRPr="00731613">
        <w:rPr>
          <w:rFonts w:ascii="Garamond" w:hAnsi="Garamond"/>
          <w:sz w:val="24"/>
          <w:szCs w:val="24"/>
        </w:rPr>
        <w:t xml:space="preserve"> e lidhur kjo me domosdoshmërinë për koordinim midis </w:t>
      </w:r>
      <w:r w:rsidR="00FD7A7A">
        <w:rPr>
          <w:rFonts w:ascii="Garamond" w:hAnsi="Garamond"/>
          <w:sz w:val="24"/>
          <w:szCs w:val="24"/>
        </w:rPr>
        <w:t>p</w:t>
      </w:r>
      <w:r w:rsidR="00897B98" w:rsidRPr="00731613">
        <w:rPr>
          <w:rFonts w:ascii="Garamond" w:hAnsi="Garamond"/>
          <w:sz w:val="24"/>
          <w:szCs w:val="24"/>
        </w:rPr>
        <w:t>laneve të zhvillimit të rrjetit dhe lidhjeve të reja</w:t>
      </w:r>
      <w:r w:rsidR="00FD7A7A">
        <w:rPr>
          <w:rFonts w:ascii="Garamond" w:hAnsi="Garamond"/>
          <w:sz w:val="24"/>
          <w:szCs w:val="24"/>
        </w:rPr>
        <w:t>;</w:t>
      </w:r>
    </w:p>
    <w:p w14:paraId="112EC93C" w14:textId="26CDAE1A" w:rsidR="00897B98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D7A7A">
        <w:rPr>
          <w:rFonts w:ascii="Garamond" w:hAnsi="Garamond"/>
          <w:sz w:val="24"/>
          <w:szCs w:val="24"/>
        </w:rPr>
        <w:t>n</w:t>
      </w:r>
      <w:r w:rsidR="00897B98" w:rsidRPr="00731613">
        <w:rPr>
          <w:rFonts w:ascii="Garamond" w:hAnsi="Garamond"/>
          <w:sz w:val="24"/>
          <w:szCs w:val="24"/>
        </w:rPr>
        <w:t>xitjen e investimeve në zhvillimin e infrastrukturës së gazit</w:t>
      </w:r>
      <w:r w:rsidR="00FD7A7A">
        <w:rPr>
          <w:rFonts w:ascii="Garamond" w:hAnsi="Garamond"/>
          <w:sz w:val="24"/>
          <w:szCs w:val="24"/>
        </w:rPr>
        <w:t>;</w:t>
      </w:r>
    </w:p>
    <w:p w14:paraId="112EC93D" w14:textId="72E9DD55" w:rsidR="00897B98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D7A7A">
        <w:rPr>
          <w:rFonts w:ascii="Garamond" w:hAnsi="Garamond"/>
          <w:sz w:val="24"/>
          <w:szCs w:val="24"/>
        </w:rPr>
        <w:t>p</w:t>
      </w:r>
      <w:r w:rsidR="00897B98" w:rsidRPr="00731613">
        <w:rPr>
          <w:rFonts w:ascii="Garamond" w:hAnsi="Garamond"/>
          <w:sz w:val="24"/>
          <w:szCs w:val="24"/>
        </w:rPr>
        <w:t>ë</w:t>
      </w:r>
      <w:r w:rsidR="00D425DD" w:rsidRPr="00731613">
        <w:rPr>
          <w:rFonts w:ascii="Garamond" w:hAnsi="Garamond"/>
          <w:sz w:val="24"/>
          <w:szCs w:val="24"/>
        </w:rPr>
        <w:t>rvojat e disa vendeve, përfshirë</w:t>
      </w:r>
      <w:r w:rsidR="00897B98" w:rsidRPr="00731613">
        <w:rPr>
          <w:rFonts w:ascii="Garamond" w:hAnsi="Garamond"/>
          <w:sz w:val="24"/>
          <w:szCs w:val="24"/>
        </w:rPr>
        <w:t xml:space="preserve"> </w:t>
      </w:r>
      <w:r w:rsidR="00D425DD" w:rsidRPr="00731613">
        <w:rPr>
          <w:rFonts w:ascii="Garamond" w:hAnsi="Garamond"/>
          <w:sz w:val="24"/>
          <w:szCs w:val="24"/>
        </w:rPr>
        <w:t>v</w:t>
      </w:r>
      <w:r w:rsidR="00897B98" w:rsidRPr="00731613">
        <w:rPr>
          <w:rFonts w:ascii="Garamond" w:hAnsi="Garamond"/>
          <w:sz w:val="24"/>
          <w:szCs w:val="24"/>
        </w:rPr>
        <w:t xml:space="preserve">endet e BE-së, </w:t>
      </w:r>
      <w:r w:rsidR="00FD7A7A" w:rsidRPr="00731613">
        <w:rPr>
          <w:rFonts w:ascii="Garamond" w:hAnsi="Garamond"/>
          <w:sz w:val="24"/>
          <w:szCs w:val="24"/>
        </w:rPr>
        <w:t xml:space="preserve">palët kontraktuese </w:t>
      </w:r>
      <w:r w:rsidR="00897B98" w:rsidRPr="00731613">
        <w:rPr>
          <w:rFonts w:ascii="Garamond" w:hAnsi="Garamond"/>
          <w:sz w:val="24"/>
          <w:szCs w:val="24"/>
        </w:rPr>
        <w:t>të Komunitetit të Energjisë por edhe jashtë rajonit</w:t>
      </w:r>
      <w:r w:rsidR="00FD7A7A">
        <w:rPr>
          <w:rFonts w:ascii="Garamond" w:hAnsi="Garamond"/>
          <w:sz w:val="24"/>
          <w:szCs w:val="24"/>
        </w:rPr>
        <w:t>;</w:t>
      </w:r>
    </w:p>
    <w:p w14:paraId="112EC93E" w14:textId="070ECA1C" w:rsidR="00897B98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D7A7A">
        <w:rPr>
          <w:rFonts w:ascii="Garamond" w:hAnsi="Garamond"/>
          <w:sz w:val="24"/>
          <w:szCs w:val="24"/>
        </w:rPr>
        <w:t>p</w:t>
      </w:r>
      <w:r w:rsidR="00897B98" w:rsidRPr="00731613">
        <w:rPr>
          <w:rFonts w:ascii="Garamond" w:hAnsi="Garamond"/>
          <w:sz w:val="24"/>
          <w:szCs w:val="24"/>
        </w:rPr>
        <w:t>ërvojën ekzistuese të grumbulluar në sektorin shqiptar të energjisë elektrike.</w:t>
      </w:r>
    </w:p>
    <w:p w14:paraId="112EC93F" w14:textId="77777777" w:rsidR="00897B98" w:rsidRPr="00731613" w:rsidRDefault="00897B98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1613">
        <w:rPr>
          <w:rFonts w:ascii="Garamond" w:hAnsi="Garamond"/>
          <w:sz w:val="24"/>
          <w:szCs w:val="24"/>
        </w:rPr>
        <w:t>Kjo rregullore synon të sigurojë:</w:t>
      </w:r>
    </w:p>
    <w:p w14:paraId="112EC940" w14:textId="76E6A062" w:rsidR="00897B98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97B98" w:rsidRPr="00731613">
        <w:rPr>
          <w:rFonts w:ascii="Garamond" w:hAnsi="Garamond"/>
          <w:sz w:val="24"/>
          <w:szCs w:val="24"/>
        </w:rPr>
        <w:t xml:space="preserve">zbatimin e </w:t>
      </w:r>
      <w:r w:rsidR="006C7447" w:rsidRPr="00731613">
        <w:rPr>
          <w:rFonts w:ascii="Garamond" w:hAnsi="Garamond"/>
          <w:sz w:val="24"/>
          <w:szCs w:val="24"/>
        </w:rPr>
        <w:t>s</w:t>
      </w:r>
      <w:r w:rsidR="00897B98" w:rsidRPr="00731613">
        <w:rPr>
          <w:rFonts w:ascii="Garamond" w:hAnsi="Garamond"/>
          <w:sz w:val="24"/>
          <w:szCs w:val="24"/>
        </w:rPr>
        <w:t xml:space="preserve">ë drejtës së secilit </w:t>
      </w:r>
      <w:proofErr w:type="spellStart"/>
      <w:r w:rsidR="00897B98" w:rsidRPr="00731613">
        <w:rPr>
          <w:rFonts w:ascii="Garamond" w:hAnsi="Garamond"/>
          <w:sz w:val="24"/>
          <w:szCs w:val="24"/>
        </w:rPr>
        <w:t>aplikant</w:t>
      </w:r>
      <w:proofErr w:type="spellEnd"/>
      <w:r w:rsidR="00897B98" w:rsidRPr="00731613">
        <w:rPr>
          <w:rFonts w:ascii="Garamond" w:hAnsi="Garamond"/>
          <w:sz w:val="24"/>
          <w:szCs w:val="24"/>
        </w:rPr>
        <w:t xml:space="preserve"> për t</w:t>
      </w:r>
      <w:r w:rsidR="00FD7A7A">
        <w:rPr>
          <w:rFonts w:ascii="Garamond" w:hAnsi="Garamond"/>
          <w:sz w:val="24"/>
          <w:szCs w:val="24"/>
        </w:rPr>
        <w:t>’</w:t>
      </w:r>
      <w:r w:rsidR="00897B98" w:rsidRPr="00731613">
        <w:rPr>
          <w:rFonts w:ascii="Garamond" w:hAnsi="Garamond"/>
          <w:sz w:val="24"/>
          <w:szCs w:val="24"/>
        </w:rPr>
        <w:t>u lidhur në rrjetin e gazit,</w:t>
      </w:r>
    </w:p>
    <w:p w14:paraId="112EC941" w14:textId="51B4A12A" w:rsidR="00897B98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="00897B98" w:rsidRPr="00731613">
        <w:rPr>
          <w:rFonts w:ascii="Garamond" w:hAnsi="Garamond"/>
          <w:sz w:val="24"/>
          <w:szCs w:val="24"/>
        </w:rPr>
        <w:t>tarifa lidhjeje transparente dhe të drejta,</w:t>
      </w:r>
    </w:p>
    <w:p w14:paraId="112EC942" w14:textId="1997B402" w:rsidR="00897B98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97B98" w:rsidRPr="00731613">
        <w:rPr>
          <w:rFonts w:ascii="Garamond" w:hAnsi="Garamond"/>
          <w:sz w:val="24"/>
          <w:szCs w:val="24"/>
        </w:rPr>
        <w:t>zbatimin e sigurt të shërbimeve të lidhjes dhe kosto lidhjeje të drejta,</w:t>
      </w:r>
    </w:p>
    <w:p w14:paraId="112EC943" w14:textId="6BE16BD8" w:rsidR="00897B98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97B98" w:rsidRPr="00731613">
        <w:rPr>
          <w:rFonts w:ascii="Garamond" w:hAnsi="Garamond"/>
          <w:sz w:val="24"/>
          <w:szCs w:val="24"/>
        </w:rPr>
        <w:t>një dokument të thjeshtë dhe praktik</w:t>
      </w:r>
      <w:r w:rsidR="006C7447" w:rsidRPr="00731613">
        <w:rPr>
          <w:rFonts w:ascii="Garamond" w:hAnsi="Garamond"/>
          <w:sz w:val="24"/>
          <w:szCs w:val="24"/>
        </w:rPr>
        <w:t>,</w:t>
      </w:r>
      <w:r w:rsidR="00897B98" w:rsidRPr="00731613">
        <w:rPr>
          <w:rFonts w:ascii="Garamond" w:hAnsi="Garamond"/>
          <w:sz w:val="24"/>
          <w:szCs w:val="24"/>
        </w:rPr>
        <w:t xml:space="preserve"> që përshtatet me nivelin aktual të zhvillimit,</w:t>
      </w:r>
    </w:p>
    <w:p w14:paraId="112EC944" w14:textId="41F3235F" w:rsidR="003D7C40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97B98" w:rsidRPr="00731613">
        <w:rPr>
          <w:rFonts w:ascii="Garamond" w:hAnsi="Garamond"/>
          <w:sz w:val="24"/>
          <w:szCs w:val="24"/>
        </w:rPr>
        <w:t>një numër kërkesash minimale të cilësisë dhe afateve kohore në zbatimin e lidhjeve të reja</w:t>
      </w:r>
      <w:r w:rsidR="006C7447" w:rsidRPr="00731613">
        <w:rPr>
          <w:rFonts w:ascii="Garamond" w:hAnsi="Garamond"/>
          <w:sz w:val="24"/>
          <w:szCs w:val="24"/>
        </w:rPr>
        <w:t>.</w:t>
      </w:r>
    </w:p>
    <w:p w14:paraId="112EC945" w14:textId="77777777" w:rsidR="003D7C40" w:rsidRPr="00731613" w:rsidRDefault="003D7C40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1613">
        <w:rPr>
          <w:rFonts w:ascii="Garamond" w:hAnsi="Garamond"/>
          <w:sz w:val="24"/>
          <w:szCs w:val="24"/>
        </w:rPr>
        <w:t>Për gjithë sa më sipër cituar</w:t>
      </w:r>
      <w:r w:rsidR="006C7447" w:rsidRPr="00731613">
        <w:rPr>
          <w:rFonts w:ascii="Garamond" w:hAnsi="Garamond"/>
          <w:sz w:val="24"/>
          <w:szCs w:val="24"/>
        </w:rPr>
        <w:t>,</w:t>
      </w:r>
      <w:r w:rsidRPr="00731613">
        <w:rPr>
          <w:rFonts w:ascii="Garamond" w:hAnsi="Garamond"/>
          <w:sz w:val="24"/>
          <w:szCs w:val="24"/>
        </w:rPr>
        <w:t xml:space="preserve"> bordi i ERE-s, </w:t>
      </w:r>
    </w:p>
    <w:p w14:paraId="112EC946" w14:textId="77777777" w:rsidR="003D7C40" w:rsidRPr="00731613" w:rsidRDefault="003D7C40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2EC947" w14:textId="65C2BCE2" w:rsidR="003D7C40" w:rsidRPr="00731613" w:rsidRDefault="00731613" w:rsidP="0073161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31613">
        <w:rPr>
          <w:rFonts w:ascii="Garamond" w:hAnsi="Garamond"/>
          <w:sz w:val="24"/>
          <w:szCs w:val="24"/>
        </w:rPr>
        <w:t>VENDOSI:</w:t>
      </w:r>
    </w:p>
    <w:p w14:paraId="112EC948" w14:textId="77777777" w:rsidR="003D7C40" w:rsidRPr="00731613" w:rsidRDefault="003D7C40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2EC949" w14:textId="27A0CE8D" w:rsidR="00897B98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D7C40" w:rsidRPr="00731613">
        <w:rPr>
          <w:rFonts w:ascii="Garamond" w:hAnsi="Garamond"/>
          <w:sz w:val="24"/>
          <w:szCs w:val="24"/>
        </w:rPr>
        <w:t xml:space="preserve">Të fillojë procedurën </w:t>
      </w:r>
      <w:r w:rsidR="00897B98" w:rsidRPr="00731613">
        <w:rPr>
          <w:rFonts w:ascii="Garamond" w:hAnsi="Garamond"/>
          <w:sz w:val="24"/>
          <w:szCs w:val="24"/>
        </w:rPr>
        <w:t xml:space="preserve">për </w:t>
      </w:r>
      <w:r w:rsidR="006C7447" w:rsidRPr="00731613">
        <w:rPr>
          <w:rFonts w:ascii="Garamond" w:hAnsi="Garamond"/>
          <w:sz w:val="24"/>
          <w:szCs w:val="24"/>
        </w:rPr>
        <w:t xml:space="preserve">shqyrtimin dhe miratimin e </w:t>
      </w:r>
      <w:r w:rsidR="00897B98" w:rsidRPr="00731613">
        <w:rPr>
          <w:rFonts w:ascii="Garamond" w:hAnsi="Garamond"/>
          <w:sz w:val="24"/>
          <w:szCs w:val="24"/>
        </w:rPr>
        <w:t xml:space="preserve">draftit të </w:t>
      </w:r>
      <w:r w:rsidR="006C7447" w:rsidRPr="00731613">
        <w:rPr>
          <w:rFonts w:ascii="Garamond" w:hAnsi="Garamond"/>
          <w:sz w:val="24"/>
          <w:szCs w:val="24"/>
        </w:rPr>
        <w:t>“</w:t>
      </w:r>
      <w:r w:rsidR="00897B98" w:rsidRPr="00731613">
        <w:rPr>
          <w:rFonts w:ascii="Garamond" w:hAnsi="Garamond"/>
          <w:sz w:val="24"/>
          <w:szCs w:val="24"/>
        </w:rPr>
        <w:t>Rregullores së lidhjeve të reja n</w:t>
      </w:r>
      <w:r w:rsidR="00D425DD" w:rsidRPr="00731613">
        <w:rPr>
          <w:rFonts w:ascii="Garamond" w:hAnsi="Garamond"/>
          <w:sz w:val="24"/>
          <w:szCs w:val="24"/>
        </w:rPr>
        <w:t>ë</w:t>
      </w:r>
      <w:r w:rsidR="00897B98" w:rsidRPr="00731613">
        <w:rPr>
          <w:rFonts w:ascii="Garamond" w:hAnsi="Garamond"/>
          <w:sz w:val="24"/>
          <w:szCs w:val="24"/>
        </w:rPr>
        <w:t xml:space="preserve"> </w:t>
      </w:r>
      <w:r w:rsidR="001665EA" w:rsidRPr="00731613">
        <w:rPr>
          <w:rFonts w:ascii="Garamond" w:hAnsi="Garamond"/>
          <w:sz w:val="24"/>
          <w:szCs w:val="24"/>
        </w:rPr>
        <w:t>rrjetin</w:t>
      </w:r>
      <w:r w:rsidR="00897B98" w:rsidRPr="00731613">
        <w:rPr>
          <w:rFonts w:ascii="Garamond" w:hAnsi="Garamond"/>
          <w:sz w:val="24"/>
          <w:szCs w:val="24"/>
        </w:rPr>
        <w:t xml:space="preserve"> e gazit natyror</w:t>
      </w:r>
      <w:r w:rsidR="006C7447" w:rsidRPr="00731613">
        <w:rPr>
          <w:rFonts w:ascii="Garamond" w:hAnsi="Garamond"/>
          <w:sz w:val="24"/>
          <w:szCs w:val="24"/>
        </w:rPr>
        <w:t>”.</w:t>
      </w:r>
    </w:p>
    <w:p w14:paraId="112EC94B" w14:textId="071D37E5" w:rsidR="003D7C40" w:rsidRPr="00731613" w:rsidRDefault="00731613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3D7C40" w:rsidRPr="00731613">
        <w:rPr>
          <w:rFonts w:ascii="Garamond" w:hAnsi="Garamond"/>
          <w:sz w:val="24"/>
          <w:szCs w:val="24"/>
        </w:rPr>
        <w:t xml:space="preserve">Drejtoria e Çështjeve Ligjore, të njoftojë palët e interesit për vendimin e </w:t>
      </w:r>
      <w:r w:rsidR="00EC6231">
        <w:rPr>
          <w:rFonts w:ascii="Garamond" w:hAnsi="Garamond"/>
          <w:sz w:val="24"/>
          <w:szCs w:val="24"/>
        </w:rPr>
        <w:t>B</w:t>
      </w:r>
      <w:bookmarkStart w:id="0" w:name="_GoBack"/>
      <w:bookmarkEnd w:id="0"/>
      <w:r w:rsidR="003D7C40" w:rsidRPr="00731613">
        <w:rPr>
          <w:rFonts w:ascii="Garamond" w:hAnsi="Garamond"/>
          <w:sz w:val="24"/>
          <w:szCs w:val="24"/>
        </w:rPr>
        <w:t>ordit të ERE-s.</w:t>
      </w:r>
    </w:p>
    <w:p w14:paraId="112EC94D" w14:textId="77777777" w:rsidR="003D7C40" w:rsidRPr="00731613" w:rsidRDefault="003D7C40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1613">
        <w:rPr>
          <w:rFonts w:ascii="Garamond" w:hAnsi="Garamond"/>
          <w:sz w:val="24"/>
          <w:szCs w:val="24"/>
        </w:rPr>
        <w:t>Ky vendim hyn në fuqi menjëherë.</w:t>
      </w:r>
    </w:p>
    <w:p w14:paraId="112EC94E" w14:textId="7280CDB6" w:rsidR="003D7C40" w:rsidRPr="00731613" w:rsidRDefault="003D7C40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1613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FD7A7A">
        <w:rPr>
          <w:rFonts w:ascii="Garamond" w:hAnsi="Garamond"/>
          <w:sz w:val="24"/>
          <w:szCs w:val="24"/>
        </w:rPr>
        <w:t>,</w:t>
      </w:r>
      <w:r w:rsidRPr="00731613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FD7A7A" w:rsidRPr="00731613">
        <w:rPr>
          <w:rFonts w:ascii="Garamond" w:hAnsi="Garamond"/>
          <w:sz w:val="24"/>
          <w:szCs w:val="24"/>
        </w:rPr>
        <w:t>brenda</w:t>
      </w:r>
      <w:r w:rsidRPr="00731613">
        <w:rPr>
          <w:rFonts w:ascii="Garamond" w:hAnsi="Garamond"/>
          <w:sz w:val="24"/>
          <w:szCs w:val="24"/>
        </w:rPr>
        <w:t xml:space="preserve"> </w:t>
      </w:r>
      <w:r w:rsidR="00897B98" w:rsidRPr="00731613">
        <w:rPr>
          <w:rFonts w:ascii="Garamond" w:hAnsi="Garamond"/>
          <w:sz w:val="24"/>
          <w:szCs w:val="24"/>
        </w:rPr>
        <w:t>45</w:t>
      </w:r>
      <w:r w:rsidRPr="00731613">
        <w:rPr>
          <w:rFonts w:ascii="Garamond" w:hAnsi="Garamond"/>
          <w:sz w:val="24"/>
          <w:szCs w:val="24"/>
        </w:rPr>
        <w:t xml:space="preserve"> ditëve kalendarike nga dita e publikimit në Fletoren Zyrtare.</w:t>
      </w:r>
    </w:p>
    <w:p w14:paraId="112EC94F" w14:textId="5260A77E" w:rsidR="00897B98" w:rsidRPr="00731613" w:rsidRDefault="003D7C40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1613">
        <w:rPr>
          <w:rFonts w:ascii="Garamond" w:hAnsi="Garamond"/>
          <w:sz w:val="24"/>
          <w:szCs w:val="24"/>
        </w:rPr>
        <w:t>Ky vendim botohet në Fletoren Zyrtare</w:t>
      </w:r>
      <w:r w:rsidR="00FD7A7A">
        <w:rPr>
          <w:rFonts w:ascii="Garamond" w:hAnsi="Garamond"/>
          <w:sz w:val="24"/>
          <w:szCs w:val="24"/>
        </w:rPr>
        <w:t>.</w:t>
      </w:r>
    </w:p>
    <w:p w14:paraId="112EC950" w14:textId="77777777" w:rsidR="002E0D14" w:rsidRPr="00731613" w:rsidRDefault="002E0D14" w:rsidP="007316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2EC951" w14:textId="36E2009C" w:rsidR="00807147" w:rsidRPr="00731613" w:rsidRDefault="00807147" w:rsidP="007316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31613">
        <w:rPr>
          <w:rFonts w:ascii="Garamond" w:hAnsi="Garamond"/>
          <w:sz w:val="24"/>
          <w:szCs w:val="24"/>
        </w:rPr>
        <w:t>KRYETAR</w:t>
      </w:r>
    </w:p>
    <w:p w14:paraId="112EC953" w14:textId="76597AF0" w:rsidR="00807147" w:rsidRPr="00731613" w:rsidRDefault="00807147" w:rsidP="0073161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31613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="00731613" w:rsidRPr="00731613">
        <w:rPr>
          <w:rFonts w:ascii="Garamond" w:hAnsi="Garamond"/>
          <w:b/>
          <w:sz w:val="24"/>
          <w:szCs w:val="24"/>
        </w:rPr>
        <w:t>Ahmeti</w:t>
      </w:r>
      <w:proofErr w:type="spellEnd"/>
      <w:r w:rsidR="00731613" w:rsidRPr="00731613">
        <w:rPr>
          <w:rFonts w:ascii="Garamond" w:hAnsi="Garamond"/>
          <w:b/>
          <w:sz w:val="24"/>
          <w:szCs w:val="24"/>
        </w:rPr>
        <w:t xml:space="preserve"> </w:t>
      </w:r>
    </w:p>
    <w:sectPr w:rsidR="00807147" w:rsidRPr="00731613" w:rsidSect="002E0D14">
      <w:pgSz w:w="12240" w:h="15840"/>
      <w:pgMar w:top="1080" w:right="1260" w:bottom="12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3BA90C7F"/>
    <w:multiLevelType w:val="hybridMultilevel"/>
    <w:tmpl w:val="4810F14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FA3C98"/>
    <w:multiLevelType w:val="hybridMultilevel"/>
    <w:tmpl w:val="DDE2B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A64EE4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23BEE"/>
    <w:multiLevelType w:val="hybridMultilevel"/>
    <w:tmpl w:val="A6D49CE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CF3497"/>
    <w:multiLevelType w:val="hybridMultilevel"/>
    <w:tmpl w:val="0E3A05B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C40"/>
    <w:rsid w:val="00001137"/>
    <w:rsid w:val="00065865"/>
    <w:rsid w:val="000C0F08"/>
    <w:rsid w:val="001665EA"/>
    <w:rsid w:val="002E0D14"/>
    <w:rsid w:val="00315F96"/>
    <w:rsid w:val="003C18C6"/>
    <w:rsid w:val="003D7C40"/>
    <w:rsid w:val="00424F67"/>
    <w:rsid w:val="005C7804"/>
    <w:rsid w:val="005D7C5C"/>
    <w:rsid w:val="006470B1"/>
    <w:rsid w:val="006B4583"/>
    <w:rsid w:val="006C7447"/>
    <w:rsid w:val="00731613"/>
    <w:rsid w:val="00733B15"/>
    <w:rsid w:val="00807147"/>
    <w:rsid w:val="00897B98"/>
    <w:rsid w:val="00A34269"/>
    <w:rsid w:val="00A95D88"/>
    <w:rsid w:val="00AB1E97"/>
    <w:rsid w:val="00C94E2C"/>
    <w:rsid w:val="00D425DD"/>
    <w:rsid w:val="00DA46DF"/>
    <w:rsid w:val="00DE0811"/>
    <w:rsid w:val="00EC6231"/>
    <w:rsid w:val="00FD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EC929"/>
  <w15:docId w15:val="{8777BFDF-38F8-4FC9-93B2-5956C754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C40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qFormat/>
    <w:rsid w:val="003D7C4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D7C40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3D7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3F991BE0A34EDD9313EDE7DE427E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2019-09-19T14:13:31Z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2019-09-17T22:00:00Z</Date_x0020_protokolli>
    <Titulli xmlns="0e656187-b300-4fb0-8bf4-3a50f872073c">Mbi fillimin e procedurës për shqyrtimin e miratimit e draftit të rregullores së lidhjeve të reja në rrjetin e gazit natyror</Titulli>
    <Modifikuesi xmlns="0e656187-b300-4fb0-8bf4-3a50f872073c">vjollca.pacrami</Modifikuesi>
    <Nr_x002e__x0020_prot_x0020_QBZ xmlns="0e656187-b300-4fb0-8bf4-3a50f872073c">1319/5</Nr_x002e__x0020_prot_x0020_QBZ>
    <Data_x0020_e_x0020_Modifikimit xmlns="0e656187-b300-4fb0-8bf4-3a50f872073c">2019-09-20T07:26:23Z</Data_x0020_e_x0020_Modifikimit>
    <Dekretuar xmlns="0e656187-b300-4fb0-8bf4-3a50f872073c">false</Dekretuar>
    <Data xmlns="0e656187-b300-4fb0-8bf4-3a50f872073c">2019-08-28T22:00:00Z</Data>
    <Nr_x002e__x0020_protokolli_x0020_i_x0020_aktit xmlns="0e656187-b300-4fb0-8bf4-3a50f872073c">35/42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3F991BE0A34EDD9313EDE7DE427E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0DAEF-ECF6-4079-997A-FF5795A0B5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D38E13-72C4-4AB4-8DA4-7A2FBF6A92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7B5775-B2C8-4ADA-94C3-E92006AA4E5B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0FBF1F1-3FEB-47C1-866A-583372946A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CA93CB-B1B1-413D-94C0-342037486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4EED51-CEF2-4040-88A9-96828A7D3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miratimit e draftit të rregullores së lidhjeve të reja në rrjetin e gazit natyror</vt:lpstr>
    </vt:vector>
  </TitlesOfParts>
  <Company>Hewlett-Packard Company</Company>
  <LinksUpToDate>false</LinksUpToDate>
  <CharactersWithSpaces>4659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miratimit e draftit të rregullores së lidhjeve të reja në rrjetin e gazit natyror</dc:title>
  <dc:creator>Julia Guga</dc:creator>
  <cp:lastModifiedBy>Fjora Cahani</cp:lastModifiedBy>
  <cp:revision>7</cp:revision>
  <dcterms:created xsi:type="dcterms:W3CDTF">2019-09-19T13:41:00Z</dcterms:created>
  <dcterms:modified xsi:type="dcterms:W3CDTF">2019-09-23T08:14:00Z</dcterms:modified>
</cp:coreProperties>
</file>