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A0000" w14:textId="0CB2A121" w:rsidR="002304F1" w:rsidRPr="002304F1" w:rsidRDefault="002304F1" w:rsidP="002304F1">
      <w:pPr>
        <w:jc w:val="center"/>
        <w:rPr>
          <w:rFonts w:ascii="Garamond" w:hAnsi="Garamond"/>
          <w:b/>
        </w:rPr>
      </w:pPr>
      <w:r w:rsidRPr="002304F1">
        <w:rPr>
          <w:rFonts w:ascii="Garamond" w:hAnsi="Garamond"/>
          <w:b/>
        </w:rPr>
        <w:t>VENDIM</w:t>
      </w:r>
    </w:p>
    <w:p w14:paraId="28CEBB1F" w14:textId="5F38F77F" w:rsidR="002304F1" w:rsidRPr="002304F1" w:rsidRDefault="002304F1" w:rsidP="002304F1">
      <w:pPr>
        <w:jc w:val="center"/>
        <w:rPr>
          <w:rFonts w:ascii="Garamond" w:hAnsi="Garamond"/>
          <w:b/>
        </w:rPr>
      </w:pPr>
      <w:r w:rsidRPr="002304F1">
        <w:rPr>
          <w:rFonts w:ascii="Garamond" w:hAnsi="Garamond"/>
          <w:b/>
        </w:rPr>
        <w:t xml:space="preserve">Nr. 165, </w:t>
      </w:r>
      <w:r w:rsidR="00C16AAE">
        <w:rPr>
          <w:rFonts w:ascii="Garamond" w:hAnsi="Garamond"/>
          <w:b/>
        </w:rPr>
        <w:t xml:space="preserve">datë </w:t>
      </w:r>
      <w:r w:rsidRPr="002304F1">
        <w:rPr>
          <w:rFonts w:ascii="Garamond" w:hAnsi="Garamond"/>
          <w:b/>
        </w:rPr>
        <w:t>4.11.2019</w:t>
      </w:r>
    </w:p>
    <w:p w14:paraId="0A9B38F2" w14:textId="77777777" w:rsidR="002304F1" w:rsidRPr="002304F1" w:rsidRDefault="002304F1" w:rsidP="002304F1">
      <w:pPr>
        <w:jc w:val="center"/>
        <w:rPr>
          <w:rFonts w:ascii="Garamond" w:hAnsi="Garamond"/>
          <w:b/>
        </w:rPr>
      </w:pPr>
    </w:p>
    <w:p w14:paraId="5BA0BAF0" w14:textId="512FDBB8" w:rsidR="002304F1" w:rsidRPr="002304F1" w:rsidRDefault="002304F1" w:rsidP="002304F1">
      <w:pPr>
        <w:jc w:val="center"/>
        <w:rPr>
          <w:rFonts w:ascii="Garamond" w:hAnsi="Garamond"/>
          <w:b/>
        </w:rPr>
      </w:pPr>
      <w:r w:rsidRPr="002304F1">
        <w:rPr>
          <w:rFonts w:ascii="Garamond" w:hAnsi="Garamond"/>
          <w:b/>
        </w:rPr>
        <w:t xml:space="preserve">MBI PËRCAKTIMIN E ÇMIMIT TË SHITJES SË ENERGJISË ELEKTRIKE NGA FURNIZUESI I MUNDËSISË </w:t>
      </w:r>
      <w:r w:rsidR="00C16AAE">
        <w:rPr>
          <w:rFonts w:ascii="Garamond" w:hAnsi="Garamond"/>
          <w:b/>
        </w:rPr>
        <w:t>SË FUNDIT PËR MUAJIN TETOR 2019</w:t>
      </w:r>
    </w:p>
    <w:p w14:paraId="20C72645" w14:textId="77777777" w:rsidR="002304F1" w:rsidRDefault="002304F1" w:rsidP="002304F1">
      <w:pPr>
        <w:ind w:firstLine="284"/>
        <w:jc w:val="both"/>
        <w:rPr>
          <w:rFonts w:ascii="Garamond" w:hAnsi="Garamond"/>
        </w:rPr>
      </w:pPr>
    </w:p>
    <w:p w14:paraId="40305D68" w14:textId="0F4BADA7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 w:rsidRPr="002304F1">
        <w:rPr>
          <w:rFonts w:ascii="Garamond" w:hAnsi="Garamond"/>
        </w:rPr>
        <w:t>Në mbështetje të nenit 16 dhe nenit 87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pika 4, të </w:t>
      </w:r>
      <w:r w:rsidR="00C16AAE">
        <w:rPr>
          <w:rFonts w:ascii="Garamond" w:hAnsi="Garamond"/>
        </w:rPr>
        <w:t>l</w:t>
      </w:r>
      <w:r w:rsidRPr="002304F1">
        <w:rPr>
          <w:rFonts w:ascii="Garamond" w:hAnsi="Garamond"/>
        </w:rPr>
        <w:t xml:space="preserve">igjit nr. 43/2015 “Për </w:t>
      </w:r>
      <w:r w:rsidR="00C16AAE" w:rsidRPr="002304F1">
        <w:rPr>
          <w:rFonts w:ascii="Garamond" w:hAnsi="Garamond"/>
        </w:rPr>
        <w:t>sektorin e energjisë elektrike</w:t>
      </w:r>
      <w:r w:rsidRPr="002304F1">
        <w:rPr>
          <w:rFonts w:ascii="Garamond" w:hAnsi="Garamond"/>
        </w:rPr>
        <w:t xml:space="preserve">” i ndryshuar; “Metodologjisë së përcaktimit të çmimit të shitjes së energjisë elektrike nga furnizuesi i mundësisë së fundit”, miratuar me vendimin e bordit të ERE-s </w:t>
      </w:r>
      <w:r w:rsidR="00C16AAE">
        <w:rPr>
          <w:rFonts w:ascii="Garamond" w:hAnsi="Garamond"/>
        </w:rPr>
        <w:t xml:space="preserve">nr. 201, datë </w:t>
      </w:r>
      <w:r w:rsidRPr="002304F1">
        <w:rPr>
          <w:rFonts w:ascii="Garamond" w:hAnsi="Garamond"/>
        </w:rPr>
        <w:t>4.12.2017, i ndryshuar; nenit 15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të “Rregullores për organizimin, funksionimin dhe procedurat e ERE</w:t>
      </w:r>
      <w:r w:rsidR="00C16AAE">
        <w:rPr>
          <w:rFonts w:ascii="Garamond" w:hAnsi="Garamond"/>
        </w:rPr>
        <w:t>-s</w:t>
      </w:r>
      <w:r w:rsidRPr="002304F1">
        <w:rPr>
          <w:rFonts w:ascii="Garamond" w:hAnsi="Garamond"/>
        </w:rPr>
        <w:t xml:space="preserve">”, miratuar me vendimin </w:t>
      </w:r>
      <w:r w:rsidR="00C16AAE">
        <w:rPr>
          <w:rFonts w:ascii="Garamond" w:hAnsi="Garamond"/>
        </w:rPr>
        <w:t>e bordit të ERE-s nr. 96, datë 3.</w:t>
      </w:r>
      <w:r w:rsidRPr="002304F1">
        <w:rPr>
          <w:rFonts w:ascii="Garamond" w:hAnsi="Garamond"/>
        </w:rPr>
        <w:t>9.2016, bordi i Entit Rregullator të Energjis</w:t>
      </w:r>
      <w:r w:rsidR="00C16AAE">
        <w:rPr>
          <w:rFonts w:ascii="Garamond" w:hAnsi="Garamond"/>
        </w:rPr>
        <w:t xml:space="preserve">ë, në mbledhjen e tij të datës </w:t>
      </w:r>
      <w:r w:rsidRPr="002304F1">
        <w:rPr>
          <w:rFonts w:ascii="Garamond" w:hAnsi="Garamond"/>
        </w:rPr>
        <w:t xml:space="preserve">4.11.2019, mbasi shqyrtoi relacionin nr. 101/3 </w:t>
      </w:r>
      <w:proofErr w:type="spellStart"/>
      <w:r w:rsidR="00C16AAE">
        <w:rPr>
          <w:rFonts w:ascii="Garamond" w:hAnsi="Garamond"/>
        </w:rPr>
        <w:t>prot</w:t>
      </w:r>
      <w:proofErr w:type="spellEnd"/>
      <w:r w:rsidR="00C16AAE">
        <w:rPr>
          <w:rFonts w:ascii="Garamond" w:hAnsi="Garamond"/>
        </w:rPr>
        <w:t>, datë 31.10.</w:t>
      </w:r>
      <w:r w:rsidRPr="002304F1">
        <w:rPr>
          <w:rFonts w:ascii="Garamond" w:hAnsi="Garamond"/>
        </w:rPr>
        <w:t>2019, të përgatitur nga Drejtoria e Tarifave dhe Çmimeve, “Mbi përcaktimin e çmimit të shitjes së energjisë elektrike të furnizuar nga Furnizuesi i Mundësisë së Fundit” për muajin tetor 2019,</w:t>
      </w:r>
    </w:p>
    <w:p w14:paraId="2B867292" w14:textId="06F6B390" w:rsidR="002304F1" w:rsidRPr="002304F1" w:rsidRDefault="00C16AAE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2304F1" w:rsidRPr="002304F1">
        <w:rPr>
          <w:rFonts w:ascii="Garamond" w:hAnsi="Garamond"/>
        </w:rPr>
        <w:t>onstatoi se:</w:t>
      </w:r>
    </w:p>
    <w:p w14:paraId="5FE62387" w14:textId="0295ADA6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>OSHEE sh.a</w:t>
      </w:r>
      <w:r w:rsidR="003660A4">
        <w:rPr>
          <w:rFonts w:ascii="Garamond" w:hAnsi="Garamond"/>
        </w:rPr>
        <w:t>.</w:t>
      </w:r>
      <w:bookmarkStart w:id="0" w:name="_GoBack"/>
      <w:bookmarkEnd w:id="0"/>
      <w:r w:rsidRPr="002304F1">
        <w:rPr>
          <w:rFonts w:ascii="Garamond" w:hAnsi="Garamond"/>
        </w:rPr>
        <w:t xml:space="preserve">, me shkresën nr. 21489 </w:t>
      </w:r>
      <w:proofErr w:type="spellStart"/>
      <w:r w:rsidR="00C16AAE">
        <w:rPr>
          <w:rFonts w:ascii="Garamond" w:hAnsi="Garamond"/>
        </w:rPr>
        <w:t>p</w:t>
      </w:r>
      <w:r w:rsidRPr="002304F1">
        <w:rPr>
          <w:rFonts w:ascii="Garamond" w:hAnsi="Garamond"/>
        </w:rPr>
        <w:t>rot</w:t>
      </w:r>
      <w:proofErr w:type="spellEnd"/>
      <w:r w:rsidRPr="002304F1">
        <w:rPr>
          <w:rFonts w:ascii="Garamond" w:hAnsi="Garamond"/>
        </w:rPr>
        <w:t xml:space="preserve">, datë 21.10.2019, protokolluar në ERE me nr. 109/19 </w:t>
      </w:r>
      <w:proofErr w:type="spellStart"/>
      <w:r w:rsidR="00C16AAE">
        <w:rPr>
          <w:rFonts w:ascii="Garamond" w:hAnsi="Garamond"/>
        </w:rPr>
        <w:t>p</w:t>
      </w:r>
      <w:r w:rsidRPr="002304F1">
        <w:rPr>
          <w:rFonts w:ascii="Garamond" w:hAnsi="Garamond"/>
        </w:rPr>
        <w:t>rot</w:t>
      </w:r>
      <w:proofErr w:type="spellEnd"/>
      <w:r w:rsidRPr="002304F1">
        <w:rPr>
          <w:rFonts w:ascii="Garamond" w:hAnsi="Garamond"/>
        </w:rPr>
        <w:t xml:space="preserve">, datë 24.10.2019, paraqiti aplikimin për miratimin e çmimit të shitjes së energjisë elektrike për klientët e lidhur në nivelin e tensionit 35 </w:t>
      </w:r>
      <w:proofErr w:type="spellStart"/>
      <w:r w:rsidRPr="002304F1">
        <w:rPr>
          <w:rFonts w:ascii="Garamond" w:hAnsi="Garamond"/>
        </w:rPr>
        <w:t>kV</w:t>
      </w:r>
      <w:proofErr w:type="spellEnd"/>
      <w:r w:rsidRPr="002304F1">
        <w:rPr>
          <w:rFonts w:ascii="Garamond" w:hAnsi="Garamond"/>
        </w:rPr>
        <w:t xml:space="preserve"> të cilët furnizohen nga Furnizuesi i Mundësisë së Fundit, për muajin </w:t>
      </w:r>
      <w:r w:rsidR="00C16AAE">
        <w:rPr>
          <w:rFonts w:ascii="Garamond" w:hAnsi="Garamond"/>
        </w:rPr>
        <w:t>t</w:t>
      </w:r>
      <w:r w:rsidRPr="002304F1">
        <w:rPr>
          <w:rFonts w:ascii="Garamond" w:hAnsi="Garamond"/>
        </w:rPr>
        <w:t>etor 2019.</w:t>
      </w:r>
    </w:p>
    <w:p w14:paraId="1AEDDFBE" w14:textId="49C62926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>Në</w:t>
      </w:r>
      <w:r w:rsidR="00C16AAE">
        <w:rPr>
          <w:rFonts w:ascii="Garamond" w:hAnsi="Garamond"/>
        </w:rPr>
        <w:t>përmjet këtij aplikimi</w:t>
      </w:r>
      <w:r w:rsidRPr="002304F1">
        <w:rPr>
          <w:rFonts w:ascii="Garamond" w:hAnsi="Garamond"/>
        </w:rPr>
        <w:t xml:space="preserve"> OSHEE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>. ka llogaritur që çmimi i sh</w:t>
      </w:r>
      <w:r w:rsidR="003660A4">
        <w:rPr>
          <w:rFonts w:ascii="Garamond" w:hAnsi="Garamond"/>
        </w:rPr>
        <w:t>itjes së energjisë elektrike te</w:t>
      </w:r>
      <w:r w:rsidRPr="002304F1">
        <w:rPr>
          <w:rFonts w:ascii="Garamond" w:hAnsi="Garamond"/>
        </w:rPr>
        <w:t xml:space="preserve"> klientët e FMF-së për muajin tetor 2019 të jetë 14.01 lekë/</w:t>
      </w:r>
      <w:proofErr w:type="spellStart"/>
      <w:r w:rsidRPr="002304F1">
        <w:rPr>
          <w:rFonts w:ascii="Garamond" w:hAnsi="Garamond"/>
        </w:rPr>
        <w:t>kWh</w:t>
      </w:r>
      <w:proofErr w:type="spellEnd"/>
      <w:r w:rsidRPr="002304F1">
        <w:rPr>
          <w:rFonts w:ascii="Garamond" w:hAnsi="Garamond"/>
        </w:rPr>
        <w:t>.</w:t>
      </w:r>
    </w:p>
    <w:p w14:paraId="32AD2C81" w14:textId="522578BC" w:rsid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 xml:space="preserve">Llogaritjet e OSHEE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>.</w:t>
      </w:r>
      <w:r w:rsidR="003660A4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si dhe propozimi i ERE-s për përcaktimin e çmimit për klientët që furnizohen nga FMF për muajin tetor 2019 sipas “Metodologjisë së përcaktimit të çmimit të shitjes së energjisë elektrike nga Furnizuesi i Mundësisë së Fundit” të rishikuar me vendimin </w:t>
      </w:r>
      <w:r w:rsidR="00C16AAE">
        <w:rPr>
          <w:rFonts w:ascii="Garamond" w:hAnsi="Garamond"/>
        </w:rPr>
        <w:t>nr. 144, datë 25.</w:t>
      </w:r>
      <w:r w:rsidRPr="002304F1">
        <w:rPr>
          <w:rFonts w:ascii="Garamond" w:hAnsi="Garamond"/>
        </w:rPr>
        <w:t>6.2018, paraqiten në tabelën përmbledhëse si vijon:</w:t>
      </w:r>
    </w:p>
    <w:p w14:paraId="64766E7B" w14:textId="77777777" w:rsidR="002304F1" w:rsidRPr="002304F1" w:rsidRDefault="002304F1" w:rsidP="002304F1">
      <w:pPr>
        <w:ind w:firstLine="284"/>
        <w:jc w:val="both"/>
        <w:rPr>
          <w:rFonts w:ascii="Garamond" w:hAnsi="Garamond"/>
        </w:rPr>
      </w:pPr>
    </w:p>
    <w:p w14:paraId="38911858" w14:textId="1D562413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 w:rsidRPr="002304F1">
        <w:rPr>
          <w:rFonts w:ascii="Garamond" w:hAnsi="Garamond"/>
          <w:noProof/>
        </w:rPr>
        <w:drawing>
          <wp:inline distT="0" distB="0" distL="0" distR="0" wp14:anchorId="5A0FA140" wp14:editId="2C92F88E">
            <wp:extent cx="5581650" cy="1781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95B99" w14:textId="77777777" w:rsidR="002304F1" w:rsidRDefault="002304F1" w:rsidP="002304F1">
      <w:pPr>
        <w:ind w:firstLine="284"/>
        <w:jc w:val="both"/>
        <w:rPr>
          <w:rFonts w:ascii="Garamond" w:hAnsi="Garamond"/>
        </w:rPr>
      </w:pPr>
    </w:p>
    <w:p w14:paraId="315FCCC0" w14:textId="00BBBA2D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 xml:space="preserve">OSHEE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>., për muajin tetor 2019, ka zhvilluar 2 procedura për blerjen e energjisë nga tregu i</w:t>
      </w:r>
    </w:p>
    <w:p w14:paraId="433EA0FD" w14:textId="61EB23E2" w:rsidR="002304F1" w:rsidRPr="002304F1" w:rsidRDefault="002304F1" w:rsidP="00C16AAE">
      <w:pPr>
        <w:jc w:val="both"/>
        <w:rPr>
          <w:rFonts w:ascii="Garamond" w:hAnsi="Garamond"/>
        </w:rPr>
      </w:pPr>
      <w:r w:rsidRPr="002304F1">
        <w:rPr>
          <w:rFonts w:ascii="Garamond" w:hAnsi="Garamond"/>
        </w:rPr>
        <w:t xml:space="preserve">parregulluar, ku çmimi maksimal i blerjes së energjisë elektrike për muajin </w:t>
      </w:r>
      <w:r w:rsidR="00C16AAE">
        <w:rPr>
          <w:rFonts w:ascii="Garamond" w:hAnsi="Garamond"/>
        </w:rPr>
        <w:t>t</w:t>
      </w:r>
      <w:r w:rsidRPr="002304F1">
        <w:rPr>
          <w:rFonts w:ascii="Garamond" w:hAnsi="Garamond"/>
        </w:rPr>
        <w:t xml:space="preserve">etor 2019 prej 79.48 </w:t>
      </w:r>
      <w:proofErr w:type="spellStart"/>
      <w:r w:rsidR="00C16AAE">
        <w:rPr>
          <w:rFonts w:ascii="Garamond" w:hAnsi="Garamond"/>
        </w:rPr>
        <w:t>e</w:t>
      </w:r>
      <w:r w:rsidRPr="002304F1">
        <w:rPr>
          <w:rFonts w:ascii="Garamond" w:hAnsi="Garamond"/>
        </w:rPr>
        <w:t>ur</w:t>
      </w:r>
      <w:proofErr w:type="spellEnd"/>
      <w:r w:rsidRPr="002304F1">
        <w:rPr>
          <w:rFonts w:ascii="Garamond" w:hAnsi="Garamond"/>
        </w:rPr>
        <w:t>/</w:t>
      </w:r>
      <w:proofErr w:type="spellStart"/>
      <w:r w:rsidRPr="002304F1">
        <w:rPr>
          <w:rFonts w:ascii="Garamond" w:hAnsi="Garamond"/>
        </w:rPr>
        <w:t>MWh</w:t>
      </w:r>
      <w:proofErr w:type="spellEnd"/>
      <w:r w:rsidRPr="002304F1">
        <w:rPr>
          <w:rFonts w:ascii="Garamond" w:hAnsi="Garamond"/>
        </w:rPr>
        <w:t>, i përket energjisë elektrike të blerë nga shoqëria</w:t>
      </w:r>
      <w:r w:rsidR="00C16AAE">
        <w:rPr>
          <w:rFonts w:ascii="Garamond" w:hAnsi="Garamond"/>
        </w:rPr>
        <w:t xml:space="preserve"> GSA </w:t>
      </w:r>
      <w:proofErr w:type="spellStart"/>
      <w:r w:rsidR="00C16AAE">
        <w:rPr>
          <w:rFonts w:ascii="Garamond" w:hAnsi="Garamond"/>
        </w:rPr>
        <w:t>sh.p.k</w:t>
      </w:r>
      <w:proofErr w:type="spellEnd"/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</w:t>
      </w:r>
      <w:r w:rsidR="00C16AAE">
        <w:rPr>
          <w:rFonts w:ascii="Garamond" w:hAnsi="Garamond"/>
        </w:rPr>
        <w:t>loti 2, realizuar në datën 26.</w:t>
      </w:r>
      <w:r w:rsidRPr="002304F1">
        <w:rPr>
          <w:rFonts w:ascii="Garamond" w:hAnsi="Garamond"/>
        </w:rPr>
        <w:t xml:space="preserve">9.2019, për sasinë totale prej 12,640 </w:t>
      </w:r>
      <w:proofErr w:type="spellStart"/>
      <w:r w:rsidRPr="002304F1">
        <w:rPr>
          <w:rFonts w:ascii="Garamond" w:hAnsi="Garamond"/>
        </w:rPr>
        <w:t>MWh</w:t>
      </w:r>
      <w:proofErr w:type="spellEnd"/>
      <w:r w:rsidRPr="002304F1">
        <w:rPr>
          <w:rFonts w:ascii="Garamond" w:hAnsi="Garamond"/>
        </w:rPr>
        <w:t xml:space="preserve"> me një vlerë prej 1.004,627.20 </w:t>
      </w:r>
      <w:r w:rsidR="00C16AAE">
        <w:rPr>
          <w:rFonts w:ascii="Garamond" w:hAnsi="Garamond"/>
        </w:rPr>
        <w:t>e</w:t>
      </w:r>
      <w:r w:rsidRPr="002304F1">
        <w:rPr>
          <w:rFonts w:ascii="Garamond" w:hAnsi="Garamond"/>
        </w:rPr>
        <w:t>uro ose 122,403,778 lekë.</w:t>
      </w:r>
    </w:p>
    <w:p w14:paraId="54B2EF70" w14:textId="7F867F75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 xml:space="preserve">Nga analiza e informacionit mbi procedurat e blerjes së energjisë elektrike, të përcjella nga OSHEE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>., dat</w:t>
      </w:r>
      <w:r w:rsidR="00C16AAE">
        <w:rPr>
          <w:rFonts w:ascii="Garamond" w:hAnsi="Garamond"/>
        </w:rPr>
        <w:t>a 26.</w:t>
      </w:r>
      <w:r w:rsidRPr="002304F1">
        <w:rPr>
          <w:rFonts w:ascii="Garamond" w:hAnsi="Garamond"/>
        </w:rPr>
        <w:t xml:space="preserve">9.2019, është dita e mbylljes së procedurës së blerjes nga tregu i parregulluar për të cilën, kursi i këmbimit sipas raportimeve të Bankës së Shqipërisë, rezulton 1 </w:t>
      </w:r>
      <w:proofErr w:type="spellStart"/>
      <w:r w:rsidR="00C16AAE">
        <w:rPr>
          <w:rFonts w:ascii="Garamond" w:hAnsi="Garamond"/>
        </w:rPr>
        <w:t>e</w:t>
      </w:r>
      <w:r w:rsidRPr="002304F1">
        <w:rPr>
          <w:rFonts w:ascii="Garamond" w:hAnsi="Garamond"/>
        </w:rPr>
        <w:t>ur</w:t>
      </w:r>
      <w:proofErr w:type="spellEnd"/>
      <w:r w:rsidRPr="002304F1">
        <w:rPr>
          <w:rFonts w:ascii="Garamond" w:hAnsi="Garamond"/>
        </w:rPr>
        <w:t xml:space="preserve"> = 121.84 </w:t>
      </w:r>
      <w:r w:rsidR="00C16AAE">
        <w:rPr>
          <w:rFonts w:ascii="Garamond" w:hAnsi="Garamond"/>
        </w:rPr>
        <w:t>l</w:t>
      </w:r>
      <w:r w:rsidRPr="002304F1">
        <w:rPr>
          <w:rFonts w:ascii="Garamond" w:hAnsi="Garamond"/>
        </w:rPr>
        <w:t>ekë.</w:t>
      </w:r>
    </w:p>
    <w:p w14:paraId="6F987A3F" w14:textId="70990542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- </w:t>
      </w:r>
      <w:r w:rsidRPr="002304F1">
        <w:rPr>
          <w:rFonts w:ascii="Garamond" w:hAnsi="Garamond"/>
        </w:rPr>
        <w:t xml:space="preserve">Në aplikimin për çmimin e FMF për muajin </w:t>
      </w:r>
      <w:r w:rsidR="00C16AAE">
        <w:rPr>
          <w:rFonts w:ascii="Garamond" w:hAnsi="Garamond"/>
        </w:rPr>
        <w:t>t</w:t>
      </w:r>
      <w:r w:rsidRPr="002304F1">
        <w:rPr>
          <w:rFonts w:ascii="Garamond" w:hAnsi="Garamond"/>
        </w:rPr>
        <w:t xml:space="preserve">etor 2019, OSHEE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>. ka zbatuar me korrektësi përcaktimet e nenit 8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të “Metodologjisë së përcaktimit të çmimit të shitjes së energjisë elektrike nga furnizuesi i mundësisë së fundit” të rishikuar me vendimin </w:t>
      </w:r>
      <w:r w:rsidR="00C16AAE">
        <w:rPr>
          <w:rFonts w:ascii="Garamond" w:hAnsi="Garamond"/>
        </w:rPr>
        <w:t>nr. 144, datë 25.</w:t>
      </w:r>
      <w:r w:rsidRPr="002304F1">
        <w:rPr>
          <w:rFonts w:ascii="Garamond" w:hAnsi="Garamond"/>
        </w:rPr>
        <w:t>6.2018, të bordit të ERE-s” për sa i përket çmimit maksimal të blerjes.</w:t>
      </w:r>
    </w:p>
    <w:p w14:paraId="4796A591" w14:textId="65EADDD8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 xml:space="preserve">Shoqëria vazhdon të mos ketë ndarje të llogarive midis aktivitetit të Furnizimit dhe Shpërndarjes dhe nuk ka një strukturë të posaçme për evidentimin e kostove të administrimit dhe kostove të </w:t>
      </w:r>
      <w:proofErr w:type="spellStart"/>
      <w:r w:rsidRPr="002304F1">
        <w:rPr>
          <w:rFonts w:ascii="Garamond" w:hAnsi="Garamond"/>
        </w:rPr>
        <w:t>disbalancave</w:t>
      </w:r>
      <w:proofErr w:type="spellEnd"/>
      <w:r w:rsidRPr="002304F1">
        <w:rPr>
          <w:rFonts w:ascii="Garamond" w:hAnsi="Garamond"/>
        </w:rPr>
        <w:t xml:space="preserve"> për klientët e FMF.</w:t>
      </w:r>
    </w:p>
    <w:p w14:paraId="795A8E0E" w14:textId="7E4D85F3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>Gjendur në kushtet e pamundësisë së ndarjes së kostove të FMF nga ato të FSHU, për përcaktimin e kostove administrative (elementi CA i formulës) është e arsyeshme të pranojmë koston për njësi prej 1.79 lekë/</w:t>
      </w:r>
      <w:proofErr w:type="spellStart"/>
      <w:r w:rsidRPr="002304F1">
        <w:rPr>
          <w:rFonts w:ascii="Garamond" w:hAnsi="Garamond"/>
        </w:rPr>
        <w:t>kWh</w:t>
      </w:r>
      <w:proofErr w:type="spellEnd"/>
      <w:r w:rsidRPr="002304F1">
        <w:rPr>
          <w:rFonts w:ascii="Garamond" w:hAnsi="Garamond"/>
        </w:rPr>
        <w:t xml:space="preserve"> të paraqitur nga OSHEE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>.</w:t>
      </w:r>
    </w:p>
    <w:p w14:paraId="22089BE2" w14:textId="11F4F063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 xml:space="preserve">Shoqëria OSHEE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 xml:space="preserve">. nuk informon mbi evidentimin e kostove të </w:t>
      </w:r>
      <w:proofErr w:type="spellStart"/>
      <w:r w:rsidRPr="002304F1">
        <w:rPr>
          <w:rFonts w:ascii="Garamond" w:hAnsi="Garamond"/>
        </w:rPr>
        <w:t>disbalancave</w:t>
      </w:r>
      <w:proofErr w:type="spellEnd"/>
      <w:r w:rsidRPr="002304F1">
        <w:rPr>
          <w:rFonts w:ascii="Garamond" w:hAnsi="Garamond"/>
        </w:rPr>
        <w:t xml:space="preserve"> për klientët e FMF dhe nuk deklaron nëse i faturon këta klientë për këto kosto, në zbatim të pikës 5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të nenit 6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të </w:t>
      </w:r>
      <w:r w:rsidR="00C16AAE">
        <w:rPr>
          <w:rFonts w:ascii="Garamond" w:hAnsi="Garamond"/>
        </w:rPr>
        <w:t>m</w:t>
      </w:r>
      <w:r w:rsidRPr="002304F1">
        <w:rPr>
          <w:rFonts w:ascii="Garamond" w:hAnsi="Garamond"/>
        </w:rPr>
        <w:t>etodologjisë përkatëse.</w:t>
      </w:r>
    </w:p>
    <w:p w14:paraId="3F50FD0D" w14:textId="5FC3513A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>Tarifa e përdor</w:t>
      </w:r>
      <w:r w:rsidR="00C16AAE">
        <w:rPr>
          <w:rFonts w:ascii="Garamond" w:hAnsi="Garamond"/>
        </w:rPr>
        <w:t>imit të rrjetit të transmetimit,</w:t>
      </w:r>
      <w:r w:rsidRPr="002304F1">
        <w:rPr>
          <w:rFonts w:ascii="Garamond" w:hAnsi="Garamond"/>
        </w:rPr>
        <w:t xml:space="preserve"> bazuar në vendimin </w:t>
      </w:r>
      <w:r w:rsidR="00C16AAE">
        <w:rPr>
          <w:rFonts w:ascii="Garamond" w:hAnsi="Garamond"/>
        </w:rPr>
        <w:t>n</w:t>
      </w:r>
      <w:r w:rsidRPr="002304F1">
        <w:rPr>
          <w:rFonts w:ascii="Garamond" w:hAnsi="Garamond"/>
        </w:rPr>
        <w:t xml:space="preserve">r. 266, datë 21.12.2018, të bordit të ERE “Mbi përcaktimin e tarifës së shërbimit të transmetimit të energjisë elektrike nga shoqëria </w:t>
      </w:r>
      <w:r w:rsidR="00C16AAE">
        <w:rPr>
          <w:rFonts w:ascii="Garamond" w:hAnsi="Garamond"/>
        </w:rPr>
        <w:t>‘</w:t>
      </w:r>
      <w:r w:rsidRPr="002304F1">
        <w:rPr>
          <w:rFonts w:ascii="Garamond" w:hAnsi="Garamond"/>
        </w:rPr>
        <w:t>OST</w:t>
      </w:r>
      <w:r w:rsidR="00C16AAE">
        <w:rPr>
          <w:rFonts w:ascii="Garamond" w:hAnsi="Garamond"/>
        </w:rPr>
        <w:t>’</w:t>
      </w:r>
      <w:r w:rsidRPr="002304F1">
        <w:rPr>
          <w:rFonts w:ascii="Garamond" w:hAnsi="Garamond"/>
        </w:rPr>
        <w:t xml:space="preserve"> </w:t>
      </w:r>
      <w:proofErr w:type="spellStart"/>
      <w:r w:rsidRPr="002304F1">
        <w:rPr>
          <w:rFonts w:ascii="Garamond" w:hAnsi="Garamond"/>
        </w:rPr>
        <w:t>sh.a</w:t>
      </w:r>
      <w:proofErr w:type="spellEnd"/>
      <w:r w:rsidRPr="002304F1">
        <w:rPr>
          <w:rFonts w:ascii="Garamond" w:hAnsi="Garamond"/>
        </w:rPr>
        <w:t>. për vitin 2019”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është 0.75 lekë/</w:t>
      </w:r>
      <w:proofErr w:type="spellStart"/>
      <w:r w:rsidRPr="002304F1">
        <w:rPr>
          <w:rFonts w:ascii="Garamond" w:hAnsi="Garamond"/>
        </w:rPr>
        <w:t>kWh</w:t>
      </w:r>
      <w:proofErr w:type="spellEnd"/>
      <w:r w:rsidRPr="002304F1">
        <w:rPr>
          <w:rFonts w:ascii="Garamond" w:hAnsi="Garamond"/>
        </w:rPr>
        <w:t>.</w:t>
      </w:r>
    </w:p>
    <w:p w14:paraId="2108AE4C" w14:textId="5F266A27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 xml:space="preserve">Tarifa e përdorimit të rrjetit të shpërndarjes në nivelin e </w:t>
      </w:r>
      <w:r w:rsidR="00C16AAE">
        <w:rPr>
          <w:rFonts w:ascii="Garamond" w:hAnsi="Garamond"/>
        </w:rPr>
        <w:t xml:space="preserve">tensionit 35 </w:t>
      </w:r>
      <w:proofErr w:type="spellStart"/>
      <w:r w:rsidR="00C16AAE">
        <w:rPr>
          <w:rFonts w:ascii="Garamond" w:hAnsi="Garamond"/>
        </w:rPr>
        <w:t>kV</w:t>
      </w:r>
      <w:proofErr w:type="spellEnd"/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bazuar në vendimin </w:t>
      </w:r>
      <w:r w:rsidR="00C16AAE">
        <w:rPr>
          <w:rFonts w:ascii="Garamond" w:hAnsi="Garamond"/>
        </w:rPr>
        <w:t>n</w:t>
      </w:r>
      <w:r w:rsidRPr="002304F1">
        <w:rPr>
          <w:rFonts w:ascii="Garamond" w:hAnsi="Garamond"/>
        </w:rPr>
        <w:t>r. 268, datë 21.12.2018, të bordit të ERE</w:t>
      </w:r>
      <w:r w:rsidR="00C16AAE">
        <w:rPr>
          <w:rFonts w:ascii="Garamond" w:hAnsi="Garamond"/>
        </w:rPr>
        <w:t>-s</w:t>
      </w:r>
      <w:r w:rsidRPr="002304F1">
        <w:rPr>
          <w:rFonts w:ascii="Garamond" w:hAnsi="Garamond"/>
        </w:rPr>
        <w:t xml:space="preserve"> “Mbi lënien në fuqi të vendimit të bordit të ERE-s nr. 190, datë 30.8.2018, në lidhje me tarifën e përdorimit të rrjetit të shpërndarjes sipas nivelit të tensionit dhe çmimet me pakicë për klientët fundorë që shërbehen nga furnizuesi i shërbimit universal për vitin 2019”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është 1.5 lekë/</w:t>
      </w:r>
      <w:proofErr w:type="spellStart"/>
      <w:r w:rsidRPr="002304F1">
        <w:rPr>
          <w:rFonts w:ascii="Garamond" w:hAnsi="Garamond"/>
        </w:rPr>
        <w:t>kWh</w:t>
      </w:r>
      <w:proofErr w:type="spellEnd"/>
      <w:r w:rsidRPr="002304F1">
        <w:rPr>
          <w:rFonts w:ascii="Garamond" w:hAnsi="Garamond"/>
        </w:rPr>
        <w:t>.</w:t>
      </w:r>
    </w:p>
    <w:p w14:paraId="65135387" w14:textId="40F8B204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2304F1">
        <w:rPr>
          <w:rFonts w:ascii="Garamond" w:hAnsi="Garamond"/>
        </w:rPr>
        <w:t>Për sa përcaktuar për çdo element të formulës përllogaritëse, rezulton që çmimi i shitjes nga Furnizuesi i Mundësisë së Fundit për muajin tetor 2019, të jetë 14.01 lekë/</w:t>
      </w:r>
      <w:proofErr w:type="spellStart"/>
      <w:r w:rsidRPr="002304F1">
        <w:rPr>
          <w:rFonts w:ascii="Garamond" w:hAnsi="Garamond"/>
        </w:rPr>
        <w:t>kWh</w:t>
      </w:r>
      <w:proofErr w:type="spellEnd"/>
      <w:r w:rsidRPr="002304F1">
        <w:rPr>
          <w:rFonts w:ascii="Garamond" w:hAnsi="Garamond"/>
        </w:rPr>
        <w:t>.</w:t>
      </w:r>
    </w:p>
    <w:p w14:paraId="6EF6E3BE" w14:textId="7A412DCD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 w:rsidRPr="002304F1">
        <w:rPr>
          <w:rFonts w:ascii="Garamond" w:hAnsi="Garamond"/>
        </w:rPr>
        <w:t>Për gjithë sa</w:t>
      </w:r>
      <w:r w:rsidR="00C16AAE">
        <w:rPr>
          <w:rFonts w:ascii="Garamond" w:hAnsi="Garamond"/>
        </w:rPr>
        <w:t xml:space="preserve"> më sipër cituar, bordi i ERE-s</w:t>
      </w:r>
    </w:p>
    <w:p w14:paraId="1FD22D2E" w14:textId="77777777" w:rsidR="002304F1" w:rsidRDefault="002304F1" w:rsidP="002304F1">
      <w:pPr>
        <w:ind w:firstLine="284"/>
        <w:jc w:val="both"/>
        <w:rPr>
          <w:rFonts w:ascii="Garamond" w:hAnsi="Garamond"/>
        </w:rPr>
      </w:pPr>
    </w:p>
    <w:p w14:paraId="108BDE79" w14:textId="15B29C96" w:rsidR="002304F1" w:rsidRPr="002304F1" w:rsidRDefault="002304F1" w:rsidP="002304F1">
      <w:pPr>
        <w:jc w:val="center"/>
        <w:rPr>
          <w:rFonts w:ascii="Garamond" w:hAnsi="Garamond"/>
        </w:rPr>
      </w:pPr>
      <w:r w:rsidRPr="002304F1">
        <w:rPr>
          <w:rFonts w:ascii="Garamond" w:hAnsi="Garamond"/>
        </w:rPr>
        <w:t>VENDOSI:</w:t>
      </w:r>
    </w:p>
    <w:p w14:paraId="60E2718A" w14:textId="77777777" w:rsidR="002304F1" w:rsidRPr="002304F1" w:rsidRDefault="002304F1" w:rsidP="002304F1">
      <w:pPr>
        <w:ind w:firstLine="284"/>
        <w:jc w:val="both"/>
        <w:rPr>
          <w:rFonts w:ascii="Garamond" w:hAnsi="Garamond"/>
        </w:rPr>
      </w:pPr>
    </w:p>
    <w:p w14:paraId="6A2AB411" w14:textId="20D9D46E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2304F1">
        <w:rPr>
          <w:rFonts w:ascii="Garamond" w:hAnsi="Garamond"/>
        </w:rPr>
        <w:t>Miratimin e çmimit të furnizimit me energji elektrike nga Furnizuesi i Mundësisë së Fundit prej 14.01 lekë/</w:t>
      </w:r>
      <w:proofErr w:type="spellStart"/>
      <w:r w:rsidRPr="002304F1">
        <w:rPr>
          <w:rFonts w:ascii="Garamond" w:hAnsi="Garamond"/>
        </w:rPr>
        <w:t>kWh</w:t>
      </w:r>
      <w:proofErr w:type="spellEnd"/>
      <w:r w:rsidRPr="002304F1">
        <w:rPr>
          <w:rFonts w:ascii="Garamond" w:hAnsi="Garamond"/>
        </w:rPr>
        <w:t>, për muajin tetor 2019.</w:t>
      </w:r>
    </w:p>
    <w:p w14:paraId="682C0200" w14:textId="055BEDAA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2304F1">
        <w:rPr>
          <w:rFonts w:ascii="Garamond" w:hAnsi="Garamond"/>
        </w:rPr>
        <w:t xml:space="preserve">Drejtoria e Çështjeve Ligjore, të njoftojë </w:t>
      </w:r>
      <w:proofErr w:type="spellStart"/>
      <w:r w:rsidRPr="002304F1">
        <w:rPr>
          <w:rFonts w:ascii="Garamond" w:hAnsi="Garamond"/>
        </w:rPr>
        <w:t>aplikuesin</w:t>
      </w:r>
      <w:proofErr w:type="spellEnd"/>
      <w:r w:rsidRPr="002304F1">
        <w:rPr>
          <w:rFonts w:ascii="Garamond" w:hAnsi="Garamond"/>
        </w:rPr>
        <w:t xml:space="preserve"> për vendimin e bordit të ERE-s.</w:t>
      </w:r>
    </w:p>
    <w:p w14:paraId="2165561F" w14:textId="77777777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 w:rsidRPr="002304F1">
        <w:rPr>
          <w:rFonts w:ascii="Garamond" w:hAnsi="Garamond"/>
        </w:rPr>
        <w:t>Ky vendim hyn në fuqi menjëherë.</w:t>
      </w:r>
    </w:p>
    <w:p w14:paraId="47A5AA12" w14:textId="0670401D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 w:rsidRPr="002304F1">
        <w:rPr>
          <w:rFonts w:ascii="Garamond" w:hAnsi="Garamond"/>
        </w:rPr>
        <w:t>Për këtë vendim mund të kërkohet rishikim brenda 7 ditëve kalendarike</w:t>
      </w:r>
      <w:r w:rsidR="00C16AAE">
        <w:rPr>
          <w:rFonts w:ascii="Garamond" w:hAnsi="Garamond"/>
        </w:rPr>
        <w:t>,</w:t>
      </w:r>
      <w:r w:rsidRPr="002304F1">
        <w:rPr>
          <w:rFonts w:ascii="Garamond" w:hAnsi="Garamond"/>
        </w:rPr>
        <w:t xml:space="preserve"> si dhe mund të bëhet ankim në Gjykatën Administrative Tiranë, </w:t>
      </w:r>
      <w:r w:rsidR="00C16AAE" w:rsidRPr="002304F1">
        <w:rPr>
          <w:rFonts w:ascii="Garamond" w:hAnsi="Garamond"/>
        </w:rPr>
        <w:t>brenda</w:t>
      </w:r>
      <w:r w:rsidRPr="002304F1">
        <w:rPr>
          <w:rFonts w:ascii="Garamond" w:hAnsi="Garamond"/>
        </w:rPr>
        <w:t xml:space="preserve"> 30 ditëve kalendarike nga dita e publikimit në Fletoren Zyrtare.</w:t>
      </w:r>
    </w:p>
    <w:p w14:paraId="221B2810" w14:textId="77777777" w:rsidR="002304F1" w:rsidRPr="002304F1" w:rsidRDefault="002304F1" w:rsidP="002304F1">
      <w:pPr>
        <w:ind w:firstLine="284"/>
        <w:jc w:val="both"/>
        <w:rPr>
          <w:rFonts w:ascii="Garamond" w:hAnsi="Garamond"/>
        </w:rPr>
      </w:pPr>
      <w:r w:rsidRPr="002304F1">
        <w:rPr>
          <w:rFonts w:ascii="Garamond" w:hAnsi="Garamond"/>
        </w:rPr>
        <w:t>Ky vendim botohet në Fletoren Zyrtare.</w:t>
      </w:r>
    </w:p>
    <w:p w14:paraId="54178236" w14:textId="77777777" w:rsidR="002304F1" w:rsidRPr="002304F1" w:rsidRDefault="002304F1" w:rsidP="002304F1">
      <w:pPr>
        <w:ind w:firstLine="284"/>
        <w:jc w:val="both"/>
        <w:rPr>
          <w:rFonts w:ascii="Garamond" w:hAnsi="Garamond"/>
        </w:rPr>
      </w:pPr>
    </w:p>
    <w:p w14:paraId="585A0826" w14:textId="257A1FFD" w:rsidR="002304F1" w:rsidRPr="00F05008" w:rsidRDefault="00C16AAE" w:rsidP="002304F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10F78B66" w14:textId="77777777" w:rsidR="002304F1" w:rsidRPr="00F05008" w:rsidRDefault="002304F1" w:rsidP="002304F1">
      <w:pPr>
        <w:ind w:firstLine="284"/>
        <w:jc w:val="right"/>
        <w:rPr>
          <w:rFonts w:ascii="Garamond" w:hAnsi="Garamond"/>
          <w:b/>
        </w:rPr>
      </w:pPr>
      <w:r w:rsidRPr="00F05008">
        <w:rPr>
          <w:rFonts w:ascii="Garamond" w:hAnsi="Garamond"/>
          <w:b/>
        </w:rPr>
        <w:t xml:space="preserve">Petrit </w:t>
      </w:r>
      <w:proofErr w:type="spellStart"/>
      <w:r w:rsidRPr="00F05008">
        <w:rPr>
          <w:rFonts w:ascii="Garamond" w:hAnsi="Garamond"/>
          <w:b/>
        </w:rPr>
        <w:t>Ahmeti</w:t>
      </w:r>
      <w:proofErr w:type="spellEnd"/>
    </w:p>
    <w:p w14:paraId="24EB25FD" w14:textId="77777777" w:rsidR="002304F1" w:rsidRDefault="002304F1" w:rsidP="002304F1">
      <w:pPr>
        <w:ind w:firstLine="284"/>
        <w:jc w:val="both"/>
      </w:pPr>
    </w:p>
    <w:sectPr w:rsidR="002304F1" w:rsidSect="00B9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DD2764"/>
    <w:multiLevelType w:val="hybridMultilevel"/>
    <w:tmpl w:val="7920415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20A9F"/>
    <w:multiLevelType w:val="hybridMultilevel"/>
    <w:tmpl w:val="0D6E8CF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C71C8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85D37"/>
    <w:rsid w:val="002304F1"/>
    <w:rsid w:val="00316C7A"/>
    <w:rsid w:val="003660A4"/>
    <w:rsid w:val="00625F48"/>
    <w:rsid w:val="00951C20"/>
    <w:rsid w:val="00985D37"/>
    <w:rsid w:val="00B96CA8"/>
    <w:rsid w:val="00C16AAE"/>
    <w:rsid w:val="00D7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1E69B"/>
  <w15:docId w15:val="{FA1DB58A-ED99-44FB-87BA-BB9D6550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2304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04F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304F1"/>
    <w:pPr>
      <w:spacing w:after="160" w:line="259" w:lineRule="auto"/>
      <w:ind w:left="720"/>
      <w:contextualSpacing/>
    </w:pPr>
    <w:rPr>
      <w:rFonts w:ascii="Calibri" w:eastAsia="Calibri" w:hAnsi="Calibri" w:cs="SimSu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4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2019-11-15T12:07:30Z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2019-11-14T23:00:00Z</Date_x0020_protokolli>
    <Titulli xmlns="0e656187-b300-4fb0-8bf4-3a50f872073c">Mbi përcaktimin e çmimit të shitjes së energjisë elektrike nga furnizuesi i mundësisë së fundit për muajin tetor 2019</Titulli>
    <Modifikuesi xmlns="0e656187-b300-4fb0-8bf4-3a50f872073c">vjollca.pacrami</Modifikuesi>
    <Nr_x002e__x0020_prot_x0020_QBZ xmlns="0e656187-b300-4fb0-8bf4-3a50f872073c">1563/2</Nr_x002e__x0020_prot_x0020_QBZ>
    <Data_x0020_e_x0020_Modifikimit xmlns="0e656187-b300-4fb0-8bf4-3a50f872073c">2019-11-18T07:41:45Z</Data_x0020_e_x0020_Modifikimit>
    <Dekretuar xmlns="0e656187-b300-4fb0-8bf4-3a50f872073c">false</Dekretuar>
    <Data xmlns="0e656187-b300-4fb0-8bf4-3a50f872073c">2019-11-03T23:00:00Z</Data>
    <Nr_x002e__x0020_protokolli_x0020_i_x0020_aktit xmlns="0e656187-b300-4fb0-8bf4-3a50f872073c">35/52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A70B36722493D9DCB4853DFA01A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A70B36722493D9DCB4853DFA01A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CBF5B-4C8D-4D13-92B1-DDE0C05EE621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86B0D5E-E543-4CF1-83A6-3AAB6095B6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E1A05-11B1-4C28-B4BC-B93BD09D3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78AFDA-B0A0-4A22-A93D-0F3583661F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A021AE-37C5-4E26-A1D3-01865DF2F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96F829-1DE1-4EF2-8581-D0844ECC8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tetor 2019</vt:lpstr>
    </vt:vector>
  </TitlesOfParts>
  <Company>Hewlett-Packard Company</Company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tetor 2019</dc:title>
  <dc:creator>valjeta.kaftalli</dc:creator>
  <cp:lastModifiedBy>Fjora Cahani</cp:lastModifiedBy>
  <cp:revision>6</cp:revision>
  <dcterms:created xsi:type="dcterms:W3CDTF">2019-11-15T11:40:00Z</dcterms:created>
  <dcterms:modified xsi:type="dcterms:W3CDTF">2019-11-18T09:24:00Z</dcterms:modified>
</cp:coreProperties>
</file>