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8D8F0F" w14:textId="77777777" w:rsidR="004165BD" w:rsidRPr="004165BD" w:rsidRDefault="004165BD" w:rsidP="004165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165BD">
        <w:rPr>
          <w:rFonts w:ascii="Garamond" w:hAnsi="Garamond"/>
          <w:b/>
          <w:sz w:val="24"/>
          <w:szCs w:val="24"/>
        </w:rPr>
        <w:t>VENDIM</w:t>
      </w:r>
    </w:p>
    <w:p w14:paraId="4DB60E76" w14:textId="24C4C7E2" w:rsidR="004165BD" w:rsidRPr="004165BD" w:rsidRDefault="005547F7" w:rsidP="004165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170</w:t>
      </w:r>
      <w:r w:rsidR="00FC4B13">
        <w:rPr>
          <w:rFonts w:ascii="Garamond" w:hAnsi="Garamond"/>
          <w:b/>
          <w:sz w:val="24"/>
          <w:szCs w:val="24"/>
        </w:rPr>
        <w:t xml:space="preserve">, datë </w:t>
      </w:r>
      <w:r w:rsidR="004165BD" w:rsidRPr="004165BD">
        <w:rPr>
          <w:rFonts w:ascii="Garamond" w:hAnsi="Garamond"/>
          <w:b/>
          <w:sz w:val="24"/>
          <w:szCs w:val="24"/>
        </w:rPr>
        <w:t>7.11.2019</w:t>
      </w:r>
    </w:p>
    <w:p w14:paraId="5C55A0CE" w14:textId="77777777" w:rsidR="004165BD" w:rsidRPr="004165BD" w:rsidRDefault="004165BD" w:rsidP="004165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CF85EEE" w14:textId="36211984" w:rsidR="004165BD" w:rsidRPr="004165BD" w:rsidRDefault="004165BD" w:rsidP="004165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165BD">
        <w:rPr>
          <w:rFonts w:ascii="Garamond" w:hAnsi="Garamond"/>
          <w:b/>
          <w:sz w:val="24"/>
          <w:szCs w:val="24"/>
        </w:rPr>
        <w:t>MBI SHQYRTIMIN E KËRKESË</w:t>
      </w:r>
      <w:r w:rsidR="005547F7">
        <w:rPr>
          <w:rFonts w:ascii="Garamond" w:hAnsi="Garamond"/>
          <w:b/>
          <w:sz w:val="24"/>
          <w:szCs w:val="24"/>
        </w:rPr>
        <w:t>S SË SHOQËRISË “SA’GA MAT” SHPK</w:t>
      </w:r>
      <w:r w:rsidRPr="004165BD">
        <w:rPr>
          <w:rFonts w:ascii="Garamond" w:hAnsi="Garamond"/>
          <w:b/>
          <w:sz w:val="24"/>
          <w:szCs w:val="24"/>
        </w:rPr>
        <w:t xml:space="preserve"> PËR LËNIEN PENG TË ASETEVE TË LUAJTSHME</w:t>
      </w:r>
      <w:r w:rsidR="00010565">
        <w:rPr>
          <w:rFonts w:ascii="Garamond" w:hAnsi="Garamond"/>
          <w:b/>
          <w:sz w:val="24"/>
          <w:szCs w:val="24"/>
        </w:rPr>
        <w:t>,</w:t>
      </w:r>
      <w:r w:rsidRPr="004165BD">
        <w:rPr>
          <w:rFonts w:ascii="Garamond" w:hAnsi="Garamond"/>
          <w:b/>
          <w:sz w:val="24"/>
          <w:szCs w:val="24"/>
        </w:rPr>
        <w:t xml:space="preserve"> TË ARDHSHME APO TË TASHME</w:t>
      </w:r>
      <w:r w:rsidR="00010565">
        <w:rPr>
          <w:rFonts w:ascii="Garamond" w:hAnsi="Garamond"/>
          <w:b/>
          <w:sz w:val="24"/>
          <w:szCs w:val="24"/>
        </w:rPr>
        <w:t>,</w:t>
      </w:r>
      <w:r w:rsidRPr="004165BD">
        <w:rPr>
          <w:rFonts w:ascii="Garamond" w:hAnsi="Garamond"/>
          <w:b/>
          <w:sz w:val="24"/>
          <w:szCs w:val="24"/>
        </w:rPr>
        <w:t xml:space="preserve"> DHE VENDOSJEN E HIPOTEKËS MBI ASETET E PALUAJTSHME, QË DO T</w:t>
      </w:r>
      <w:r w:rsidR="00010565">
        <w:rPr>
          <w:rFonts w:ascii="Garamond" w:hAnsi="Garamond"/>
          <w:b/>
          <w:sz w:val="24"/>
          <w:szCs w:val="24"/>
        </w:rPr>
        <w:t>’</w:t>
      </w:r>
      <w:r w:rsidRPr="004165BD">
        <w:rPr>
          <w:rFonts w:ascii="Garamond" w:hAnsi="Garamond"/>
          <w:b/>
          <w:sz w:val="24"/>
          <w:szCs w:val="24"/>
        </w:rPr>
        <w:t>I PËRKASIN HEC</w:t>
      </w:r>
      <w:r w:rsidR="005547F7">
        <w:rPr>
          <w:rFonts w:ascii="Garamond" w:hAnsi="Garamond"/>
          <w:b/>
          <w:sz w:val="24"/>
          <w:szCs w:val="24"/>
        </w:rPr>
        <w:t>-</w:t>
      </w:r>
      <w:r w:rsidR="005547F7" w:rsidRPr="004165BD">
        <w:rPr>
          <w:rFonts w:ascii="Garamond" w:hAnsi="Garamond"/>
          <w:b/>
          <w:sz w:val="24"/>
          <w:szCs w:val="24"/>
        </w:rPr>
        <w:t>ve</w:t>
      </w:r>
      <w:r w:rsidRPr="004165BD">
        <w:rPr>
          <w:rFonts w:ascii="Garamond" w:hAnsi="Garamond"/>
          <w:b/>
          <w:sz w:val="24"/>
          <w:szCs w:val="24"/>
        </w:rPr>
        <w:t xml:space="preserve"> “GERMAN 1” DHE “GERMAN 2”, NË FAVOR TË BANKËS “I</w:t>
      </w:r>
      <w:r w:rsidR="005547F7">
        <w:rPr>
          <w:rFonts w:ascii="Garamond" w:hAnsi="Garamond"/>
          <w:b/>
          <w:sz w:val="24"/>
          <w:szCs w:val="24"/>
        </w:rPr>
        <w:t>NTESA SANPAOLO BANK ALBANIA” SHA</w:t>
      </w:r>
      <w:r w:rsidRPr="004165BD">
        <w:rPr>
          <w:rFonts w:ascii="Garamond" w:hAnsi="Garamond"/>
          <w:b/>
          <w:sz w:val="24"/>
          <w:szCs w:val="24"/>
        </w:rPr>
        <w:t>, PËR EFEKT TË DHËNIES SË KREDISË</w:t>
      </w:r>
      <w:r w:rsidR="00FC4B13">
        <w:rPr>
          <w:rFonts w:ascii="Garamond" w:hAnsi="Garamond"/>
          <w:b/>
          <w:sz w:val="24"/>
          <w:szCs w:val="24"/>
        </w:rPr>
        <w:t>,</w:t>
      </w:r>
      <w:r w:rsidRPr="004165BD">
        <w:rPr>
          <w:rFonts w:ascii="Garamond" w:hAnsi="Garamond"/>
          <w:b/>
          <w:sz w:val="24"/>
          <w:szCs w:val="24"/>
        </w:rPr>
        <w:t xml:space="preserve"> PËR</w:t>
      </w:r>
      <w:r w:rsidR="005547F7">
        <w:rPr>
          <w:rFonts w:ascii="Garamond" w:hAnsi="Garamond"/>
          <w:b/>
          <w:sz w:val="24"/>
          <w:szCs w:val="24"/>
        </w:rPr>
        <w:t xml:space="preserve"> </w:t>
      </w:r>
      <w:r w:rsidRPr="004165BD">
        <w:rPr>
          <w:rFonts w:ascii="Garamond" w:hAnsi="Garamond"/>
          <w:b/>
          <w:sz w:val="24"/>
          <w:szCs w:val="24"/>
        </w:rPr>
        <w:t>FINANCIMIN E NDËRTIMIT TË VEPRAVE HIDROENERGJ</w:t>
      </w:r>
      <w:r w:rsidR="00FC4B13">
        <w:rPr>
          <w:rFonts w:ascii="Garamond" w:hAnsi="Garamond"/>
          <w:b/>
          <w:sz w:val="24"/>
          <w:szCs w:val="24"/>
        </w:rPr>
        <w:t>E</w:t>
      </w:r>
      <w:r w:rsidR="005547F7">
        <w:rPr>
          <w:rFonts w:ascii="Garamond" w:hAnsi="Garamond"/>
          <w:b/>
          <w:sz w:val="24"/>
          <w:szCs w:val="24"/>
        </w:rPr>
        <w:t>TIKE “GERMAN 1” DHE “GERMAN 2”</w:t>
      </w:r>
    </w:p>
    <w:p w14:paraId="2F5E82D0" w14:textId="77777777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CD41CC" w14:textId="2AB0979D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65BD">
        <w:rPr>
          <w:rFonts w:ascii="Garamond" w:hAnsi="Garamond"/>
          <w:sz w:val="24"/>
          <w:szCs w:val="24"/>
        </w:rPr>
        <w:t>Në mbështetje</w:t>
      </w:r>
      <w:r w:rsidR="005547F7">
        <w:rPr>
          <w:rFonts w:ascii="Garamond" w:hAnsi="Garamond"/>
          <w:sz w:val="24"/>
          <w:szCs w:val="24"/>
        </w:rPr>
        <w:t xml:space="preserve"> të nenit 16</w:t>
      </w:r>
      <w:r w:rsidR="00FC4B13">
        <w:rPr>
          <w:rFonts w:ascii="Garamond" w:hAnsi="Garamond"/>
          <w:sz w:val="24"/>
          <w:szCs w:val="24"/>
        </w:rPr>
        <w:t>;</w:t>
      </w:r>
      <w:r w:rsidR="005547F7">
        <w:rPr>
          <w:rFonts w:ascii="Garamond" w:hAnsi="Garamond"/>
          <w:sz w:val="24"/>
          <w:szCs w:val="24"/>
        </w:rPr>
        <w:t xml:space="preserve"> nenit 44, pika 1</w:t>
      </w:r>
      <w:r w:rsidRPr="004165BD">
        <w:rPr>
          <w:rFonts w:ascii="Garamond" w:hAnsi="Garamond"/>
          <w:sz w:val="24"/>
          <w:szCs w:val="24"/>
        </w:rPr>
        <w:t xml:space="preserve">, të </w:t>
      </w:r>
      <w:r w:rsidR="005547F7">
        <w:rPr>
          <w:rFonts w:ascii="Garamond" w:hAnsi="Garamond"/>
          <w:sz w:val="24"/>
          <w:szCs w:val="24"/>
        </w:rPr>
        <w:t>l</w:t>
      </w:r>
      <w:r w:rsidRPr="004165BD">
        <w:rPr>
          <w:rFonts w:ascii="Garamond" w:hAnsi="Garamond"/>
          <w:sz w:val="24"/>
          <w:szCs w:val="24"/>
        </w:rPr>
        <w:t xml:space="preserve">igjit nr. 43/2015 “Për </w:t>
      </w:r>
      <w:r w:rsidR="005547F7" w:rsidRPr="004165BD">
        <w:rPr>
          <w:rFonts w:ascii="Garamond" w:hAnsi="Garamond"/>
          <w:sz w:val="24"/>
          <w:szCs w:val="24"/>
        </w:rPr>
        <w:t>sektorin e energjisë elektrike</w:t>
      </w:r>
      <w:r w:rsidR="005547F7">
        <w:rPr>
          <w:rFonts w:ascii="Garamond" w:hAnsi="Garamond"/>
          <w:sz w:val="24"/>
          <w:szCs w:val="24"/>
        </w:rPr>
        <w:t xml:space="preserve">”, </w:t>
      </w:r>
      <w:r w:rsidR="005547F7" w:rsidRPr="004165BD">
        <w:rPr>
          <w:rFonts w:ascii="Garamond" w:hAnsi="Garamond"/>
          <w:sz w:val="24"/>
          <w:szCs w:val="24"/>
        </w:rPr>
        <w:t>të</w:t>
      </w:r>
      <w:r w:rsidR="005547F7">
        <w:rPr>
          <w:rFonts w:ascii="Garamond" w:hAnsi="Garamond"/>
          <w:sz w:val="24"/>
          <w:szCs w:val="24"/>
        </w:rPr>
        <w:t xml:space="preserve"> ndryshuar,</w:t>
      </w:r>
      <w:r w:rsidRPr="004165BD">
        <w:rPr>
          <w:rFonts w:ascii="Garamond" w:hAnsi="Garamond"/>
          <w:sz w:val="24"/>
          <w:szCs w:val="24"/>
        </w:rPr>
        <w:t xml:space="preserve"> si dhe në zbatim të nenit 6, nenit 7 dhe nenit 8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të “Rregullores për procedurat e transferimit të </w:t>
      </w:r>
      <w:proofErr w:type="spellStart"/>
      <w:r w:rsidRPr="004165BD">
        <w:rPr>
          <w:rFonts w:ascii="Garamond" w:hAnsi="Garamond"/>
          <w:sz w:val="24"/>
          <w:szCs w:val="24"/>
        </w:rPr>
        <w:t>aseteve</w:t>
      </w:r>
      <w:proofErr w:type="spellEnd"/>
      <w:r w:rsidRPr="004165BD">
        <w:rPr>
          <w:rFonts w:ascii="Garamond" w:hAnsi="Garamond"/>
          <w:sz w:val="24"/>
          <w:szCs w:val="24"/>
        </w:rPr>
        <w:t xml:space="preserve"> nga të licencuarit” të miratuar me </w:t>
      </w:r>
      <w:r w:rsidR="005547F7" w:rsidRPr="004165BD">
        <w:rPr>
          <w:rFonts w:ascii="Garamond" w:hAnsi="Garamond"/>
          <w:sz w:val="24"/>
          <w:szCs w:val="24"/>
        </w:rPr>
        <w:t xml:space="preserve">vendimin e bordit </w:t>
      </w:r>
      <w:r w:rsidRPr="004165BD">
        <w:rPr>
          <w:rFonts w:ascii="Garamond" w:hAnsi="Garamond"/>
          <w:sz w:val="24"/>
          <w:szCs w:val="24"/>
        </w:rPr>
        <w:t>të ERE-s nr.</w:t>
      </w:r>
      <w:r w:rsidR="005547F7">
        <w:rPr>
          <w:rFonts w:ascii="Garamond" w:hAnsi="Garamond"/>
          <w:sz w:val="24"/>
          <w:szCs w:val="24"/>
        </w:rPr>
        <w:t xml:space="preserve"> 119, datë 21.</w:t>
      </w:r>
      <w:r w:rsidRPr="004165BD">
        <w:rPr>
          <w:rFonts w:ascii="Garamond" w:hAnsi="Garamond"/>
          <w:sz w:val="24"/>
          <w:szCs w:val="24"/>
        </w:rPr>
        <w:t xml:space="preserve">7.2016; pikës 1.3 të “Kushteve të </w:t>
      </w:r>
      <w:r w:rsidR="005547F7">
        <w:rPr>
          <w:rFonts w:ascii="Garamond" w:hAnsi="Garamond"/>
          <w:sz w:val="24"/>
          <w:szCs w:val="24"/>
        </w:rPr>
        <w:t>l</w:t>
      </w:r>
      <w:r w:rsidRPr="004165BD">
        <w:rPr>
          <w:rFonts w:ascii="Garamond" w:hAnsi="Garamond"/>
          <w:sz w:val="24"/>
          <w:szCs w:val="24"/>
        </w:rPr>
        <w:t xml:space="preserve">icencës së prodhimit”, të miratuar me </w:t>
      </w:r>
      <w:r w:rsidR="005547F7" w:rsidRPr="004165BD">
        <w:rPr>
          <w:rFonts w:ascii="Garamond" w:hAnsi="Garamond"/>
          <w:sz w:val="24"/>
          <w:szCs w:val="24"/>
        </w:rPr>
        <w:t>vendimin e b</w:t>
      </w:r>
      <w:r w:rsidR="005547F7">
        <w:rPr>
          <w:rFonts w:ascii="Garamond" w:hAnsi="Garamond"/>
          <w:sz w:val="24"/>
          <w:szCs w:val="24"/>
        </w:rPr>
        <w:t>ordit të ERE-s nr. 99, datë 17.</w:t>
      </w:r>
      <w:r w:rsidRPr="004165BD">
        <w:rPr>
          <w:rFonts w:ascii="Garamond" w:hAnsi="Garamond"/>
          <w:sz w:val="24"/>
          <w:szCs w:val="24"/>
        </w:rPr>
        <w:t>6.2016, nenit 19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pika 1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</w:t>
      </w:r>
      <w:r w:rsidR="005547F7" w:rsidRPr="004165BD">
        <w:rPr>
          <w:rFonts w:ascii="Garamond" w:hAnsi="Garamond"/>
          <w:sz w:val="24"/>
          <w:szCs w:val="24"/>
        </w:rPr>
        <w:t>germa</w:t>
      </w:r>
      <w:r w:rsidR="005547F7">
        <w:rPr>
          <w:rFonts w:ascii="Garamond" w:hAnsi="Garamond"/>
          <w:sz w:val="24"/>
          <w:szCs w:val="24"/>
        </w:rPr>
        <w:t xml:space="preserve"> “a”,</w:t>
      </w:r>
      <w:r w:rsidRPr="004165BD">
        <w:rPr>
          <w:rFonts w:ascii="Garamond" w:hAnsi="Garamond"/>
          <w:sz w:val="24"/>
          <w:szCs w:val="24"/>
        </w:rPr>
        <w:t xml:space="preserve"> të “Rregullores për organizimin, funksionimin dhe procedurat e ERE-s”, miratuar me </w:t>
      </w:r>
      <w:r w:rsidR="005547F7" w:rsidRPr="004165BD">
        <w:rPr>
          <w:rFonts w:ascii="Garamond" w:hAnsi="Garamond"/>
          <w:sz w:val="24"/>
          <w:szCs w:val="24"/>
        </w:rPr>
        <w:t xml:space="preserve">vendimin e bordit </w:t>
      </w:r>
      <w:r w:rsidRPr="004165BD">
        <w:rPr>
          <w:rFonts w:ascii="Garamond" w:hAnsi="Garamond"/>
          <w:sz w:val="24"/>
          <w:szCs w:val="24"/>
        </w:rPr>
        <w:t xml:space="preserve">të ERE-s nr. 96, datë 17.6.2016; </w:t>
      </w:r>
      <w:r w:rsidR="00FC4B13">
        <w:rPr>
          <w:rFonts w:ascii="Garamond" w:hAnsi="Garamond"/>
          <w:sz w:val="24"/>
          <w:szCs w:val="24"/>
        </w:rPr>
        <w:t>B</w:t>
      </w:r>
      <w:r w:rsidRPr="004165BD">
        <w:rPr>
          <w:rFonts w:ascii="Garamond" w:hAnsi="Garamond"/>
          <w:sz w:val="24"/>
          <w:szCs w:val="24"/>
        </w:rPr>
        <w:t>ordi i En</w:t>
      </w:r>
      <w:r w:rsidR="005547F7">
        <w:rPr>
          <w:rFonts w:ascii="Garamond" w:hAnsi="Garamond"/>
          <w:sz w:val="24"/>
          <w:szCs w:val="24"/>
        </w:rPr>
        <w:t>tit Rregullator të Energjisë (ER</w:t>
      </w:r>
      <w:r w:rsidRPr="004165BD">
        <w:rPr>
          <w:rFonts w:ascii="Garamond" w:hAnsi="Garamond"/>
          <w:sz w:val="24"/>
          <w:szCs w:val="24"/>
        </w:rPr>
        <w:t>E</w:t>
      </w:r>
      <w:r w:rsidR="005547F7">
        <w:rPr>
          <w:rFonts w:ascii="Garamond" w:hAnsi="Garamond"/>
          <w:sz w:val="24"/>
          <w:szCs w:val="24"/>
        </w:rPr>
        <w:t xml:space="preserve">), në mbledhjen e tij të datës </w:t>
      </w:r>
      <w:r w:rsidRPr="004165BD">
        <w:rPr>
          <w:rFonts w:ascii="Garamond" w:hAnsi="Garamond"/>
          <w:sz w:val="24"/>
          <w:szCs w:val="24"/>
        </w:rPr>
        <w:t xml:space="preserve">7.11.2019, mbasi shqyrtoi relacionin nr. 101/2 </w:t>
      </w:r>
      <w:proofErr w:type="spellStart"/>
      <w:r w:rsidR="005547F7">
        <w:rPr>
          <w:rFonts w:ascii="Garamond" w:hAnsi="Garamond"/>
          <w:sz w:val="24"/>
          <w:szCs w:val="24"/>
        </w:rPr>
        <w:t>p</w:t>
      </w:r>
      <w:r w:rsidRPr="004165BD">
        <w:rPr>
          <w:rFonts w:ascii="Garamond" w:hAnsi="Garamond"/>
          <w:sz w:val="24"/>
          <w:szCs w:val="24"/>
        </w:rPr>
        <w:t>rot</w:t>
      </w:r>
      <w:proofErr w:type="spellEnd"/>
      <w:r w:rsidRPr="004165BD">
        <w:rPr>
          <w:rFonts w:ascii="Garamond" w:hAnsi="Garamond"/>
          <w:sz w:val="24"/>
          <w:szCs w:val="24"/>
        </w:rPr>
        <w:t xml:space="preserve">., datë 31.10.2019, të përgatitur nga Drejtoria e Licencimit, Autorizimeve dhe </w:t>
      </w:r>
      <w:r w:rsidR="005547F7" w:rsidRPr="004165BD">
        <w:rPr>
          <w:rFonts w:ascii="Garamond" w:hAnsi="Garamond"/>
          <w:sz w:val="24"/>
          <w:szCs w:val="24"/>
        </w:rPr>
        <w:t>Mbikëqyrjes</w:t>
      </w:r>
      <w:r w:rsidRPr="004165BD">
        <w:rPr>
          <w:rFonts w:ascii="Garamond" w:hAnsi="Garamond"/>
          <w:sz w:val="24"/>
          <w:szCs w:val="24"/>
        </w:rPr>
        <w:t xml:space="preserve">, në lidhje me kërkesën e shoqërisë “SA’GA MAT” </w:t>
      </w:r>
      <w:proofErr w:type="spellStart"/>
      <w:r w:rsidRPr="004165BD">
        <w:rPr>
          <w:rFonts w:ascii="Garamond" w:hAnsi="Garamond"/>
          <w:sz w:val="24"/>
          <w:szCs w:val="24"/>
        </w:rPr>
        <w:t>sh.p.k</w:t>
      </w:r>
      <w:proofErr w:type="spellEnd"/>
      <w:r w:rsidRPr="004165BD">
        <w:rPr>
          <w:rFonts w:ascii="Garamond" w:hAnsi="Garamond"/>
          <w:sz w:val="24"/>
          <w:szCs w:val="24"/>
        </w:rPr>
        <w:t xml:space="preserve">., për lënien në hipotekë dhe barrë të </w:t>
      </w:r>
      <w:proofErr w:type="spellStart"/>
      <w:r w:rsidRPr="004165BD">
        <w:rPr>
          <w:rFonts w:ascii="Garamond" w:hAnsi="Garamond"/>
          <w:sz w:val="24"/>
          <w:szCs w:val="24"/>
        </w:rPr>
        <w:t>aseteve</w:t>
      </w:r>
      <w:proofErr w:type="spellEnd"/>
      <w:r w:rsidRPr="004165BD">
        <w:rPr>
          <w:rFonts w:ascii="Garamond" w:hAnsi="Garamond"/>
          <w:sz w:val="24"/>
          <w:szCs w:val="24"/>
        </w:rPr>
        <w:t xml:space="preserve"> në favor të Bankës “</w:t>
      </w:r>
      <w:proofErr w:type="spellStart"/>
      <w:r w:rsidRPr="004165BD">
        <w:rPr>
          <w:rFonts w:ascii="Garamond" w:hAnsi="Garamond"/>
          <w:sz w:val="24"/>
          <w:szCs w:val="24"/>
        </w:rPr>
        <w:t>Intesa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Sanpaolo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Bank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Albania</w:t>
      </w:r>
      <w:proofErr w:type="spellEnd"/>
      <w:r w:rsidRPr="004165BD">
        <w:rPr>
          <w:rFonts w:ascii="Garamond" w:hAnsi="Garamond"/>
          <w:sz w:val="24"/>
          <w:szCs w:val="24"/>
        </w:rPr>
        <w:t xml:space="preserve">” </w:t>
      </w:r>
      <w:proofErr w:type="spellStart"/>
      <w:r w:rsidRPr="004165BD">
        <w:rPr>
          <w:rFonts w:ascii="Garamond" w:hAnsi="Garamond"/>
          <w:sz w:val="24"/>
          <w:szCs w:val="24"/>
        </w:rPr>
        <w:t>sh.a</w:t>
      </w:r>
      <w:proofErr w:type="spellEnd"/>
      <w:r w:rsidRPr="004165BD">
        <w:rPr>
          <w:rFonts w:ascii="Garamond" w:hAnsi="Garamond"/>
          <w:sz w:val="24"/>
          <w:szCs w:val="24"/>
        </w:rPr>
        <w:t xml:space="preserve">., </w:t>
      </w:r>
    </w:p>
    <w:p w14:paraId="67709C3E" w14:textId="2EB62EA7" w:rsidR="004165BD" w:rsidRPr="004165BD" w:rsidRDefault="005547F7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4165BD" w:rsidRPr="004165BD">
        <w:rPr>
          <w:rFonts w:ascii="Garamond" w:hAnsi="Garamond"/>
          <w:sz w:val="24"/>
          <w:szCs w:val="24"/>
        </w:rPr>
        <w:t xml:space="preserve">onstatoi se: </w:t>
      </w:r>
    </w:p>
    <w:p w14:paraId="7FE54E76" w14:textId="2B54FEBC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65BD">
        <w:rPr>
          <w:rFonts w:ascii="Garamond" w:hAnsi="Garamond"/>
          <w:sz w:val="24"/>
          <w:szCs w:val="24"/>
        </w:rPr>
        <w:t>Me shkresat e protok</w:t>
      </w:r>
      <w:r w:rsidR="005547F7">
        <w:rPr>
          <w:rFonts w:ascii="Garamond" w:hAnsi="Garamond"/>
          <w:sz w:val="24"/>
          <w:szCs w:val="24"/>
        </w:rPr>
        <w:t xml:space="preserve">olluara në ERE me nr. 623, datë </w:t>
      </w:r>
      <w:r w:rsidRPr="004165BD">
        <w:rPr>
          <w:rFonts w:ascii="Garamond" w:hAnsi="Garamond"/>
          <w:sz w:val="24"/>
          <w:szCs w:val="24"/>
        </w:rPr>
        <w:t xml:space="preserve">3.10.2019, 623/1 </w:t>
      </w:r>
      <w:proofErr w:type="spellStart"/>
      <w:r w:rsidR="005547F7">
        <w:rPr>
          <w:rFonts w:ascii="Garamond" w:hAnsi="Garamond"/>
          <w:sz w:val="24"/>
          <w:szCs w:val="24"/>
        </w:rPr>
        <w:t>prot</w:t>
      </w:r>
      <w:proofErr w:type="spellEnd"/>
      <w:r w:rsidR="005547F7">
        <w:rPr>
          <w:rFonts w:ascii="Garamond" w:hAnsi="Garamond"/>
          <w:sz w:val="24"/>
          <w:szCs w:val="24"/>
        </w:rPr>
        <w:t xml:space="preserve">., datë </w:t>
      </w:r>
      <w:r w:rsidRPr="004165BD">
        <w:rPr>
          <w:rFonts w:ascii="Garamond" w:hAnsi="Garamond"/>
          <w:sz w:val="24"/>
          <w:szCs w:val="24"/>
        </w:rPr>
        <w:t xml:space="preserve">7.10.2019 dhe 623/2 </w:t>
      </w:r>
      <w:proofErr w:type="spellStart"/>
      <w:r w:rsidR="005547F7">
        <w:rPr>
          <w:rFonts w:ascii="Garamond" w:hAnsi="Garamond"/>
          <w:sz w:val="24"/>
          <w:szCs w:val="24"/>
        </w:rPr>
        <w:t>p</w:t>
      </w:r>
      <w:r w:rsidRPr="004165BD">
        <w:rPr>
          <w:rFonts w:ascii="Garamond" w:hAnsi="Garamond"/>
          <w:sz w:val="24"/>
          <w:szCs w:val="24"/>
        </w:rPr>
        <w:t>rot</w:t>
      </w:r>
      <w:proofErr w:type="spellEnd"/>
      <w:r w:rsidRPr="004165BD">
        <w:rPr>
          <w:rFonts w:ascii="Garamond" w:hAnsi="Garamond"/>
          <w:sz w:val="24"/>
          <w:szCs w:val="24"/>
        </w:rPr>
        <w:t xml:space="preserve">., datë 22.10.2019, shoqëria “SA’GA MAT” </w:t>
      </w:r>
      <w:proofErr w:type="spellStart"/>
      <w:r w:rsidRPr="004165BD">
        <w:rPr>
          <w:rFonts w:ascii="Garamond" w:hAnsi="Garamond"/>
          <w:sz w:val="24"/>
          <w:szCs w:val="24"/>
        </w:rPr>
        <w:t>sh.p.k</w:t>
      </w:r>
      <w:proofErr w:type="spellEnd"/>
      <w:r w:rsidRPr="004165BD">
        <w:rPr>
          <w:rFonts w:ascii="Garamond" w:hAnsi="Garamond"/>
          <w:sz w:val="24"/>
          <w:szCs w:val="24"/>
        </w:rPr>
        <w:t xml:space="preserve">. ka paraqitur kërkesën për lënien peng të </w:t>
      </w:r>
      <w:proofErr w:type="spellStart"/>
      <w:r w:rsidRPr="004165BD">
        <w:rPr>
          <w:rFonts w:ascii="Garamond" w:hAnsi="Garamond"/>
          <w:sz w:val="24"/>
          <w:szCs w:val="24"/>
        </w:rPr>
        <w:t>aseteve</w:t>
      </w:r>
      <w:proofErr w:type="spellEnd"/>
      <w:r w:rsidRPr="004165BD">
        <w:rPr>
          <w:rFonts w:ascii="Garamond" w:hAnsi="Garamond"/>
          <w:sz w:val="24"/>
          <w:szCs w:val="24"/>
        </w:rPr>
        <w:t xml:space="preserve"> të luajtshme</w:t>
      </w:r>
      <w:r w:rsidR="00010565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të ardhshme apo të tashme</w:t>
      </w:r>
      <w:r w:rsidR="00010565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dhe vendosjen e hipotekës mbi </w:t>
      </w:r>
      <w:proofErr w:type="spellStart"/>
      <w:r w:rsidRPr="004165BD">
        <w:rPr>
          <w:rFonts w:ascii="Garamond" w:hAnsi="Garamond"/>
          <w:sz w:val="24"/>
          <w:szCs w:val="24"/>
        </w:rPr>
        <w:t>asetet</w:t>
      </w:r>
      <w:proofErr w:type="spellEnd"/>
      <w:r w:rsidRPr="004165BD">
        <w:rPr>
          <w:rFonts w:ascii="Garamond" w:hAnsi="Garamond"/>
          <w:sz w:val="24"/>
          <w:szCs w:val="24"/>
        </w:rPr>
        <w:t xml:space="preserve"> e paluajtshme, që do t’i përkasin HEC</w:t>
      </w:r>
      <w:r w:rsidR="005547F7">
        <w:rPr>
          <w:rFonts w:ascii="Garamond" w:hAnsi="Garamond"/>
          <w:sz w:val="24"/>
          <w:szCs w:val="24"/>
        </w:rPr>
        <w:t>-</w:t>
      </w:r>
      <w:r w:rsidRPr="004165BD">
        <w:rPr>
          <w:rFonts w:ascii="Garamond" w:hAnsi="Garamond"/>
          <w:sz w:val="24"/>
          <w:szCs w:val="24"/>
        </w:rPr>
        <w:t>ve “</w:t>
      </w:r>
      <w:proofErr w:type="spellStart"/>
      <w:r w:rsidRPr="004165BD">
        <w:rPr>
          <w:rFonts w:ascii="Garamond" w:hAnsi="Garamond"/>
          <w:sz w:val="24"/>
          <w:szCs w:val="24"/>
        </w:rPr>
        <w:t>German</w:t>
      </w:r>
      <w:proofErr w:type="spellEnd"/>
      <w:r w:rsidRPr="004165BD">
        <w:rPr>
          <w:rFonts w:ascii="Garamond" w:hAnsi="Garamond"/>
          <w:sz w:val="24"/>
          <w:szCs w:val="24"/>
        </w:rPr>
        <w:t xml:space="preserve"> 1” dhe “</w:t>
      </w:r>
      <w:proofErr w:type="spellStart"/>
      <w:r w:rsidRPr="004165BD">
        <w:rPr>
          <w:rFonts w:ascii="Garamond" w:hAnsi="Garamond"/>
          <w:sz w:val="24"/>
          <w:szCs w:val="24"/>
        </w:rPr>
        <w:t>German</w:t>
      </w:r>
      <w:proofErr w:type="spellEnd"/>
      <w:r w:rsidRPr="004165BD">
        <w:rPr>
          <w:rFonts w:ascii="Garamond" w:hAnsi="Garamond"/>
          <w:sz w:val="24"/>
          <w:szCs w:val="24"/>
        </w:rPr>
        <w:t xml:space="preserve"> 2”, në favor të bankës “</w:t>
      </w:r>
      <w:proofErr w:type="spellStart"/>
      <w:r w:rsidRPr="004165BD">
        <w:rPr>
          <w:rFonts w:ascii="Garamond" w:hAnsi="Garamond"/>
          <w:sz w:val="24"/>
          <w:szCs w:val="24"/>
        </w:rPr>
        <w:t>Intesa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Sanpaolo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Bank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Albania</w:t>
      </w:r>
      <w:proofErr w:type="spellEnd"/>
      <w:r w:rsidRPr="004165BD">
        <w:rPr>
          <w:rFonts w:ascii="Garamond" w:hAnsi="Garamond"/>
          <w:sz w:val="24"/>
          <w:szCs w:val="24"/>
        </w:rPr>
        <w:t xml:space="preserve">” </w:t>
      </w:r>
      <w:proofErr w:type="spellStart"/>
      <w:r w:rsidRPr="004165BD">
        <w:rPr>
          <w:rFonts w:ascii="Garamond" w:hAnsi="Garamond"/>
          <w:sz w:val="24"/>
          <w:szCs w:val="24"/>
        </w:rPr>
        <w:t>sh.a</w:t>
      </w:r>
      <w:proofErr w:type="spellEnd"/>
      <w:r w:rsidRPr="004165BD">
        <w:rPr>
          <w:rFonts w:ascii="Garamond" w:hAnsi="Garamond"/>
          <w:sz w:val="24"/>
          <w:szCs w:val="24"/>
        </w:rPr>
        <w:t xml:space="preserve">.”, për efekt të dhënies së kredisë për financimin e ndërtimit të veprave </w:t>
      </w:r>
      <w:r w:rsidR="005547F7" w:rsidRPr="005547F7">
        <w:rPr>
          <w:rFonts w:ascii="Garamond" w:hAnsi="Garamond"/>
          <w:sz w:val="24"/>
          <w:szCs w:val="24"/>
        </w:rPr>
        <w:t>hidroenergjetike</w:t>
      </w:r>
      <w:r w:rsidRPr="004165BD">
        <w:rPr>
          <w:rFonts w:ascii="Garamond" w:hAnsi="Garamond"/>
          <w:sz w:val="24"/>
          <w:szCs w:val="24"/>
        </w:rPr>
        <w:t xml:space="preserve"> “</w:t>
      </w:r>
      <w:proofErr w:type="spellStart"/>
      <w:r w:rsidRPr="004165BD">
        <w:rPr>
          <w:rFonts w:ascii="Garamond" w:hAnsi="Garamond"/>
          <w:sz w:val="24"/>
          <w:szCs w:val="24"/>
        </w:rPr>
        <w:t>German</w:t>
      </w:r>
      <w:proofErr w:type="spellEnd"/>
      <w:r w:rsidRPr="004165BD">
        <w:rPr>
          <w:rFonts w:ascii="Garamond" w:hAnsi="Garamond"/>
          <w:sz w:val="24"/>
          <w:szCs w:val="24"/>
        </w:rPr>
        <w:t xml:space="preserve"> 1” dhe “</w:t>
      </w:r>
      <w:proofErr w:type="spellStart"/>
      <w:r w:rsidRPr="004165BD">
        <w:rPr>
          <w:rFonts w:ascii="Garamond" w:hAnsi="Garamond"/>
          <w:sz w:val="24"/>
          <w:szCs w:val="24"/>
        </w:rPr>
        <w:t>German</w:t>
      </w:r>
      <w:proofErr w:type="spellEnd"/>
      <w:r w:rsidRPr="004165BD">
        <w:rPr>
          <w:rFonts w:ascii="Garamond" w:hAnsi="Garamond"/>
          <w:sz w:val="24"/>
          <w:szCs w:val="24"/>
        </w:rPr>
        <w:t xml:space="preserve"> 2”.</w:t>
      </w:r>
    </w:p>
    <w:p w14:paraId="1B001242" w14:textId="0EB1E47D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65BD">
        <w:rPr>
          <w:rFonts w:ascii="Garamond" w:hAnsi="Garamond"/>
          <w:sz w:val="24"/>
          <w:szCs w:val="24"/>
        </w:rPr>
        <w:t xml:space="preserve">Kjo shoqëri, është krijuar </w:t>
      </w:r>
      <w:r w:rsidR="005547F7">
        <w:rPr>
          <w:rFonts w:ascii="Garamond" w:hAnsi="Garamond"/>
          <w:sz w:val="24"/>
          <w:szCs w:val="24"/>
        </w:rPr>
        <w:t>n</w:t>
      </w:r>
      <w:r w:rsidRPr="004165BD">
        <w:rPr>
          <w:rFonts w:ascii="Garamond" w:hAnsi="Garamond"/>
          <w:sz w:val="24"/>
          <w:szCs w:val="24"/>
        </w:rPr>
        <w:t xml:space="preserve">ë zbatim të </w:t>
      </w:r>
      <w:r w:rsidR="00010565" w:rsidRPr="004165BD">
        <w:rPr>
          <w:rFonts w:ascii="Garamond" w:hAnsi="Garamond"/>
          <w:sz w:val="24"/>
          <w:szCs w:val="24"/>
        </w:rPr>
        <w:t xml:space="preserve">kontratës së </w:t>
      </w:r>
      <w:r w:rsidR="00010565">
        <w:rPr>
          <w:rFonts w:ascii="Garamond" w:hAnsi="Garamond"/>
          <w:sz w:val="24"/>
          <w:szCs w:val="24"/>
        </w:rPr>
        <w:t>k</w:t>
      </w:r>
      <w:r w:rsidR="00010565" w:rsidRPr="004165BD">
        <w:rPr>
          <w:rFonts w:ascii="Garamond" w:hAnsi="Garamond"/>
          <w:sz w:val="24"/>
          <w:szCs w:val="24"/>
        </w:rPr>
        <w:t xml:space="preserve">oncesionit </w:t>
      </w:r>
      <w:r w:rsidRPr="004165BD">
        <w:rPr>
          <w:rFonts w:ascii="Garamond" w:hAnsi="Garamond"/>
          <w:sz w:val="24"/>
          <w:szCs w:val="24"/>
        </w:rPr>
        <w:t>të formës BOT të dhënë nga Ministria e Ekonomisë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Tregtisë dhe </w:t>
      </w:r>
      <w:proofErr w:type="spellStart"/>
      <w:r w:rsidRPr="004165BD">
        <w:rPr>
          <w:rFonts w:ascii="Garamond" w:hAnsi="Garamond"/>
          <w:sz w:val="24"/>
          <w:szCs w:val="24"/>
        </w:rPr>
        <w:t>Energjitikës</w:t>
      </w:r>
      <w:proofErr w:type="spellEnd"/>
      <w:r w:rsidRPr="004165BD">
        <w:rPr>
          <w:rFonts w:ascii="Garamond" w:hAnsi="Garamond"/>
          <w:sz w:val="24"/>
          <w:szCs w:val="24"/>
        </w:rPr>
        <w:t xml:space="preserve"> e autorizuar nga Këshilli i Ministrave, për shfrytëzimin e ujit për prodhimin e energjisë elektrike, me shfrytëzimin e rrjedhjes ujore të përroit zalli i </w:t>
      </w:r>
      <w:proofErr w:type="spellStart"/>
      <w:r w:rsidRPr="004165BD">
        <w:rPr>
          <w:rFonts w:ascii="Garamond" w:hAnsi="Garamond"/>
          <w:sz w:val="24"/>
          <w:szCs w:val="24"/>
        </w:rPr>
        <w:t>Germanit</w:t>
      </w:r>
      <w:proofErr w:type="spellEnd"/>
      <w:r w:rsidRPr="004165BD">
        <w:rPr>
          <w:rFonts w:ascii="Garamond" w:hAnsi="Garamond"/>
          <w:sz w:val="24"/>
          <w:szCs w:val="24"/>
        </w:rPr>
        <w:t xml:space="preserve">, </w:t>
      </w:r>
      <w:r w:rsidR="005547F7">
        <w:rPr>
          <w:rFonts w:ascii="Garamond" w:hAnsi="Garamond"/>
          <w:sz w:val="24"/>
          <w:szCs w:val="24"/>
        </w:rPr>
        <w:t>r</w:t>
      </w:r>
      <w:r w:rsidRPr="004165BD">
        <w:rPr>
          <w:rFonts w:ascii="Garamond" w:hAnsi="Garamond"/>
          <w:sz w:val="24"/>
          <w:szCs w:val="24"/>
        </w:rPr>
        <w:t>rethi Mat.</w:t>
      </w:r>
    </w:p>
    <w:p w14:paraId="6CC93E86" w14:textId="41F46AB5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65BD">
        <w:rPr>
          <w:rFonts w:ascii="Garamond" w:hAnsi="Garamond"/>
          <w:sz w:val="24"/>
          <w:szCs w:val="24"/>
        </w:rPr>
        <w:t xml:space="preserve">Shoqëria “SA’GA MAT” </w:t>
      </w:r>
      <w:proofErr w:type="spellStart"/>
      <w:r w:rsidRPr="004165BD">
        <w:rPr>
          <w:rFonts w:ascii="Garamond" w:hAnsi="Garamond"/>
          <w:sz w:val="24"/>
          <w:szCs w:val="24"/>
        </w:rPr>
        <w:t>sh.p.k</w:t>
      </w:r>
      <w:proofErr w:type="spellEnd"/>
      <w:r w:rsidRPr="004165BD">
        <w:rPr>
          <w:rFonts w:ascii="Garamond" w:hAnsi="Garamond"/>
          <w:sz w:val="24"/>
          <w:szCs w:val="24"/>
        </w:rPr>
        <w:t xml:space="preserve">., është mbajtëse e licencës së veprimtarisë së prodhimit të energjisë elektrike, me nr. 247, </w:t>
      </w:r>
      <w:r w:rsidR="005547F7">
        <w:rPr>
          <w:rFonts w:ascii="Garamond" w:hAnsi="Garamond"/>
          <w:sz w:val="24"/>
          <w:szCs w:val="24"/>
        </w:rPr>
        <w:t>s</w:t>
      </w:r>
      <w:r w:rsidRPr="004165BD">
        <w:rPr>
          <w:rFonts w:ascii="Garamond" w:hAnsi="Garamond"/>
          <w:sz w:val="24"/>
          <w:szCs w:val="24"/>
        </w:rPr>
        <w:t xml:space="preserve">eria PV14K, miratuar me vendimin e </w:t>
      </w:r>
      <w:r w:rsidR="005547F7">
        <w:rPr>
          <w:rFonts w:ascii="Garamond" w:hAnsi="Garamond"/>
          <w:sz w:val="24"/>
          <w:szCs w:val="24"/>
        </w:rPr>
        <w:t>b</w:t>
      </w:r>
      <w:r w:rsidRPr="004165BD">
        <w:rPr>
          <w:rFonts w:ascii="Garamond" w:hAnsi="Garamond"/>
          <w:sz w:val="24"/>
          <w:szCs w:val="24"/>
        </w:rPr>
        <w:t xml:space="preserve">ordit të </w:t>
      </w:r>
      <w:proofErr w:type="spellStart"/>
      <w:r w:rsidR="005547F7">
        <w:rPr>
          <w:rFonts w:ascii="Garamond" w:hAnsi="Garamond"/>
          <w:sz w:val="24"/>
          <w:szCs w:val="24"/>
        </w:rPr>
        <w:t>k</w:t>
      </w:r>
      <w:r w:rsidRPr="004165BD">
        <w:rPr>
          <w:rFonts w:ascii="Garamond" w:hAnsi="Garamond"/>
          <w:sz w:val="24"/>
          <w:szCs w:val="24"/>
        </w:rPr>
        <w:t>omisioner</w:t>
      </w:r>
      <w:r w:rsidR="005547F7">
        <w:rPr>
          <w:rFonts w:ascii="Garamond" w:hAnsi="Garamond"/>
          <w:sz w:val="24"/>
          <w:szCs w:val="24"/>
        </w:rPr>
        <w:t>ëve</w:t>
      </w:r>
      <w:proofErr w:type="spellEnd"/>
      <w:r w:rsidR="005547F7">
        <w:rPr>
          <w:rFonts w:ascii="Garamond" w:hAnsi="Garamond"/>
          <w:sz w:val="24"/>
          <w:szCs w:val="24"/>
        </w:rPr>
        <w:t xml:space="preserve"> të ERE-s nr. 92, datë 6.10.2014, për një periudhë 30-</w:t>
      </w:r>
      <w:r w:rsidRPr="004165BD">
        <w:rPr>
          <w:rFonts w:ascii="Garamond" w:hAnsi="Garamond"/>
          <w:sz w:val="24"/>
          <w:szCs w:val="24"/>
        </w:rPr>
        <w:t xml:space="preserve">vjeçare dhe modifikuar me </w:t>
      </w:r>
      <w:r w:rsidR="005547F7" w:rsidRPr="004165BD">
        <w:rPr>
          <w:rFonts w:ascii="Garamond" w:hAnsi="Garamond"/>
          <w:sz w:val="24"/>
          <w:szCs w:val="24"/>
        </w:rPr>
        <w:t xml:space="preserve">vendimin e bordit </w:t>
      </w:r>
      <w:r w:rsidRPr="004165BD">
        <w:rPr>
          <w:rFonts w:ascii="Garamond" w:hAnsi="Garamond"/>
          <w:sz w:val="24"/>
          <w:szCs w:val="24"/>
        </w:rPr>
        <w:t xml:space="preserve">të ERE-s nr. 6, </w:t>
      </w:r>
      <w:r w:rsidR="005547F7">
        <w:rPr>
          <w:rFonts w:ascii="Garamond" w:hAnsi="Garamond"/>
          <w:sz w:val="24"/>
          <w:szCs w:val="24"/>
        </w:rPr>
        <w:t>datë 17.</w:t>
      </w:r>
      <w:r w:rsidRPr="004165BD">
        <w:rPr>
          <w:rFonts w:ascii="Garamond" w:hAnsi="Garamond"/>
          <w:sz w:val="24"/>
          <w:szCs w:val="24"/>
        </w:rPr>
        <w:t>1.2019</w:t>
      </w:r>
      <w:r w:rsidR="00FC4B13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nga HEC-et: “</w:t>
      </w:r>
      <w:proofErr w:type="spellStart"/>
      <w:r w:rsidR="00FC4B13" w:rsidRPr="004165BD">
        <w:rPr>
          <w:rFonts w:ascii="Garamond" w:hAnsi="Garamond"/>
          <w:sz w:val="24"/>
          <w:szCs w:val="24"/>
        </w:rPr>
        <w:t>German</w:t>
      </w:r>
      <w:r w:rsidR="00FC4B13">
        <w:rPr>
          <w:rFonts w:ascii="Garamond" w:hAnsi="Garamond"/>
          <w:sz w:val="24"/>
          <w:szCs w:val="24"/>
        </w:rPr>
        <w:t>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1” me kapacitet të instaluar 1200 </w:t>
      </w:r>
      <w:proofErr w:type="spellStart"/>
      <w:r w:rsidRPr="004165BD">
        <w:rPr>
          <w:rFonts w:ascii="Garamond" w:hAnsi="Garamond"/>
          <w:sz w:val="24"/>
          <w:szCs w:val="24"/>
        </w:rPr>
        <w:t>kw</w:t>
      </w:r>
      <w:proofErr w:type="spellEnd"/>
      <w:r w:rsidRPr="004165BD">
        <w:rPr>
          <w:rFonts w:ascii="Garamond" w:hAnsi="Garamond"/>
          <w:sz w:val="24"/>
          <w:szCs w:val="24"/>
        </w:rPr>
        <w:t>, “</w:t>
      </w:r>
      <w:proofErr w:type="spellStart"/>
      <w:r w:rsidR="00FC4B13"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2” me kapacitet të instaluar 1680 </w:t>
      </w:r>
      <w:proofErr w:type="spellStart"/>
      <w:r w:rsidR="005547F7" w:rsidRPr="004165BD">
        <w:rPr>
          <w:rFonts w:ascii="Garamond" w:hAnsi="Garamond"/>
          <w:sz w:val="24"/>
          <w:szCs w:val="24"/>
        </w:rPr>
        <w:t>kw</w:t>
      </w:r>
      <w:proofErr w:type="spellEnd"/>
      <w:r w:rsidR="005547F7" w:rsidRPr="004165BD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“</w:t>
      </w:r>
      <w:proofErr w:type="spellStart"/>
      <w:r w:rsidR="00FC4B13"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3” me kapacitet të instaluar 1290 </w:t>
      </w:r>
      <w:proofErr w:type="spellStart"/>
      <w:r w:rsidR="005547F7" w:rsidRPr="004165BD">
        <w:rPr>
          <w:rFonts w:ascii="Garamond" w:hAnsi="Garamond"/>
          <w:sz w:val="24"/>
          <w:szCs w:val="24"/>
        </w:rPr>
        <w:t>kw</w:t>
      </w:r>
      <w:proofErr w:type="spellEnd"/>
      <w:r w:rsidRPr="004165BD">
        <w:rPr>
          <w:rFonts w:ascii="Garamond" w:hAnsi="Garamond"/>
          <w:sz w:val="24"/>
          <w:szCs w:val="24"/>
        </w:rPr>
        <w:t>, “</w:t>
      </w:r>
      <w:proofErr w:type="spellStart"/>
      <w:r w:rsidR="00FC4B13"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4” me kapacitet të instaluar 810 </w:t>
      </w:r>
      <w:proofErr w:type="spellStart"/>
      <w:r w:rsidR="005547F7" w:rsidRPr="004165BD">
        <w:rPr>
          <w:rFonts w:ascii="Garamond" w:hAnsi="Garamond"/>
          <w:sz w:val="24"/>
          <w:szCs w:val="24"/>
        </w:rPr>
        <w:t>kw</w:t>
      </w:r>
      <w:proofErr w:type="spellEnd"/>
      <w:r w:rsidRPr="004165BD">
        <w:rPr>
          <w:rFonts w:ascii="Garamond" w:hAnsi="Garamond"/>
          <w:sz w:val="24"/>
          <w:szCs w:val="24"/>
        </w:rPr>
        <w:t xml:space="preserve">, me kapacitet total të instaluar 4980 </w:t>
      </w:r>
      <w:proofErr w:type="spellStart"/>
      <w:r w:rsidR="005547F7" w:rsidRPr="004165BD">
        <w:rPr>
          <w:rFonts w:ascii="Garamond" w:hAnsi="Garamond"/>
          <w:sz w:val="24"/>
          <w:szCs w:val="24"/>
        </w:rPr>
        <w:t>kw</w:t>
      </w:r>
      <w:proofErr w:type="spellEnd"/>
      <w:r w:rsidRPr="004165BD">
        <w:rPr>
          <w:rFonts w:ascii="Garamond" w:hAnsi="Garamond"/>
          <w:sz w:val="24"/>
          <w:szCs w:val="24"/>
        </w:rPr>
        <w:t xml:space="preserve">, për shkak të </w:t>
      </w:r>
      <w:proofErr w:type="spellStart"/>
      <w:r w:rsidRPr="004165BD">
        <w:rPr>
          <w:rFonts w:ascii="Garamond" w:hAnsi="Garamond"/>
          <w:sz w:val="24"/>
          <w:szCs w:val="24"/>
        </w:rPr>
        <w:t>optimizimit</w:t>
      </w:r>
      <w:proofErr w:type="spellEnd"/>
      <w:r w:rsidRPr="004165BD">
        <w:rPr>
          <w:rFonts w:ascii="Garamond" w:hAnsi="Garamond"/>
          <w:sz w:val="24"/>
          <w:szCs w:val="24"/>
        </w:rPr>
        <w:t xml:space="preserve"> të skemës </w:t>
      </w:r>
      <w:r w:rsidR="005547F7" w:rsidRPr="004165BD">
        <w:rPr>
          <w:rFonts w:ascii="Garamond" w:hAnsi="Garamond"/>
          <w:sz w:val="24"/>
          <w:szCs w:val="24"/>
        </w:rPr>
        <w:t>hidroenergjetike</w:t>
      </w:r>
      <w:r w:rsidRPr="004165BD">
        <w:rPr>
          <w:rFonts w:ascii="Garamond" w:hAnsi="Garamond"/>
          <w:sz w:val="24"/>
          <w:szCs w:val="24"/>
        </w:rPr>
        <w:t xml:space="preserve"> duke përmirësuar projektin. Shoqëria </w:t>
      </w:r>
      <w:proofErr w:type="spellStart"/>
      <w:r w:rsidRPr="004165BD">
        <w:rPr>
          <w:rFonts w:ascii="Garamond" w:hAnsi="Garamond"/>
          <w:sz w:val="24"/>
          <w:szCs w:val="24"/>
        </w:rPr>
        <w:t>aplikuese</w:t>
      </w:r>
      <w:proofErr w:type="spellEnd"/>
      <w:r w:rsidRPr="004165BD">
        <w:rPr>
          <w:rFonts w:ascii="Garamond" w:hAnsi="Garamond"/>
          <w:sz w:val="24"/>
          <w:szCs w:val="24"/>
        </w:rPr>
        <w:t>, është gjithashtu mbajtëse e licencës së veprimtarisë së t</w:t>
      </w:r>
      <w:r w:rsidR="005547F7">
        <w:rPr>
          <w:rFonts w:ascii="Garamond" w:hAnsi="Garamond"/>
          <w:sz w:val="24"/>
          <w:szCs w:val="24"/>
        </w:rPr>
        <w:t>regtimit të energjisë elektrike</w:t>
      </w:r>
      <w:r w:rsidRPr="004165BD">
        <w:rPr>
          <w:rFonts w:ascii="Garamond" w:hAnsi="Garamond"/>
          <w:sz w:val="24"/>
          <w:szCs w:val="24"/>
        </w:rPr>
        <w:t xml:space="preserve"> me nr. 254, </w:t>
      </w:r>
      <w:r w:rsidR="005547F7">
        <w:rPr>
          <w:rFonts w:ascii="Garamond" w:hAnsi="Garamond"/>
          <w:sz w:val="24"/>
          <w:szCs w:val="24"/>
        </w:rPr>
        <w:t>s</w:t>
      </w:r>
      <w:r w:rsidRPr="004165BD">
        <w:rPr>
          <w:rFonts w:ascii="Garamond" w:hAnsi="Garamond"/>
          <w:sz w:val="24"/>
          <w:szCs w:val="24"/>
        </w:rPr>
        <w:t>eria T14P, miratuar me vendimin e ERE-s nr. 103, datë</w:t>
      </w:r>
      <w:r w:rsidR="005547F7">
        <w:rPr>
          <w:rFonts w:ascii="Garamond" w:hAnsi="Garamond"/>
          <w:sz w:val="24"/>
          <w:szCs w:val="24"/>
        </w:rPr>
        <w:t xml:space="preserve"> </w:t>
      </w:r>
      <w:r w:rsidRPr="004165BD">
        <w:rPr>
          <w:rFonts w:ascii="Garamond" w:hAnsi="Garamond"/>
          <w:sz w:val="24"/>
          <w:szCs w:val="24"/>
        </w:rPr>
        <w:t>7.11.2014.</w:t>
      </w:r>
    </w:p>
    <w:p w14:paraId="19B6F2AF" w14:textId="586D5B8D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65BD">
        <w:rPr>
          <w:rFonts w:ascii="Garamond" w:hAnsi="Garamond"/>
          <w:sz w:val="24"/>
          <w:szCs w:val="24"/>
        </w:rPr>
        <w:t xml:space="preserve">Aplikimi plotëson pjesërisht kërkesat e </w:t>
      </w:r>
      <w:r w:rsidR="005547F7" w:rsidRPr="004165BD">
        <w:rPr>
          <w:rFonts w:ascii="Garamond" w:hAnsi="Garamond"/>
          <w:sz w:val="24"/>
          <w:szCs w:val="24"/>
        </w:rPr>
        <w:t>parashikuara</w:t>
      </w:r>
      <w:r w:rsidRPr="004165BD">
        <w:rPr>
          <w:rFonts w:ascii="Garamond" w:hAnsi="Garamond"/>
          <w:sz w:val="24"/>
          <w:szCs w:val="24"/>
        </w:rPr>
        <w:t xml:space="preserve"> nga ERE</w:t>
      </w:r>
      <w:r w:rsidR="005547F7">
        <w:rPr>
          <w:rFonts w:ascii="Garamond" w:hAnsi="Garamond"/>
          <w:sz w:val="24"/>
          <w:szCs w:val="24"/>
        </w:rPr>
        <w:t>-ja</w:t>
      </w:r>
      <w:r w:rsidRPr="004165BD">
        <w:rPr>
          <w:rFonts w:ascii="Garamond" w:hAnsi="Garamond"/>
          <w:sz w:val="24"/>
          <w:szCs w:val="24"/>
        </w:rPr>
        <w:t xml:space="preserve"> në “Rregulloren për procedurat e transferimit të </w:t>
      </w:r>
      <w:proofErr w:type="spellStart"/>
      <w:r w:rsidRPr="004165BD">
        <w:rPr>
          <w:rFonts w:ascii="Garamond" w:hAnsi="Garamond"/>
          <w:sz w:val="24"/>
          <w:szCs w:val="24"/>
        </w:rPr>
        <w:t>aseteve</w:t>
      </w:r>
      <w:proofErr w:type="spellEnd"/>
      <w:r w:rsidRPr="004165BD">
        <w:rPr>
          <w:rFonts w:ascii="Garamond" w:hAnsi="Garamond"/>
          <w:sz w:val="24"/>
          <w:szCs w:val="24"/>
        </w:rPr>
        <w:t xml:space="preserve"> nga të licencuarit”, si më poshtë:</w:t>
      </w:r>
    </w:p>
    <w:p w14:paraId="1A88D15C" w14:textId="042B68D2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65BD">
        <w:rPr>
          <w:rFonts w:ascii="Garamond" w:hAnsi="Garamond"/>
          <w:sz w:val="24"/>
          <w:szCs w:val="24"/>
        </w:rPr>
        <w:t>Neni 7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pika 1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</w:t>
      </w:r>
      <w:r w:rsidR="005547F7" w:rsidRPr="004165BD">
        <w:rPr>
          <w:rFonts w:ascii="Garamond" w:hAnsi="Garamond"/>
          <w:sz w:val="24"/>
          <w:szCs w:val="24"/>
        </w:rPr>
        <w:t>germat</w:t>
      </w:r>
      <w:r w:rsidRPr="004165BD">
        <w:rPr>
          <w:rFonts w:ascii="Garamond" w:hAnsi="Garamond"/>
          <w:sz w:val="24"/>
          <w:szCs w:val="24"/>
        </w:rPr>
        <w:t>: “a”, “b”, “c”, “d”, “e”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“f”, “g”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“h”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“i” dhe “j”, janë plotësuar në mënyrë korrekte</w:t>
      </w:r>
      <w:r w:rsidR="005547F7">
        <w:rPr>
          <w:rFonts w:ascii="Garamond" w:hAnsi="Garamond"/>
          <w:sz w:val="24"/>
          <w:szCs w:val="24"/>
        </w:rPr>
        <w:t>;</w:t>
      </w:r>
    </w:p>
    <w:p w14:paraId="0DD4693A" w14:textId="1E345F4E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65BD">
        <w:rPr>
          <w:rFonts w:ascii="Garamond" w:hAnsi="Garamond"/>
          <w:sz w:val="24"/>
          <w:szCs w:val="24"/>
        </w:rPr>
        <w:t>Neni 7</w:t>
      </w:r>
      <w:r w:rsidR="005547F7">
        <w:rPr>
          <w:rFonts w:ascii="Garamond" w:hAnsi="Garamond"/>
          <w:sz w:val="24"/>
          <w:szCs w:val="24"/>
        </w:rPr>
        <w:t xml:space="preserve">, pika 3 (Subjektet </w:t>
      </w:r>
      <w:proofErr w:type="spellStart"/>
      <w:r w:rsidR="005547F7">
        <w:rPr>
          <w:rFonts w:ascii="Garamond" w:hAnsi="Garamond"/>
          <w:sz w:val="24"/>
          <w:szCs w:val="24"/>
        </w:rPr>
        <w:t>konces</w:t>
      </w:r>
      <w:r w:rsidRPr="004165BD">
        <w:rPr>
          <w:rFonts w:ascii="Garamond" w:hAnsi="Garamond"/>
          <w:sz w:val="24"/>
          <w:szCs w:val="24"/>
        </w:rPr>
        <w:t>ionare</w:t>
      </w:r>
      <w:proofErr w:type="spellEnd"/>
      <w:r w:rsidRPr="004165BD">
        <w:rPr>
          <w:rFonts w:ascii="Garamond" w:hAnsi="Garamond"/>
          <w:sz w:val="24"/>
          <w:szCs w:val="24"/>
        </w:rPr>
        <w:t xml:space="preserve"> të licencuar</w:t>
      </w:r>
      <w:r w:rsidR="00FC4B13">
        <w:rPr>
          <w:rFonts w:ascii="Garamond" w:hAnsi="Garamond"/>
          <w:sz w:val="24"/>
          <w:szCs w:val="24"/>
        </w:rPr>
        <w:t>a</w:t>
      </w:r>
      <w:r w:rsidRPr="004165BD">
        <w:rPr>
          <w:rFonts w:ascii="Garamond" w:hAnsi="Garamond"/>
          <w:sz w:val="24"/>
          <w:szCs w:val="24"/>
        </w:rPr>
        <w:t xml:space="preserve">, të cilët aplikojnë për miratimin e transferimit të </w:t>
      </w:r>
      <w:proofErr w:type="spellStart"/>
      <w:r w:rsidRPr="004165BD">
        <w:rPr>
          <w:rFonts w:ascii="Garamond" w:hAnsi="Garamond"/>
          <w:sz w:val="24"/>
          <w:szCs w:val="24"/>
        </w:rPr>
        <w:t>aseteve</w:t>
      </w:r>
      <w:proofErr w:type="spellEnd"/>
      <w:r w:rsidRPr="004165BD">
        <w:rPr>
          <w:rFonts w:ascii="Garamond" w:hAnsi="Garamond"/>
          <w:sz w:val="24"/>
          <w:szCs w:val="24"/>
        </w:rPr>
        <w:t xml:space="preserve"> në ERE, duhet të shprehin në formë të shkruar në marrëveshjen e transferimit të </w:t>
      </w:r>
      <w:proofErr w:type="spellStart"/>
      <w:r w:rsidRPr="004165BD">
        <w:rPr>
          <w:rFonts w:ascii="Garamond" w:hAnsi="Garamond"/>
          <w:sz w:val="24"/>
          <w:szCs w:val="24"/>
        </w:rPr>
        <w:t>aseteve</w:t>
      </w:r>
      <w:proofErr w:type="spellEnd"/>
      <w:r w:rsidRPr="004165BD">
        <w:rPr>
          <w:rFonts w:ascii="Garamond" w:hAnsi="Garamond"/>
          <w:sz w:val="24"/>
          <w:szCs w:val="24"/>
        </w:rPr>
        <w:t xml:space="preserve">, detyrimet me të cilat ngarkohen për shkak të </w:t>
      </w:r>
      <w:r w:rsidR="005547F7" w:rsidRPr="004165BD">
        <w:rPr>
          <w:rFonts w:ascii="Garamond" w:hAnsi="Garamond"/>
          <w:sz w:val="24"/>
          <w:szCs w:val="24"/>
        </w:rPr>
        <w:t>marrëveshjes</w:t>
      </w:r>
      <w:r w:rsidR="005547F7">
        <w:rPr>
          <w:rFonts w:ascii="Garamond" w:hAnsi="Garamond"/>
          <w:sz w:val="24"/>
          <w:szCs w:val="24"/>
        </w:rPr>
        <w:t xml:space="preserve"> së konce</w:t>
      </w:r>
      <w:r w:rsidRPr="004165BD">
        <w:rPr>
          <w:rFonts w:ascii="Garamond" w:hAnsi="Garamond"/>
          <w:sz w:val="24"/>
          <w:szCs w:val="24"/>
        </w:rPr>
        <w:t xml:space="preserve">sionit e </w:t>
      </w:r>
      <w:r w:rsidR="00010565">
        <w:rPr>
          <w:rFonts w:ascii="Garamond" w:hAnsi="Garamond"/>
          <w:sz w:val="24"/>
          <w:szCs w:val="24"/>
        </w:rPr>
        <w:lastRenderedPageBreak/>
        <w:t>pjesët që transferojnë te</w:t>
      </w:r>
      <w:r w:rsidRPr="004165BD">
        <w:rPr>
          <w:rFonts w:ascii="Garamond" w:hAnsi="Garamond"/>
          <w:sz w:val="24"/>
          <w:szCs w:val="24"/>
        </w:rPr>
        <w:t xml:space="preserve"> përfituesi. Kjo përfshin edhe informimin e </w:t>
      </w:r>
      <w:r w:rsidR="005547F7" w:rsidRPr="004165BD">
        <w:rPr>
          <w:rFonts w:ascii="Garamond" w:hAnsi="Garamond"/>
          <w:sz w:val="24"/>
          <w:szCs w:val="24"/>
        </w:rPr>
        <w:t xml:space="preserve">organit shtetëror të autorizuar </w:t>
      </w:r>
      <w:r w:rsidRPr="004165BD">
        <w:rPr>
          <w:rFonts w:ascii="Garamond" w:hAnsi="Garamond"/>
          <w:sz w:val="24"/>
          <w:szCs w:val="24"/>
        </w:rPr>
        <w:t xml:space="preserve">(MEI) në lidhje me qëllimin e transferimit të </w:t>
      </w:r>
      <w:proofErr w:type="spellStart"/>
      <w:r w:rsidRPr="004165BD">
        <w:rPr>
          <w:rFonts w:ascii="Garamond" w:hAnsi="Garamond"/>
          <w:sz w:val="24"/>
          <w:szCs w:val="24"/>
        </w:rPr>
        <w:t>aseteve</w:t>
      </w:r>
      <w:proofErr w:type="spellEnd"/>
      <w:r w:rsidRPr="004165BD">
        <w:rPr>
          <w:rFonts w:ascii="Garamond" w:hAnsi="Garamond"/>
          <w:sz w:val="24"/>
          <w:szCs w:val="24"/>
        </w:rPr>
        <w:t>). Plotësuar pjesërisht</w:t>
      </w:r>
      <w:r w:rsidR="00FC4B13">
        <w:rPr>
          <w:rFonts w:ascii="Garamond" w:hAnsi="Garamond"/>
          <w:sz w:val="24"/>
          <w:szCs w:val="24"/>
        </w:rPr>
        <w:t>.</w:t>
      </w:r>
    </w:p>
    <w:p w14:paraId="28D58F64" w14:textId="1952B5A1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65BD">
        <w:rPr>
          <w:rFonts w:ascii="Garamond" w:hAnsi="Garamond"/>
          <w:sz w:val="24"/>
          <w:szCs w:val="24"/>
        </w:rPr>
        <w:t>Shoqëria ka depozituar në ERE marrëveshjet, në të cilat, saktësohen detyrimet që marrin përsipër palët për</w:t>
      </w:r>
      <w:r w:rsidR="005547F7">
        <w:rPr>
          <w:rFonts w:ascii="Garamond" w:hAnsi="Garamond"/>
          <w:sz w:val="24"/>
          <w:szCs w:val="24"/>
        </w:rPr>
        <w:t xml:space="preserve"> shkak të marrëveshjes së konce</w:t>
      </w:r>
      <w:r w:rsidRPr="004165BD">
        <w:rPr>
          <w:rFonts w:ascii="Garamond" w:hAnsi="Garamond"/>
          <w:sz w:val="24"/>
          <w:szCs w:val="24"/>
        </w:rPr>
        <w:t>sionit dhe pjesët që transferojnë t</w:t>
      </w:r>
      <w:r w:rsidR="005547F7">
        <w:rPr>
          <w:rFonts w:ascii="Garamond" w:hAnsi="Garamond"/>
          <w:sz w:val="24"/>
          <w:szCs w:val="24"/>
        </w:rPr>
        <w:t>e</w:t>
      </w:r>
      <w:r w:rsidRPr="004165BD">
        <w:rPr>
          <w:rFonts w:ascii="Garamond" w:hAnsi="Garamond"/>
          <w:sz w:val="24"/>
          <w:szCs w:val="24"/>
        </w:rPr>
        <w:t xml:space="preserve"> përfituesi</w:t>
      </w:r>
      <w:r w:rsidR="005547F7">
        <w:rPr>
          <w:rFonts w:ascii="Garamond" w:hAnsi="Garamond"/>
          <w:sz w:val="24"/>
          <w:szCs w:val="24"/>
        </w:rPr>
        <w:t xml:space="preserve">. Gjithashtu, shoqëria “SA’GA </w:t>
      </w:r>
      <w:r w:rsidRPr="004165BD">
        <w:rPr>
          <w:rFonts w:ascii="Garamond" w:hAnsi="Garamond"/>
          <w:sz w:val="24"/>
          <w:szCs w:val="24"/>
        </w:rPr>
        <w:t xml:space="preserve">MAT” </w:t>
      </w:r>
      <w:proofErr w:type="spellStart"/>
      <w:r w:rsidRPr="004165BD">
        <w:rPr>
          <w:rFonts w:ascii="Garamond" w:hAnsi="Garamond"/>
          <w:sz w:val="24"/>
          <w:szCs w:val="24"/>
        </w:rPr>
        <w:t>sh.p.k</w:t>
      </w:r>
      <w:proofErr w:type="spellEnd"/>
      <w:r w:rsidRPr="004165BD">
        <w:rPr>
          <w:rFonts w:ascii="Garamond" w:hAnsi="Garamond"/>
          <w:sz w:val="24"/>
          <w:szCs w:val="24"/>
        </w:rPr>
        <w:t>., ka përcjellë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bashkëlidhur aplikimit të saj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kërkesën drejtuar MIE</w:t>
      </w:r>
      <w:r w:rsidR="005547F7">
        <w:rPr>
          <w:rFonts w:ascii="Garamond" w:hAnsi="Garamond"/>
          <w:sz w:val="24"/>
          <w:szCs w:val="24"/>
        </w:rPr>
        <w:t xml:space="preserve">-s me nr. </w:t>
      </w:r>
      <w:r w:rsidRPr="004165BD">
        <w:rPr>
          <w:rFonts w:ascii="Garamond" w:hAnsi="Garamond"/>
          <w:sz w:val="24"/>
          <w:szCs w:val="24"/>
        </w:rPr>
        <w:t xml:space="preserve">3 </w:t>
      </w:r>
      <w:proofErr w:type="spellStart"/>
      <w:r w:rsidR="005547F7">
        <w:rPr>
          <w:rFonts w:ascii="Garamond" w:hAnsi="Garamond"/>
          <w:sz w:val="24"/>
          <w:szCs w:val="24"/>
        </w:rPr>
        <w:t>prot</w:t>
      </w:r>
      <w:proofErr w:type="spellEnd"/>
      <w:r w:rsidR="005547F7">
        <w:rPr>
          <w:rFonts w:ascii="Garamond" w:hAnsi="Garamond"/>
          <w:sz w:val="24"/>
          <w:szCs w:val="24"/>
        </w:rPr>
        <w:t>., datë 22.</w:t>
      </w:r>
      <w:r w:rsidRPr="004165BD">
        <w:rPr>
          <w:rFonts w:ascii="Garamond" w:hAnsi="Garamond"/>
          <w:sz w:val="24"/>
          <w:szCs w:val="24"/>
        </w:rPr>
        <w:t xml:space="preserve">8.2019 “Kërkesë për njohjen e </w:t>
      </w:r>
      <w:proofErr w:type="spellStart"/>
      <w:r w:rsidRPr="004165BD">
        <w:rPr>
          <w:rFonts w:ascii="Garamond" w:hAnsi="Garamond"/>
          <w:sz w:val="24"/>
          <w:szCs w:val="24"/>
        </w:rPr>
        <w:t>Intesa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Sanpaolo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Bank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Albania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sh.a</w:t>
      </w:r>
      <w:proofErr w:type="spellEnd"/>
      <w:r w:rsidRPr="004165BD">
        <w:rPr>
          <w:rFonts w:ascii="Garamond" w:hAnsi="Garamond"/>
          <w:sz w:val="24"/>
          <w:szCs w:val="24"/>
        </w:rPr>
        <w:t xml:space="preserve">. si palë financuese dhe njohjen e të drejtës së </w:t>
      </w:r>
      <w:r w:rsidR="005547F7">
        <w:rPr>
          <w:rFonts w:ascii="Garamond" w:hAnsi="Garamond"/>
          <w:sz w:val="24"/>
          <w:szCs w:val="24"/>
        </w:rPr>
        <w:t>‘</w:t>
      </w:r>
      <w:r w:rsidRPr="004165BD">
        <w:rPr>
          <w:rFonts w:ascii="Garamond" w:hAnsi="Garamond"/>
          <w:sz w:val="24"/>
          <w:szCs w:val="24"/>
        </w:rPr>
        <w:t xml:space="preserve">Zëvendësimit të </w:t>
      </w:r>
      <w:r w:rsidR="00FC4B13">
        <w:rPr>
          <w:rFonts w:ascii="Garamond" w:hAnsi="Garamond"/>
          <w:sz w:val="24"/>
          <w:szCs w:val="24"/>
        </w:rPr>
        <w:t>k</w:t>
      </w:r>
      <w:r w:rsidRPr="004165BD">
        <w:rPr>
          <w:rFonts w:ascii="Garamond" w:hAnsi="Garamond"/>
          <w:sz w:val="24"/>
          <w:szCs w:val="24"/>
        </w:rPr>
        <w:t>oncesionit</w:t>
      </w:r>
      <w:r w:rsidR="005547F7">
        <w:rPr>
          <w:rFonts w:ascii="Garamond" w:hAnsi="Garamond"/>
          <w:sz w:val="24"/>
          <w:szCs w:val="24"/>
        </w:rPr>
        <w:t>’</w:t>
      </w:r>
      <w:r w:rsidRPr="004165BD">
        <w:rPr>
          <w:rFonts w:ascii="Garamond" w:hAnsi="Garamond"/>
          <w:sz w:val="24"/>
          <w:szCs w:val="24"/>
        </w:rPr>
        <w:t xml:space="preserve"> sipas nenit 12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pika 12.6.1 dhe 12.6.2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të </w:t>
      </w:r>
      <w:r w:rsidR="00010565" w:rsidRPr="004165BD">
        <w:rPr>
          <w:rFonts w:ascii="Garamond" w:hAnsi="Garamond"/>
          <w:sz w:val="24"/>
          <w:szCs w:val="24"/>
        </w:rPr>
        <w:t xml:space="preserve">kontratës së koncesionit </w:t>
      </w:r>
      <w:r w:rsidRPr="004165BD">
        <w:rPr>
          <w:rFonts w:ascii="Garamond" w:hAnsi="Garamond"/>
          <w:sz w:val="24"/>
          <w:szCs w:val="24"/>
        </w:rPr>
        <w:t>nr. 83/61</w:t>
      </w:r>
      <w:r w:rsidR="005547F7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da</w:t>
      </w:r>
      <w:r w:rsidR="005547F7">
        <w:rPr>
          <w:rFonts w:ascii="Garamond" w:hAnsi="Garamond"/>
          <w:sz w:val="24"/>
          <w:szCs w:val="24"/>
        </w:rPr>
        <w:t>të 10.</w:t>
      </w:r>
      <w:r w:rsidRPr="004165BD">
        <w:rPr>
          <w:rFonts w:ascii="Garamond" w:hAnsi="Garamond"/>
          <w:sz w:val="24"/>
          <w:szCs w:val="24"/>
        </w:rPr>
        <w:t xml:space="preserve">1.2011 (Kontrata </w:t>
      </w:r>
      <w:proofErr w:type="spellStart"/>
      <w:r w:rsidR="00010565">
        <w:rPr>
          <w:rFonts w:ascii="Garamond" w:hAnsi="Garamond"/>
          <w:sz w:val="24"/>
          <w:szCs w:val="24"/>
        </w:rPr>
        <w:t>k</w:t>
      </w:r>
      <w:r w:rsidRPr="004165BD">
        <w:rPr>
          <w:rFonts w:ascii="Garamond" w:hAnsi="Garamond"/>
          <w:sz w:val="24"/>
          <w:szCs w:val="24"/>
        </w:rPr>
        <w:t>oncesionare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r w:rsidR="005547F7">
        <w:rPr>
          <w:rFonts w:ascii="Garamond" w:hAnsi="Garamond"/>
          <w:sz w:val="24"/>
          <w:szCs w:val="24"/>
        </w:rPr>
        <w:t xml:space="preserve">e </w:t>
      </w:r>
      <w:r w:rsidR="00010565">
        <w:rPr>
          <w:rFonts w:ascii="Garamond" w:hAnsi="Garamond"/>
          <w:sz w:val="24"/>
          <w:szCs w:val="24"/>
        </w:rPr>
        <w:t>formës BOT [ndërtim-shfrytëzim-</w:t>
      </w:r>
      <w:r w:rsidRPr="004165BD">
        <w:rPr>
          <w:rFonts w:ascii="Garamond" w:hAnsi="Garamond"/>
          <w:sz w:val="24"/>
          <w:szCs w:val="24"/>
        </w:rPr>
        <w:t>transferim</w:t>
      </w:r>
      <w:r w:rsidR="00010565">
        <w:rPr>
          <w:rFonts w:ascii="Garamond" w:hAnsi="Garamond"/>
          <w:sz w:val="24"/>
          <w:szCs w:val="24"/>
        </w:rPr>
        <w:t>]</w:t>
      </w:r>
      <w:r w:rsidRPr="004165BD">
        <w:rPr>
          <w:rFonts w:ascii="Garamond" w:hAnsi="Garamond"/>
          <w:sz w:val="24"/>
          <w:szCs w:val="24"/>
        </w:rPr>
        <w:t xml:space="preserve"> për ndërtimin e </w:t>
      </w:r>
      <w:r w:rsidR="00010565">
        <w:rPr>
          <w:rFonts w:ascii="Garamond" w:hAnsi="Garamond"/>
          <w:sz w:val="24"/>
          <w:szCs w:val="24"/>
        </w:rPr>
        <w:t>h</w:t>
      </w:r>
      <w:r w:rsidRPr="004165BD">
        <w:rPr>
          <w:rFonts w:ascii="Garamond" w:hAnsi="Garamond"/>
          <w:sz w:val="24"/>
          <w:szCs w:val="24"/>
        </w:rPr>
        <w:t xml:space="preserve">idrocentraleve </w:t>
      </w:r>
      <w:r w:rsidR="00FC4B13">
        <w:rPr>
          <w:rFonts w:ascii="Garamond" w:hAnsi="Garamond"/>
          <w:sz w:val="24"/>
          <w:szCs w:val="24"/>
        </w:rPr>
        <w:t>‘</w:t>
      </w:r>
      <w:proofErr w:type="spellStart"/>
      <w:r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1</w:t>
      </w:r>
      <w:r w:rsidR="00FC4B13">
        <w:rPr>
          <w:rFonts w:ascii="Garamond" w:hAnsi="Garamond"/>
          <w:sz w:val="24"/>
          <w:szCs w:val="24"/>
        </w:rPr>
        <w:t>’</w:t>
      </w:r>
      <w:r w:rsidRPr="004165BD">
        <w:rPr>
          <w:rFonts w:ascii="Garamond" w:hAnsi="Garamond"/>
          <w:sz w:val="24"/>
          <w:szCs w:val="24"/>
        </w:rPr>
        <w:t xml:space="preserve">, </w:t>
      </w:r>
      <w:r w:rsidR="00FC4B13">
        <w:rPr>
          <w:rFonts w:ascii="Garamond" w:hAnsi="Garamond"/>
          <w:sz w:val="24"/>
          <w:szCs w:val="24"/>
        </w:rPr>
        <w:t>‘</w:t>
      </w:r>
      <w:proofErr w:type="spellStart"/>
      <w:r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2</w:t>
      </w:r>
      <w:r w:rsidR="00FC4B13">
        <w:rPr>
          <w:rFonts w:ascii="Garamond" w:hAnsi="Garamond"/>
          <w:sz w:val="24"/>
          <w:szCs w:val="24"/>
        </w:rPr>
        <w:t>’</w:t>
      </w:r>
      <w:r w:rsidRPr="004165BD">
        <w:rPr>
          <w:rFonts w:ascii="Garamond" w:hAnsi="Garamond"/>
          <w:sz w:val="24"/>
          <w:szCs w:val="24"/>
        </w:rPr>
        <w:t xml:space="preserve">, </w:t>
      </w:r>
      <w:r w:rsidR="00FC4B13">
        <w:rPr>
          <w:rFonts w:ascii="Garamond" w:hAnsi="Garamond"/>
          <w:sz w:val="24"/>
          <w:szCs w:val="24"/>
        </w:rPr>
        <w:t>‘</w:t>
      </w:r>
      <w:proofErr w:type="spellStart"/>
      <w:r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3</w:t>
      </w:r>
      <w:r w:rsidR="00FC4B13">
        <w:rPr>
          <w:rFonts w:ascii="Garamond" w:hAnsi="Garamond"/>
          <w:sz w:val="24"/>
          <w:szCs w:val="24"/>
        </w:rPr>
        <w:t>’</w:t>
      </w:r>
      <w:r w:rsidRPr="004165BD">
        <w:rPr>
          <w:rFonts w:ascii="Garamond" w:hAnsi="Garamond"/>
          <w:sz w:val="24"/>
          <w:szCs w:val="24"/>
        </w:rPr>
        <w:t xml:space="preserve">, </w:t>
      </w:r>
      <w:r w:rsidR="00FC4B13">
        <w:rPr>
          <w:rFonts w:ascii="Garamond" w:hAnsi="Garamond"/>
          <w:sz w:val="24"/>
          <w:szCs w:val="24"/>
        </w:rPr>
        <w:t>‘</w:t>
      </w:r>
      <w:proofErr w:type="spellStart"/>
      <w:r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4</w:t>
      </w:r>
      <w:r w:rsidR="00FC4B13">
        <w:rPr>
          <w:rFonts w:ascii="Garamond" w:hAnsi="Garamond"/>
          <w:sz w:val="24"/>
          <w:szCs w:val="24"/>
        </w:rPr>
        <w:t>’</w:t>
      </w:r>
      <w:r w:rsidRPr="004165BD">
        <w:rPr>
          <w:rFonts w:ascii="Garamond" w:hAnsi="Garamond"/>
          <w:sz w:val="24"/>
          <w:szCs w:val="24"/>
        </w:rPr>
        <w:t xml:space="preserve">, </w:t>
      </w:r>
      <w:r w:rsidR="00FC4B13">
        <w:rPr>
          <w:rFonts w:ascii="Garamond" w:hAnsi="Garamond"/>
          <w:sz w:val="24"/>
          <w:szCs w:val="24"/>
        </w:rPr>
        <w:t>‘</w:t>
      </w:r>
      <w:proofErr w:type="spellStart"/>
      <w:r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5</w:t>
      </w:r>
      <w:r w:rsidR="00FC4B13">
        <w:rPr>
          <w:rFonts w:ascii="Garamond" w:hAnsi="Garamond"/>
          <w:sz w:val="24"/>
          <w:szCs w:val="24"/>
        </w:rPr>
        <w:t>’</w:t>
      </w:r>
      <w:r w:rsidRPr="004165BD">
        <w:rPr>
          <w:rFonts w:ascii="Garamond" w:hAnsi="Garamond"/>
          <w:sz w:val="24"/>
          <w:szCs w:val="24"/>
        </w:rPr>
        <w:t xml:space="preserve">)”, si dhe shkresën drejtuar </w:t>
      </w:r>
      <w:r w:rsidR="00FC4B13" w:rsidRPr="004165BD">
        <w:rPr>
          <w:rFonts w:ascii="Garamond" w:hAnsi="Garamond"/>
          <w:sz w:val="24"/>
          <w:szCs w:val="24"/>
        </w:rPr>
        <w:t xml:space="preserve">autoritetit kontraktues </w:t>
      </w:r>
      <w:r w:rsidRPr="004165BD">
        <w:rPr>
          <w:rFonts w:ascii="Garamond" w:hAnsi="Garamond"/>
          <w:sz w:val="24"/>
          <w:szCs w:val="24"/>
        </w:rPr>
        <w:t xml:space="preserve">nga </w:t>
      </w:r>
      <w:r w:rsidR="00FC4B13" w:rsidRPr="004165BD">
        <w:rPr>
          <w:rFonts w:ascii="Garamond" w:hAnsi="Garamond"/>
          <w:sz w:val="24"/>
          <w:szCs w:val="24"/>
        </w:rPr>
        <w:t xml:space="preserve">pala financuese </w:t>
      </w:r>
      <w:r w:rsidRPr="004165BD">
        <w:rPr>
          <w:rFonts w:ascii="Garamond" w:hAnsi="Garamond"/>
          <w:sz w:val="24"/>
          <w:szCs w:val="24"/>
        </w:rPr>
        <w:t>të d</w:t>
      </w:r>
      <w:r w:rsidR="00010565">
        <w:rPr>
          <w:rFonts w:ascii="Garamond" w:hAnsi="Garamond"/>
          <w:sz w:val="24"/>
          <w:szCs w:val="24"/>
        </w:rPr>
        <w:t>atës 30.</w:t>
      </w:r>
      <w:r w:rsidRPr="004165BD">
        <w:rPr>
          <w:rFonts w:ascii="Garamond" w:hAnsi="Garamond"/>
          <w:sz w:val="24"/>
          <w:szCs w:val="24"/>
        </w:rPr>
        <w:t xml:space="preserve">9.2019, “Kërkesë për miratim të </w:t>
      </w:r>
      <w:r w:rsidR="00010565">
        <w:rPr>
          <w:rFonts w:ascii="Garamond" w:hAnsi="Garamond"/>
          <w:sz w:val="24"/>
          <w:szCs w:val="24"/>
        </w:rPr>
        <w:t>‘</w:t>
      </w:r>
      <w:proofErr w:type="spellStart"/>
      <w:r w:rsidRPr="004165BD">
        <w:rPr>
          <w:rFonts w:ascii="Garamond" w:hAnsi="Garamond"/>
          <w:sz w:val="24"/>
          <w:szCs w:val="24"/>
        </w:rPr>
        <w:t>Intesa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Sanpaolo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Bank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Albania</w:t>
      </w:r>
      <w:proofErr w:type="spellEnd"/>
      <w:r w:rsidR="00010565">
        <w:rPr>
          <w:rFonts w:ascii="Garamond" w:hAnsi="Garamond"/>
          <w:sz w:val="24"/>
          <w:szCs w:val="24"/>
        </w:rPr>
        <w:t>’</w:t>
      </w:r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sh.a</w:t>
      </w:r>
      <w:proofErr w:type="spellEnd"/>
      <w:r w:rsidRPr="004165BD">
        <w:rPr>
          <w:rFonts w:ascii="Garamond" w:hAnsi="Garamond"/>
          <w:sz w:val="24"/>
          <w:szCs w:val="24"/>
        </w:rPr>
        <w:t xml:space="preserve">. si palë financuese të </w:t>
      </w:r>
      <w:r w:rsidR="00010565" w:rsidRPr="004165BD">
        <w:rPr>
          <w:rFonts w:ascii="Garamond" w:hAnsi="Garamond"/>
          <w:sz w:val="24"/>
          <w:szCs w:val="24"/>
        </w:rPr>
        <w:t>shoqërisë</w:t>
      </w:r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koncesionare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r w:rsidR="00010565">
        <w:rPr>
          <w:rFonts w:ascii="Garamond" w:hAnsi="Garamond"/>
          <w:sz w:val="24"/>
          <w:szCs w:val="24"/>
        </w:rPr>
        <w:t xml:space="preserve">‘SA’GA </w:t>
      </w:r>
      <w:r w:rsidRPr="004165BD">
        <w:rPr>
          <w:rFonts w:ascii="Garamond" w:hAnsi="Garamond"/>
          <w:sz w:val="24"/>
          <w:szCs w:val="24"/>
        </w:rPr>
        <w:t>MAT</w:t>
      </w:r>
      <w:r w:rsidR="00010565">
        <w:rPr>
          <w:rFonts w:ascii="Garamond" w:hAnsi="Garamond"/>
          <w:sz w:val="24"/>
          <w:szCs w:val="24"/>
        </w:rPr>
        <w:t>’</w:t>
      </w:r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sh.p.k</w:t>
      </w:r>
      <w:proofErr w:type="spellEnd"/>
      <w:r w:rsidRPr="004165BD">
        <w:rPr>
          <w:rFonts w:ascii="Garamond" w:hAnsi="Garamond"/>
          <w:sz w:val="24"/>
          <w:szCs w:val="24"/>
        </w:rPr>
        <w:t>. së bashku me të gjitha të drejtat që ligji dhe kontrata i njeh si palë financuese</w:t>
      </w:r>
      <w:r w:rsidR="00010565">
        <w:rPr>
          <w:rFonts w:ascii="Garamond" w:hAnsi="Garamond"/>
          <w:sz w:val="24"/>
          <w:szCs w:val="24"/>
        </w:rPr>
        <w:t>”</w:t>
      </w:r>
      <w:r w:rsidR="00FC4B13">
        <w:rPr>
          <w:rFonts w:ascii="Garamond" w:hAnsi="Garamond"/>
          <w:sz w:val="24"/>
          <w:szCs w:val="24"/>
        </w:rPr>
        <w:t>.</w:t>
      </w:r>
    </w:p>
    <w:p w14:paraId="23EAC772" w14:textId="56CD0546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65BD">
        <w:rPr>
          <w:rFonts w:ascii="Garamond" w:hAnsi="Garamond"/>
          <w:sz w:val="24"/>
          <w:szCs w:val="24"/>
        </w:rPr>
        <w:t>P</w:t>
      </w:r>
      <w:r w:rsidR="00010565">
        <w:rPr>
          <w:rFonts w:ascii="Garamond" w:hAnsi="Garamond"/>
          <w:sz w:val="24"/>
          <w:szCs w:val="24"/>
        </w:rPr>
        <w:t>ërp</w:t>
      </w:r>
      <w:r w:rsidRPr="004165BD">
        <w:rPr>
          <w:rFonts w:ascii="Garamond" w:hAnsi="Garamond"/>
          <w:sz w:val="24"/>
          <w:szCs w:val="24"/>
        </w:rPr>
        <w:t>ara se ERE</w:t>
      </w:r>
      <w:r w:rsidR="00010565">
        <w:rPr>
          <w:rFonts w:ascii="Garamond" w:hAnsi="Garamond"/>
          <w:sz w:val="24"/>
          <w:szCs w:val="24"/>
        </w:rPr>
        <w:t>-ja</w:t>
      </w:r>
      <w:r w:rsidRPr="004165BD">
        <w:rPr>
          <w:rFonts w:ascii="Garamond" w:hAnsi="Garamond"/>
          <w:sz w:val="24"/>
          <w:szCs w:val="24"/>
        </w:rPr>
        <w:t xml:space="preserve"> të shprehet mbi kërkesën e </w:t>
      </w:r>
      <w:proofErr w:type="spellStart"/>
      <w:r w:rsidRPr="004165BD">
        <w:rPr>
          <w:rFonts w:ascii="Garamond" w:hAnsi="Garamond"/>
          <w:sz w:val="24"/>
          <w:szCs w:val="24"/>
        </w:rPr>
        <w:t>aplikuesit</w:t>
      </w:r>
      <w:proofErr w:type="spellEnd"/>
      <w:r w:rsidRPr="004165BD">
        <w:rPr>
          <w:rFonts w:ascii="Garamond" w:hAnsi="Garamond"/>
          <w:sz w:val="24"/>
          <w:szCs w:val="24"/>
        </w:rPr>
        <w:t>, do të kërkojë që ky i fundit të depozitojë në ERE qëndrimin e MIE</w:t>
      </w:r>
      <w:r w:rsidR="00010565">
        <w:rPr>
          <w:rFonts w:ascii="Garamond" w:hAnsi="Garamond"/>
          <w:sz w:val="24"/>
          <w:szCs w:val="24"/>
        </w:rPr>
        <w:t>-s</w:t>
      </w:r>
      <w:r w:rsidRPr="004165BD">
        <w:rPr>
          <w:rFonts w:ascii="Garamond" w:hAnsi="Garamond"/>
          <w:sz w:val="24"/>
          <w:szCs w:val="24"/>
        </w:rPr>
        <w:t xml:space="preserve"> në lidhje me kërkesën për njohjen e </w:t>
      </w:r>
      <w:proofErr w:type="spellStart"/>
      <w:r w:rsidRPr="004165BD">
        <w:rPr>
          <w:rFonts w:ascii="Garamond" w:hAnsi="Garamond"/>
          <w:sz w:val="24"/>
          <w:szCs w:val="24"/>
        </w:rPr>
        <w:t>Intesa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Sanpaolo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Bank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Albania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sh.a</w:t>
      </w:r>
      <w:proofErr w:type="spellEnd"/>
      <w:r w:rsidRPr="004165BD">
        <w:rPr>
          <w:rFonts w:ascii="Garamond" w:hAnsi="Garamond"/>
          <w:sz w:val="24"/>
          <w:szCs w:val="24"/>
        </w:rPr>
        <w:t>. si palë financuese dhe njohjen e të drejtës së “Zëvendësimit të Koncesionit” sipas nenit 12</w:t>
      </w:r>
      <w:r w:rsidR="00010565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pika 12.6.1 dhe 12.6.2</w:t>
      </w:r>
      <w:r w:rsidR="00010565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të </w:t>
      </w:r>
      <w:r w:rsidR="00010565" w:rsidRPr="004165BD">
        <w:rPr>
          <w:rFonts w:ascii="Garamond" w:hAnsi="Garamond"/>
          <w:sz w:val="24"/>
          <w:szCs w:val="24"/>
        </w:rPr>
        <w:t xml:space="preserve">kontratës së koncesionit </w:t>
      </w:r>
      <w:r w:rsidRPr="004165BD">
        <w:rPr>
          <w:rFonts w:ascii="Garamond" w:hAnsi="Garamond"/>
          <w:sz w:val="24"/>
          <w:szCs w:val="24"/>
        </w:rPr>
        <w:t>nr. 83/61</w:t>
      </w:r>
      <w:r w:rsidR="00010565">
        <w:rPr>
          <w:rFonts w:ascii="Garamond" w:hAnsi="Garamond"/>
          <w:sz w:val="24"/>
          <w:szCs w:val="24"/>
        </w:rPr>
        <w:t>, datë 10.</w:t>
      </w:r>
      <w:r w:rsidRPr="004165BD">
        <w:rPr>
          <w:rFonts w:ascii="Garamond" w:hAnsi="Garamond"/>
          <w:sz w:val="24"/>
          <w:szCs w:val="24"/>
        </w:rPr>
        <w:t>1.2011.</w:t>
      </w:r>
    </w:p>
    <w:p w14:paraId="00F22B46" w14:textId="44E56612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0565">
        <w:rPr>
          <w:rFonts w:ascii="Garamond" w:hAnsi="Garamond"/>
          <w:sz w:val="24"/>
          <w:szCs w:val="24"/>
        </w:rPr>
        <w:t xml:space="preserve">Shoqëria </w:t>
      </w:r>
      <w:proofErr w:type="spellStart"/>
      <w:r w:rsidR="00010565">
        <w:rPr>
          <w:rFonts w:ascii="Garamond" w:hAnsi="Garamond"/>
          <w:sz w:val="24"/>
          <w:szCs w:val="24"/>
        </w:rPr>
        <w:t>koncesionare</w:t>
      </w:r>
      <w:proofErr w:type="spellEnd"/>
      <w:r w:rsidR="00010565">
        <w:rPr>
          <w:rFonts w:ascii="Garamond" w:hAnsi="Garamond"/>
          <w:sz w:val="24"/>
          <w:szCs w:val="24"/>
        </w:rPr>
        <w:t xml:space="preserve"> “SA’GA </w:t>
      </w:r>
      <w:r w:rsidRPr="004165BD">
        <w:rPr>
          <w:rFonts w:ascii="Garamond" w:hAnsi="Garamond"/>
          <w:sz w:val="24"/>
          <w:szCs w:val="24"/>
        </w:rPr>
        <w:t xml:space="preserve">Mat” </w:t>
      </w:r>
      <w:proofErr w:type="spellStart"/>
      <w:r w:rsidRPr="004165BD">
        <w:rPr>
          <w:rFonts w:ascii="Garamond" w:hAnsi="Garamond"/>
          <w:sz w:val="24"/>
          <w:szCs w:val="24"/>
        </w:rPr>
        <w:t>sh.p.k</w:t>
      </w:r>
      <w:proofErr w:type="spellEnd"/>
      <w:r w:rsidRPr="004165BD">
        <w:rPr>
          <w:rFonts w:ascii="Garamond" w:hAnsi="Garamond"/>
          <w:sz w:val="24"/>
          <w:szCs w:val="24"/>
        </w:rPr>
        <w:t>. ka përfunduar ndërtimin dhe vënien në punë të HEC-it “</w:t>
      </w:r>
      <w:proofErr w:type="spellStart"/>
      <w:r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1”, në </w:t>
      </w:r>
      <w:r w:rsidR="00010565">
        <w:rPr>
          <w:rFonts w:ascii="Garamond" w:hAnsi="Garamond"/>
          <w:sz w:val="24"/>
          <w:szCs w:val="24"/>
        </w:rPr>
        <w:t>t</w:t>
      </w:r>
      <w:r w:rsidRPr="004165BD">
        <w:rPr>
          <w:rFonts w:ascii="Garamond" w:hAnsi="Garamond"/>
          <w:sz w:val="24"/>
          <w:szCs w:val="24"/>
        </w:rPr>
        <w:t xml:space="preserve">etor të vitit 2018. </w:t>
      </w:r>
    </w:p>
    <w:p w14:paraId="6572BB26" w14:textId="60DFDC90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10565">
        <w:rPr>
          <w:rFonts w:ascii="Garamond" w:hAnsi="Garamond"/>
          <w:sz w:val="24"/>
          <w:szCs w:val="24"/>
        </w:rPr>
        <w:t>Rezulton se</w:t>
      </w:r>
      <w:r w:rsidRPr="004165BD">
        <w:rPr>
          <w:rFonts w:ascii="Garamond" w:hAnsi="Garamond"/>
          <w:sz w:val="24"/>
          <w:szCs w:val="24"/>
        </w:rPr>
        <w:t xml:space="preserve"> shoqëria ka filluar shitjen e energjisë elektrike të prodhuar nga HEC</w:t>
      </w:r>
      <w:r w:rsidR="00010565">
        <w:rPr>
          <w:rFonts w:ascii="Garamond" w:hAnsi="Garamond"/>
          <w:sz w:val="24"/>
          <w:szCs w:val="24"/>
        </w:rPr>
        <w:t xml:space="preserve">-i </w:t>
      </w:r>
      <w:r w:rsidRPr="004165BD">
        <w:rPr>
          <w:rFonts w:ascii="Garamond" w:hAnsi="Garamond"/>
          <w:sz w:val="24"/>
          <w:szCs w:val="24"/>
        </w:rPr>
        <w:t>“</w:t>
      </w:r>
      <w:proofErr w:type="spellStart"/>
      <w:r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1”,</w:t>
      </w:r>
      <w:r w:rsidR="005547F7">
        <w:rPr>
          <w:rFonts w:ascii="Garamond" w:hAnsi="Garamond"/>
          <w:sz w:val="24"/>
          <w:szCs w:val="24"/>
        </w:rPr>
        <w:t xml:space="preserve"> </w:t>
      </w:r>
      <w:r w:rsidRPr="004165BD">
        <w:rPr>
          <w:rFonts w:ascii="Garamond" w:hAnsi="Garamond"/>
          <w:sz w:val="24"/>
          <w:szCs w:val="24"/>
        </w:rPr>
        <w:t xml:space="preserve">në përputhje me kontratën e shitblerjes së energjisë elektrike lidhur me OSHEE-n, me afat vlefshmërie 15 vjet. </w:t>
      </w:r>
    </w:p>
    <w:p w14:paraId="7D828CC6" w14:textId="64D13E05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65BD">
        <w:rPr>
          <w:rFonts w:ascii="Garamond" w:hAnsi="Garamond"/>
          <w:sz w:val="24"/>
          <w:szCs w:val="24"/>
        </w:rPr>
        <w:t>HEC-i “</w:t>
      </w:r>
      <w:proofErr w:type="spellStart"/>
      <w:r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2” është aktualisht në fazë ndërtimi. </w:t>
      </w:r>
    </w:p>
    <w:p w14:paraId="145F89C9" w14:textId="0E09A578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65BD">
        <w:rPr>
          <w:rFonts w:ascii="Garamond" w:hAnsi="Garamond"/>
          <w:sz w:val="24"/>
          <w:szCs w:val="24"/>
        </w:rPr>
        <w:t xml:space="preserve">Shoqëria ka bërë me dije se arsyeja e kërkesës për miratimin e </w:t>
      </w:r>
      <w:proofErr w:type="spellStart"/>
      <w:r w:rsidRPr="004165BD">
        <w:rPr>
          <w:rFonts w:ascii="Garamond" w:hAnsi="Garamond"/>
          <w:sz w:val="24"/>
          <w:szCs w:val="24"/>
        </w:rPr>
        <w:t>penglënies</w:t>
      </w:r>
      <w:proofErr w:type="spellEnd"/>
      <w:r w:rsidRPr="004165BD">
        <w:rPr>
          <w:rFonts w:ascii="Garamond" w:hAnsi="Garamond"/>
          <w:sz w:val="24"/>
          <w:szCs w:val="24"/>
        </w:rPr>
        <w:t xml:space="preserve"> së </w:t>
      </w:r>
      <w:proofErr w:type="spellStart"/>
      <w:r w:rsidRPr="004165BD">
        <w:rPr>
          <w:rFonts w:ascii="Garamond" w:hAnsi="Garamond"/>
          <w:sz w:val="24"/>
          <w:szCs w:val="24"/>
        </w:rPr>
        <w:t>aseteve</w:t>
      </w:r>
      <w:proofErr w:type="spellEnd"/>
      <w:r w:rsidRPr="004165BD">
        <w:rPr>
          <w:rFonts w:ascii="Garamond" w:hAnsi="Garamond"/>
          <w:sz w:val="24"/>
          <w:szCs w:val="24"/>
        </w:rPr>
        <w:t xml:space="preserve"> të shoqërisë, është për të garantuar financimin, me objekt ndërtimin e hidrocentraleve “</w:t>
      </w:r>
      <w:proofErr w:type="spellStart"/>
      <w:r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1” dhe “</w:t>
      </w:r>
      <w:proofErr w:type="spellStart"/>
      <w:r w:rsidRPr="004165BD">
        <w:rPr>
          <w:rFonts w:ascii="Garamond" w:hAnsi="Garamond"/>
          <w:sz w:val="24"/>
          <w:szCs w:val="24"/>
        </w:rPr>
        <w:t>Germani</w:t>
      </w:r>
      <w:proofErr w:type="spellEnd"/>
      <w:r w:rsidRPr="004165BD">
        <w:rPr>
          <w:rFonts w:ascii="Garamond" w:hAnsi="Garamond"/>
          <w:sz w:val="24"/>
          <w:szCs w:val="24"/>
        </w:rPr>
        <w:t xml:space="preserve"> 2”, sipas objekteve të kontratave që ka nënshkruar m</w:t>
      </w:r>
      <w:r w:rsidR="00010565">
        <w:rPr>
          <w:rFonts w:ascii="Garamond" w:hAnsi="Garamond"/>
          <w:sz w:val="24"/>
          <w:szCs w:val="24"/>
        </w:rPr>
        <w:t>e</w:t>
      </w:r>
      <w:r w:rsidRPr="004165BD">
        <w:rPr>
          <w:rFonts w:ascii="Garamond" w:hAnsi="Garamond"/>
          <w:sz w:val="24"/>
          <w:szCs w:val="24"/>
        </w:rPr>
        <w:t xml:space="preserve"> Bankën </w:t>
      </w:r>
      <w:proofErr w:type="spellStart"/>
      <w:r w:rsidRPr="004165BD">
        <w:rPr>
          <w:rFonts w:ascii="Garamond" w:hAnsi="Garamond"/>
          <w:sz w:val="24"/>
          <w:szCs w:val="24"/>
        </w:rPr>
        <w:t>Intesa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Sanpaolo</w:t>
      </w:r>
      <w:proofErr w:type="spellEnd"/>
      <w:r w:rsidRPr="004165BD">
        <w:rPr>
          <w:rFonts w:ascii="Garamond" w:hAnsi="Garamond"/>
          <w:sz w:val="24"/>
          <w:szCs w:val="24"/>
        </w:rPr>
        <w:t>.</w:t>
      </w:r>
    </w:p>
    <w:p w14:paraId="30358F41" w14:textId="150EA05B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165BD">
        <w:rPr>
          <w:rFonts w:ascii="Garamond" w:hAnsi="Garamond"/>
          <w:sz w:val="24"/>
          <w:szCs w:val="24"/>
        </w:rPr>
        <w:t xml:space="preserve">Në kushtet që, sipas deklarimeve të </w:t>
      </w:r>
      <w:proofErr w:type="spellStart"/>
      <w:r w:rsidRPr="004165BD">
        <w:rPr>
          <w:rFonts w:ascii="Garamond" w:hAnsi="Garamond"/>
          <w:sz w:val="24"/>
          <w:szCs w:val="24"/>
        </w:rPr>
        <w:t>aplikuesit</w:t>
      </w:r>
      <w:proofErr w:type="spellEnd"/>
      <w:r w:rsidRPr="004165BD">
        <w:rPr>
          <w:rFonts w:ascii="Garamond" w:hAnsi="Garamond"/>
          <w:sz w:val="24"/>
          <w:szCs w:val="24"/>
        </w:rPr>
        <w:t>, por edhe të dhënave që disponon ERE</w:t>
      </w:r>
      <w:r w:rsidR="00010565">
        <w:rPr>
          <w:rFonts w:ascii="Garamond" w:hAnsi="Garamond"/>
          <w:sz w:val="24"/>
          <w:szCs w:val="24"/>
        </w:rPr>
        <w:t>-ja</w:t>
      </w:r>
      <w:r w:rsidRPr="004165BD">
        <w:rPr>
          <w:rFonts w:ascii="Garamond" w:hAnsi="Garamond"/>
          <w:sz w:val="24"/>
          <w:szCs w:val="24"/>
        </w:rPr>
        <w:t xml:space="preserve">, </w:t>
      </w:r>
      <w:r w:rsidR="00010565">
        <w:rPr>
          <w:rFonts w:ascii="Garamond" w:hAnsi="Garamond"/>
          <w:sz w:val="24"/>
          <w:szCs w:val="24"/>
        </w:rPr>
        <w:t>h</w:t>
      </w:r>
      <w:r w:rsidRPr="004165BD">
        <w:rPr>
          <w:rFonts w:ascii="Garamond" w:hAnsi="Garamond"/>
          <w:sz w:val="24"/>
          <w:szCs w:val="24"/>
        </w:rPr>
        <w:t xml:space="preserve">idrocentrali </w:t>
      </w:r>
      <w:r w:rsidR="00010565">
        <w:rPr>
          <w:rFonts w:ascii="Garamond" w:hAnsi="Garamond"/>
          <w:sz w:val="24"/>
          <w:szCs w:val="24"/>
        </w:rPr>
        <w:t>“</w:t>
      </w:r>
      <w:proofErr w:type="spellStart"/>
      <w:r w:rsidRPr="004165BD">
        <w:rPr>
          <w:rFonts w:ascii="Garamond" w:hAnsi="Garamond"/>
          <w:sz w:val="24"/>
          <w:szCs w:val="24"/>
        </w:rPr>
        <w:t>German</w:t>
      </w:r>
      <w:proofErr w:type="spellEnd"/>
      <w:r w:rsidRPr="004165BD">
        <w:rPr>
          <w:rFonts w:ascii="Garamond" w:hAnsi="Garamond"/>
          <w:sz w:val="24"/>
          <w:szCs w:val="24"/>
        </w:rPr>
        <w:t xml:space="preserve"> 1</w:t>
      </w:r>
      <w:r w:rsidR="00010565">
        <w:rPr>
          <w:rFonts w:ascii="Garamond" w:hAnsi="Garamond"/>
          <w:sz w:val="24"/>
          <w:szCs w:val="24"/>
        </w:rPr>
        <w:t>”</w:t>
      </w:r>
      <w:bookmarkStart w:id="0" w:name="_GoBack"/>
      <w:bookmarkEnd w:id="0"/>
      <w:r w:rsidRPr="004165BD">
        <w:rPr>
          <w:rFonts w:ascii="Garamond" w:hAnsi="Garamond"/>
          <w:sz w:val="24"/>
          <w:szCs w:val="24"/>
        </w:rPr>
        <w:t xml:space="preserve"> rezulton i ndërtuar e </w:t>
      </w:r>
      <w:r w:rsidR="00010565">
        <w:rPr>
          <w:rFonts w:ascii="Garamond" w:hAnsi="Garamond"/>
          <w:sz w:val="24"/>
          <w:szCs w:val="24"/>
        </w:rPr>
        <w:t xml:space="preserve">i </w:t>
      </w:r>
      <w:r w:rsidRPr="004165BD">
        <w:rPr>
          <w:rFonts w:ascii="Garamond" w:hAnsi="Garamond"/>
          <w:sz w:val="24"/>
          <w:szCs w:val="24"/>
        </w:rPr>
        <w:t xml:space="preserve">vënë në punë, objekti i kontratës së nënshkruar me Bankën </w:t>
      </w:r>
      <w:proofErr w:type="spellStart"/>
      <w:r w:rsidRPr="004165BD">
        <w:rPr>
          <w:rFonts w:ascii="Garamond" w:hAnsi="Garamond"/>
          <w:sz w:val="24"/>
          <w:szCs w:val="24"/>
        </w:rPr>
        <w:t>Intesa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Sanpaolo</w:t>
      </w:r>
      <w:proofErr w:type="spellEnd"/>
      <w:r w:rsidRPr="004165BD">
        <w:rPr>
          <w:rFonts w:ascii="Garamond" w:hAnsi="Garamond"/>
          <w:sz w:val="24"/>
          <w:szCs w:val="24"/>
        </w:rPr>
        <w:t xml:space="preserve"> rezulton me cen, duke mos reflektuar saktë statusin e objektit sipas veprimtarisë për të cilin është licencuar </w:t>
      </w:r>
      <w:r w:rsidR="00010565">
        <w:rPr>
          <w:rFonts w:ascii="Garamond" w:hAnsi="Garamond"/>
          <w:sz w:val="24"/>
          <w:szCs w:val="24"/>
        </w:rPr>
        <w:t>s</w:t>
      </w:r>
      <w:r w:rsidRPr="004165BD">
        <w:rPr>
          <w:rFonts w:ascii="Garamond" w:hAnsi="Garamond"/>
          <w:sz w:val="24"/>
          <w:szCs w:val="24"/>
        </w:rPr>
        <w:t xml:space="preserve">ubjekti </w:t>
      </w:r>
      <w:proofErr w:type="spellStart"/>
      <w:r w:rsidRPr="004165BD">
        <w:rPr>
          <w:rFonts w:ascii="Garamond" w:hAnsi="Garamond"/>
          <w:sz w:val="24"/>
          <w:szCs w:val="24"/>
        </w:rPr>
        <w:t>aplikues</w:t>
      </w:r>
      <w:proofErr w:type="spellEnd"/>
      <w:r w:rsidRPr="004165BD">
        <w:rPr>
          <w:rFonts w:ascii="Garamond" w:hAnsi="Garamond"/>
          <w:sz w:val="24"/>
          <w:szCs w:val="24"/>
        </w:rPr>
        <w:t>, e që lidhet me HEC</w:t>
      </w:r>
      <w:r w:rsidR="00010565">
        <w:rPr>
          <w:rFonts w:ascii="Garamond" w:hAnsi="Garamond"/>
          <w:sz w:val="24"/>
          <w:szCs w:val="24"/>
        </w:rPr>
        <w:t>-in</w:t>
      </w:r>
      <w:r w:rsidRPr="004165BD">
        <w:rPr>
          <w:rFonts w:ascii="Garamond" w:hAnsi="Garamond"/>
          <w:sz w:val="24"/>
          <w:szCs w:val="24"/>
        </w:rPr>
        <w:t xml:space="preserve"> “</w:t>
      </w:r>
      <w:proofErr w:type="spellStart"/>
      <w:r w:rsidRPr="004165BD">
        <w:rPr>
          <w:rFonts w:ascii="Garamond" w:hAnsi="Garamond"/>
          <w:sz w:val="24"/>
          <w:szCs w:val="24"/>
        </w:rPr>
        <w:t>German</w:t>
      </w:r>
      <w:proofErr w:type="spellEnd"/>
      <w:r w:rsidRPr="004165BD">
        <w:rPr>
          <w:rFonts w:ascii="Garamond" w:hAnsi="Garamond"/>
          <w:sz w:val="24"/>
          <w:szCs w:val="24"/>
        </w:rPr>
        <w:t xml:space="preserve"> 1”.</w:t>
      </w:r>
      <w:r w:rsidR="005547F7">
        <w:rPr>
          <w:rFonts w:ascii="Garamond" w:hAnsi="Garamond"/>
          <w:sz w:val="24"/>
          <w:szCs w:val="24"/>
        </w:rPr>
        <w:t xml:space="preserve"> </w:t>
      </w:r>
    </w:p>
    <w:p w14:paraId="6140C29D" w14:textId="0288BD3B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65BD">
        <w:rPr>
          <w:rFonts w:ascii="Garamond" w:hAnsi="Garamond"/>
          <w:sz w:val="24"/>
          <w:szCs w:val="24"/>
        </w:rPr>
        <w:t xml:space="preserve">Për gjithë sa më sipër cituar, </w:t>
      </w:r>
      <w:r w:rsidR="00010565">
        <w:rPr>
          <w:rFonts w:ascii="Garamond" w:hAnsi="Garamond"/>
          <w:sz w:val="24"/>
          <w:szCs w:val="24"/>
        </w:rPr>
        <w:t>b</w:t>
      </w:r>
      <w:r w:rsidRPr="004165BD">
        <w:rPr>
          <w:rFonts w:ascii="Garamond" w:hAnsi="Garamond"/>
          <w:sz w:val="24"/>
          <w:szCs w:val="24"/>
        </w:rPr>
        <w:t xml:space="preserve">ordi i ERE-s, </w:t>
      </w:r>
    </w:p>
    <w:p w14:paraId="74715D0B" w14:textId="77777777" w:rsid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76F2C8" w14:textId="1F061A12" w:rsidR="004165BD" w:rsidRPr="004165BD" w:rsidRDefault="004165BD" w:rsidP="004165B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165BD">
        <w:rPr>
          <w:rFonts w:ascii="Garamond" w:hAnsi="Garamond"/>
          <w:sz w:val="24"/>
          <w:szCs w:val="24"/>
        </w:rPr>
        <w:t>VENDOSI:</w:t>
      </w:r>
    </w:p>
    <w:p w14:paraId="4A4C8BCB" w14:textId="77777777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9BB9DE" w14:textId="435715C4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4165BD">
        <w:rPr>
          <w:rFonts w:ascii="Garamond" w:hAnsi="Garamond"/>
          <w:sz w:val="24"/>
          <w:szCs w:val="24"/>
        </w:rPr>
        <w:t xml:space="preserve">Të mos fillojë procedurën për shqyrtimin </w:t>
      </w:r>
      <w:r w:rsidR="00010565">
        <w:rPr>
          <w:rFonts w:ascii="Garamond" w:hAnsi="Garamond"/>
          <w:sz w:val="24"/>
          <w:szCs w:val="24"/>
        </w:rPr>
        <w:t>e kërkesës së shoqërisë “SA’GA</w:t>
      </w:r>
      <w:r w:rsidRPr="004165BD">
        <w:rPr>
          <w:rFonts w:ascii="Garamond" w:hAnsi="Garamond"/>
          <w:sz w:val="24"/>
          <w:szCs w:val="24"/>
        </w:rPr>
        <w:t xml:space="preserve"> MAT” </w:t>
      </w:r>
      <w:proofErr w:type="spellStart"/>
      <w:r w:rsidRPr="004165BD">
        <w:rPr>
          <w:rFonts w:ascii="Garamond" w:hAnsi="Garamond"/>
          <w:sz w:val="24"/>
          <w:szCs w:val="24"/>
        </w:rPr>
        <w:t>sh.p.k</w:t>
      </w:r>
      <w:proofErr w:type="spellEnd"/>
      <w:r w:rsidRPr="004165BD">
        <w:rPr>
          <w:rFonts w:ascii="Garamond" w:hAnsi="Garamond"/>
          <w:sz w:val="24"/>
          <w:szCs w:val="24"/>
        </w:rPr>
        <w:t xml:space="preserve">., për lënien peng të </w:t>
      </w:r>
      <w:proofErr w:type="spellStart"/>
      <w:r w:rsidRPr="004165BD">
        <w:rPr>
          <w:rFonts w:ascii="Garamond" w:hAnsi="Garamond"/>
          <w:sz w:val="24"/>
          <w:szCs w:val="24"/>
        </w:rPr>
        <w:t>aseteve</w:t>
      </w:r>
      <w:proofErr w:type="spellEnd"/>
      <w:r w:rsidRPr="004165BD">
        <w:rPr>
          <w:rFonts w:ascii="Garamond" w:hAnsi="Garamond"/>
          <w:sz w:val="24"/>
          <w:szCs w:val="24"/>
        </w:rPr>
        <w:t xml:space="preserve"> të luajtshme</w:t>
      </w:r>
      <w:r w:rsidR="00010565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të ardhshme apo të tashme</w:t>
      </w:r>
      <w:r w:rsidR="00010565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dhe vendosjen e hipotekës mbi </w:t>
      </w:r>
      <w:proofErr w:type="spellStart"/>
      <w:r w:rsidRPr="004165BD">
        <w:rPr>
          <w:rFonts w:ascii="Garamond" w:hAnsi="Garamond"/>
          <w:sz w:val="24"/>
          <w:szCs w:val="24"/>
        </w:rPr>
        <w:t>asetet</w:t>
      </w:r>
      <w:proofErr w:type="spellEnd"/>
      <w:r w:rsidRPr="004165BD">
        <w:rPr>
          <w:rFonts w:ascii="Garamond" w:hAnsi="Garamond"/>
          <w:sz w:val="24"/>
          <w:szCs w:val="24"/>
        </w:rPr>
        <w:t xml:space="preserve"> e pal</w:t>
      </w:r>
      <w:r w:rsidR="00010565">
        <w:rPr>
          <w:rFonts w:ascii="Garamond" w:hAnsi="Garamond"/>
          <w:sz w:val="24"/>
          <w:szCs w:val="24"/>
        </w:rPr>
        <w:t>uajtshme që do t’i përkasin HEC</w:t>
      </w:r>
      <w:r w:rsidRPr="004165BD">
        <w:rPr>
          <w:rFonts w:ascii="Garamond" w:hAnsi="Garamond"/>
          <w:sz w:val="24"/>
          <w:szCs w:val="24"/>
        </w:rPr>
        <w:t>-it “</w:t>
      </w:r>
      <w:proofErr w:type="spellStart"/>
      <w:r w:rsidRPr="004165BD">
        <w:rPr>
          <w:rFonts w:ascii="Garamond" w:hAnsi="Garamond"/>
          <w:sz w:val="24"/>
          <w:szCs w:val="24"/>
        </w:rPr>
        <w:t>German</w:t>
      </w:r>
      <w:proofErr w:type="spellEnd"/>
      <w:r w:rsidRPr="004165BD">
        <w:rPr>
          <w:rFonts w:ascii="Garamond" w:hAnsi="Garamond"/>
          <w:sz w:val="24"/>
          <w:szCs w:val="24"/>
        </w:rPr>
        <w:t xml:space="preserve"> 1”, në favor të bankës “</w:t>
      </w:r>
      <w:proofErr w:type="spellStart"/>
      <w:r w:rsidRPr="004165BD">
        <w:rPr>
          <w:rFonts w:ascii="Garamond" w:hAnsi="Garamond"/>
          <w:sz w:val="24"/>
          <w:szCs w:val="24"/>
        </w:rPr>
        <w:t>Intesa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Sanpaolo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Bank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Albania</w:t>
      </w:r>
      <w:proofErr w:type="spellEnd"/>
      <w:r w:rsidRPr="004165BD">
        <w:rPr>
          <w:rFonts w:ascii="Garamond" w:hAnsi="Garamond"/>
          <w:sz w:val="24"/>
          <w:szCs w:val="24"/>
        </w:rPr>
        <w:t xml:space="preserve">” </w:t>
      </w:r>
      <w:proofErr w:type="spellStart"/>
      <w:r w:rsidRPr="004165BD">
        <w:rPr>
          <w:rFonts w:ascii="Garamond" w:hAnsi="Garamond"/>
          <w:sz w:val="24"/>
          <w:szCs w:val="24"/>
        </w:rPr>
        <w:t>sh.a</w:t>
      </w:r>
      <w:proofErr w:type="spellEnd"/>
      <w:r w:rsidRPr="004165BD">
        <w:rPr>
          <w:rFonts w:ascii="Garamond" w:hAnsi="Garamond"/>
          <w:sz w:val="24"/>
          <w:szCs w:val="24"/>
        </w:rPr>
        <w:t xml:space="preserve">., për efekt të dhënies së kredisë për financimin e ndërtimit të veprës </w:t>
      </w:r>
      <w:r w:rsidR="00010565" w:rsidRPr="004165BD">
        <w:rPr>
          <w:rFonts w:ascii="Garamond" w:hAnsi="Garamond"/>
          <w:sz w:val="24"/>
          <w:szCs w:val="24"/>
        </w:rPr>
        <w:t>hidroenergjetike</w:t>
      </w:r>
      <w:r w:rsidRPr="004165BD">
        <w:rPr>
          <w:rFonts w:ascii="Garamond" w:hAnsi="Garamond"/>
          <w:sz w:val="24"/>
          <w:szCs w:val="24"/>
        </w:rPr>
        <w:t xml:space="preserve"> “</w:t>
      </w:r>
      <w:proofErr w:type="spellStart"/>
      <w:r w:rsidRPr="004165BD">
        <w:rPr>
          <w:rFonts w:ascii="Garamond" w:hAnsi="Garamond"/>
          <w:sz w:val="24"/>
          <w:szCs w:val="24"/>
        </w:rPr>
        <w:t>German</w:t>
      </w:r>
      <w:proofErr w:type="spellEnd"/>
      <w:r w:rsidRPr="004165BD">
        <w:rPr>
          <w:rFonts w:ascii="Garamond" w:hAnsi="Garamond"/>
          <w:sz w:val="24"/>
          <w:szCs w:val="24"/>
        </w:rPr>
        <w:t xml:space="preserve"> 1”.</w:t>
      </w:r>
    </w:p>
    <w:p w14:paraId="723672A8" w14:textId="2C04B3E2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4165BD">
        <w:rPr>
          <w:rFonts w:ascii="Garamond" w:hAnsi="Garamond"/>
          <w:sz w:val="24"/>
          <w:szCs w:val="24"/>
        </w:rPr>
        <w:t xml:space="preserve">Të fillojë procedurën për shqyrtimin </w:t>
      </w:r>
      <w:r w:rsidR="00010565">
        <w:rPr>
          <w:rFonts w:ascii="Garamond" w:hAnsi="Garamond"/>
          <w:sz w:val="24"/>
          <w:szCs w:val="24"/>
        </w:rPr>
        <w:t>e kërkesës së shoqërisë “SA’GA</w:t>
      </w:r>
      <w:r w:rsidRPr="004165BD">
        <w:rPr>
          <w:rFonts w:ascii="Garamond" w:hAnsi="Garamond"/>
          <w:sz w:val="24"/>
          <w:szCs w:val="24"/>
        </w:rPr>
        <w:t xml:space="preserve"> MAT” </w:t>
      </w:r>
      <w:proofErr w:type="spellStart"/>
      <w:r w:rsidRPr="004165BD">
        <w:rPr>
          <w:rFonts w:ascii="Garamond" w:hAnsi="Garamond"/>
          <w:sz w:val="24"/>
          <w:szCs w:val="24"/>
        </w:rPr>
        <w:t>sh.p.k</w:t>
      </w:r>
      <w:proofErr w:type="spellEnd"/>
      <w:r w:rsidRPr="004165BD">
        <w:rPr>
          <w:rFonts w:ascii="Garamond" w:hAnsi="Garamond"/>
          <w:sz w:val="24"/>
          <w:szCs w:val="24"/>
        </w:rPr>
        <w:t xml:space="preserve">., për lënien peng të </w:t>
      </w:r>
      <w:proofErr w:type="spellStart"/>
      <w:r w:rsidRPr="004165BD">
        <w:rPr>
          <w:rFonts w:ascii="Garamond" w:hAnsi="Garamond"/>
          <w:sz w:val="24"/>
          <w:szCs w:val="24"/>
        </w:rPr>
        <w:t>aseteve</w:t>
      </w:r>
      <w:proofErr w:type="spellEnd"/>
      <w:r w:rsidRPr="004165BD">
        <w:rPr>
          <w:rFonts w:ascii="Garamond" w:hAnsi="Garamond"/>
          <w:sz w:val="24"/>
          <w:szCs w:val="24"/>
        </w:rPr>
        <w:t xml:space="preserve"> të luajtshme</w:t>
      </w:r>
      <w:r w:rsidR="00010565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të ardhshme apo të tashme</w:t>
      </w:r>
      <w:r w:rsidR="00010565">
        <w:rPr>
          <w:rFonts w:ascii="Garamond" w:hAnsi="Garamond"/>
          <w:sz w:val="24"/>
          <w:szCs w:val="24"/>
        </w:rPr>
        <w:t>,</w:t>
      </w:r>
      <w:r w:rsidRPr="004165BD">
        <w:rPr>
          <w:rFonts w:ascii="Garamond" w:hAnsi="Garamond"/>
          <w:sz w:val="24"/>
          <w:szCs w:val="24"/>
        </w:rPr>
        <w:t xml:space="preserve"> dhe vendosjen e hipotekës mbi </w:t>
      </w:r>
      <w:proofErr w:type="spellStart"/>
      <w:r w:rsidRPr="004165BD">
        <w:rPr>
          <w:rFonts w:ascii="Garamond" w:hAnsi="Garamond"/>
          <w:sz w:val="24"/>
          <w:szCs w:val="24"/>
        </w:rPr>
        <w:t>asetet</w:t>
      </w:r>
      <w:proofErr w:type="spellEnd"/>
      <w:r w:rsidRPr="004165BD">
        <w:rPr>
          <w:rFonts w:ascii="Garamond" w:hAnsi="Garamond"/>
          <w:sz w:val="24"/>
          <w:szCs w:val="24"/>
        </w:rPr>
        <w:t xml:space="preserve"> e paluajtshme që do t’i përkasin HEC-it “</w:t>
      </w:r>
      <w:proofErr w:type="spellStart"/>
      <w:r w:rsidRPr="004165BD">
        <w:rPr>
          <w:rFonts w:ascii="Garamond" w:hAnsi="Garamond"/>
          <w:sz w:val="24"/>
          <w:szCs w:val="24"/>
        </w:rPr>
        <w:t>German</w:t>
      </w:r>
      <w:proofErr w:type="spellEnd"/>
      <w:r w:rsidRPr="004165BD">
        <w:rPr>
          <w:rFonts w:ascii="Garamond" w:hAnsi="Garamond"/>
          <w:sz w:val="24"/>
          <w:szCs w:val="24"/>
        </w:rPr>
        <w:t xml:space="preserve"> 2”, në favor të bankës “</w:t>
      </w:r>
      <w:proofErr w:type="spellStart"/>
      <w:r w:rsidRPr="004165BD">
        <w:rPr>
          <w:rFonts w:ascii="Garamond" w:hAnsi="Garamond"/>
          <w:sz w:val="24"/>
          <w:szCs w:val="24"/>
        </w:rPr>
        <w:t>Intesa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Sanpaolo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Bank</w:t>
      </w:r>
      <w:proofErr w:type="spellEnd"/>
      <w:r w:rsidRPr="004165BD">
        <w:rPr>
          <w:rFonts w:ascii="Garamond" w:hAnsi="Garamond"/>
          <w:sz w:val="24"/>
          <w:szCs w:val="24"/>
        </w:rPr>
        <w:t xml:space="preserve"> </w:t>
      </w:r>
      <w:proofErr w:type="spellStart"/>
      <w:r w:rsidRPr="004165BD">
        <w:rPr>
          <w:rFonts w:ascii="Garamond" w:hAnsi="Garamond"/>
          <w:sz w:val="24"/>
          <w:szCs w:val="24"/>
        </w:rPr>
        <w:t>Albania</w:t>
      </w:r>
      <w:proofErr w:type="spellEnd"/>
      <w:r w:rsidRPr="004165BD">
        <w:rPr>
          <w:rFonts w:ascii="Garamond" w:hAnsi="Garamond"/>
          <w:sz w:val="24"/>
          <w:szCs w:val="24"/>
        </w:rPr>
        <w:t xml:space="preserve">” </w:t>
      </w:r>
      <w:proofErr w:type="spellStart"/>
      <w:r w:rsidRPr="004165BD">
        <w:rPr>
          <w:rFonts w:ascii="Garamond" w:hAnsi="Garamond"/>
          <w:sz w:val="24"/>
          <w:szCs w:val="24"/>
        </w:rPr>
        <w:t>sh.a</w:t>
      </w:r>
      <w:proofErr w:type="spellEnd"/>
      <w:r w:rsidRPr="004165BD">
        <w:rPr>
          <w:rFonts w:ascii="Garamond" w:hAnsi="Garamond"/>
          <w:sz w:val="24"/>
          <w:szCs w:val="24"/>
        </w:rPr>
        <w:t xml:space="preserve">., për efekt të dhënies së kredisë për financimin e ndërtimit të veprës </w:t>
      </w:r>
      <w:r w:rsidR="00010565" w:rsidRPr="004165BD">
        <w:rPr>
          <w:rFonts w:ascii="Garamond" w:hAnsi="Garamond"/>
          <w:sz w:val="24"/>
          <w:szCs w:val="24"/>
        </w:rPr>
        <w:t>hidroenergjetike</w:t>
      </w:r>
      <w:r w:rsidRPr="004165BD">
        <w:rPr>
          <w:rFonts w:ascii="Garamond" w:hAnsi="Garamond"/>
          <w:sz w:val="24"/>
          <w:szCs w:val="24"/>
        </w:rPr>
        <w:t xml:space="preserve"> “</w:t>
      </w:r>
      <w:proofErr w:type="spellStart"/>
      <w:r w:rsidRPr="004165BD">
        <w:rPr>
          <w:rFonts w:ascii="Garamond" w:hAnsi="Garamond"/>
          <w:sz w:val="24"/>
          <w:szCs w:val="24"/>
        </w:rPr>
        <w:t>German</w:t>
      </w:r>
      <w:proofErr w:type="spellEnd"/>
      <w:r w:rsidRPr="004165BD">
        <w:rPr>
          <w:rFonts w:ascii="Garamond" w:hAnsi="Garamond"/>
          <w:sz w:val="24"/>
          <w:szCs w:val="24"/>
        </w:rPr>
        <w:t xml:space="preserve"> 2”.</w:t>
      </w:r>
    </w:p>
    <w:p w14:paraId="2DD97E5C" w14:textId="5391EB2A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4165BD">
        <w:rPr>
          <w:rFonts w:ascii="Garamond" w:hAnsi="Garamond"/>
          <w:sz w:val="24"/>
          <w:szCs w:val="24"/>
        </w:rPr>
        <w:t xml:space="preserve">Drejtoria e Licencimit, Autorizimeve dhe </w:t>
      </w:r>
      <w:r w:rsidR="00010565" w:rsidRPr="004165BD">
        <w:rPr>
          <w:rFonts w:ascii="Garamond" w:hAnsi="Garamond"/>
          <w:sz w:val="24"/>
          <w:szCs w:val="24"/>
        </w:rPr>
        <w:t>Mbikëqyrjes</w:t>
      </w:r>
      <w:r w:rsidRPr="004165BD">
        <w:rPr>
          <w:rFonts w:ascii="Garamond" w:hAnsi="Garamond"/>
          <w:sz w:val="24"/>
          <w:szCs w:val="24"/>
        </w:rPr>
        <w:t xml:space="preserve">, të njoftojë </w:t>
      </w:r>
      <w:proofErr w:type="spellStart"/>
      <w:r w:rsidRPr="004165BD">
        <w:rPr>
          <w:rFonts w:ascii="Garamond" w:hAnsi="Garamond"/>
          <w:sz w:val="24"/>
          <w:szCs w:val="24"/>
        </w:rPr>
        <w:t>aplikuesin</w:t>
      </w:r>
      <w:proofErr w:type="spellEnd"/>
      <w:r w:rsidRPr="004165BD">
        <w:rPr>
          <w:rFonts w:ascii="Garamond" w:hAnsi="Garamond"/>
          <w:sz w:val="24"/>
          <w:szCs w:val="24"/>
        </w:rPr>
        <w:t xml:space="preserve"> për vendimin e </w:t>
      </w:r>
      <w:r w:rsidR="00010565">
        <w:rPr>
          <w:rFonts w:ascii="Garamond" w:hAnsi="Garamond"/>
          <w:sz w:val="24"/>
          <w:szCs w:val="24"/>
        </w:rPr>
        <w:t>b</w:t>
      </w:r>
      <w:r w:rsidRPr="004165BD">
        <w:rPr>
          <w:rFonts w:ascii="Garamond" w:hAnsi="Garamond"/>
          <w:sz w:val="24"/>
          <w:szCs w:val="24"/>
        </w:rPr>
        <w:t>ordit të ERE-s.</w:t>
      </w:r>
    </w:p>
    <w:p w14:paraId="78C92327" w14:textId="77777777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65BD">
        <w:rPr>
          <w:rFonts w:ascii="Garamond" w:hAnsi="Garamond"/>
          <w:sz w:val="24"/>
          <w:szCs w:val="24"/>
        </w:rPr>
        <w:t>Ky vendim hyn në fuqi menjëherë.</w:t>
      </w:r>
    </w:p>
    <w:p w14:paraId="57567658" w14:textId="77777777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65BD">
        <w:rPr>
          <w:rFonts w:ascii="Garamond" w:hAnsi="Garamond"/>
          <w:sz w:val="24"/>
          <w:szCs w:val="24"/>
        </w:rPr>
        <w:lastRenderedPageBreak/>
        <w:t>Për këtë vendim mund të kërkohet rishikim brenda 7 ditëve kalendarike, si dhe mund të bëhet ankim në Gjykatën Administrative Tiranë, brenda 30 ditëve kalendarike nga dita e publikimit në Fletoren Zyrtare.</w:t>
      </w:r>
    </w:p>
    <w:p w14:paraId="2B06EC74" w14:textId="77777777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65BD">
        <w:rPr>
          <w:rFonts w:ascii="Garamond" w:hAnsi="Garamond"/>
          <w:sz w:val="24"/>
          <w:szCs w:val="24"/>
        </w:rPr>
        <w:t>Ky vendim botohet në Fletoren Zyrtare.</w:t>
      </w:r>
    </w:p>
    <w:p w14:paraId="43A9F9DA" w14:textId="77777777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81E737" w14:textId="773731DF" w:rsidR="004165BD" w:rsidRPr="004165BD" w:rsidRDefault="00010565" w:rsidP="004165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C9000B8" w14:textId="0013B196" w:rsidR="004165BD" w:rsidRPr="004165BD" w:rsidRDefault="004165BD" w:rsidP="004165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165BD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4165BD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60560875" w14:textId="77777777" w:rsidR="004165BD" w:rsidRPr="004165BD" w:rsidRDefault="004165BD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00326C" w14:textId="6B788794" w:rsidR="00B96CA8" w:rsidRPr="004165BD" w:rsidRDefault="00B96CA8" w:rsidP="004165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96CA8" w:rsidRPr="004165BD" w:rsidSect="00B96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0B342DFE"/>
    <w:lvl w:ilvl="0" w:tplc="D28A9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3"/>
    <w:multiLevelType w:val="hybridMultilevel"/>
    <w:tmpl w:val="FC76D9F6"/>
    <w:lvl w:ilvl="0" w:tplc="4F04B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BDC848F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81020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D37"/>
    <w:rsid w:val="00010565"/>
    <w:rsid w:val="000C25FA"/>
    <w:rsid w:val="004165BD"/>
    <w:rsid w:val="00473E87"/>
    <w:rsid w:val="005547F7"/>
    <w:rsid w:val="006546DA"/>
    <w:rsid w:val="007734C4"/>
    <w:rsid w:val="007E06C0"/>
    <w:rsid w:val="00985D37"/>
    <w:rsid w:val="00A721AC"/>
    <w:rsid w:val="00B96CA8"/>
    <w:rsid w:val="00C35D4B"/>
    <w:rsid w:val="00E66DF0"/>
    <w:rsid w:val="00FC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0326C"/>
  <w15:docId w15:val="{6553616A-5C98-4939-8E14-47BF37F9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5BD"/>
    <w:pPr>
      <w:spacing w:after="160" w:line="259" w:lineRule="auto"/>
    </w:pPr>
    <w:rPr>
      <w:rFonts w:ascii="Calibri" w:eastAsia="Calibri" w:hAnsi="Calibri" w:cs="SimSu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65BD"/>
    <w:pPr>
      <w:ind w:left="720"/>
      <w:contextualSpacing/>
    </w:pPr>
  </w:style>
  <w:style w:type="paragraph" w:styleId="NoSpacing">
    <w:name w:val="No Spacing"/>
    <w:uiPriority w:val="1"/>
    <w:qFormat/>
    <w:rsid w:val="004165BD"/>
    <w:pPr>
      <w:spacing w:after="0" w:line="240" w:lineRule="auto"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2019-11-21T12:20:15Z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2019-11-19T23:00:00Z</Date_x0020_protokolli>
    <Titulli xmlns="0e656187-b300-4fb0-8bf4-3a50f872073c">mbi shqyrtimin e kërkesës së shoqërisë "SA' GA MAT" sh.p.k., për lënie peng të aseteve të luajtshme të ardhshme apo të tashme dhe vendosjen e hipotekës mbi asetet e paliajtshme, që do ti përkasin Hec-ve "German 1" dhe "German 2", në favor të bankës "Intesa Sanpaolo Bank Albania" sh.a., për efekt të dhënies së kresisë për financimin e ndërtimit të veprave hidroenergjitike "German 1" dhe "German 2"</Titulli>
    <Modifikuesi xmlns="0e656187-b300-4fb0-8bf4-3a50f872073c">vjollca.pacrami</Modifikuesi>
    <Nr_x002e__x0020_prot_x0020_QBZ xmlns="0e656187-b300-4fb0-8bf4-3a50f872073c">1582/2</Nr_x002e__x0020_prot_x0020_QBZ>
    <Data_x0020_e_x0020_Modifikimit xmlns="0e656187-b300-4fb0-8bf4-3a50f872073c">2019-11-21T13:52:27Z</Data_x0020_e_x0020_Modifikimit>
    <Dekretuar xmlns="0e656187-b300-4fb0-8bf4-3a50f872073c">false</Dekretuar>
    <Data xmlns="0e656187-b300-4fb0-8bf4-3a50f872073c">2019-11-06T23:00:00Z</Data>
    <Nr_x002e__x0020_protokolli_x0020_i_x0020_aktit xmlns="0e656187-b300-4fb0-8bf4-3a50f872073c">35/53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1B2575DDF4164B155FFEA3FF5BA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1B2575DDF4164B155FFEA3FF5BA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CA375-D580-4302-AA35-31F6B446908F}">
  <ds:schemaRefs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FF40B9-A6FE-4F3D-A9BD-CC3D990DE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10533C-0F1D-4CE8-8E7B-354F5269B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81D3D2-5378-401F-B5F1-FA4FFFAC89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288843-86B4-4FE4-A17C-9A6DD961B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3339C6-EF72-4DD8-94B5-EAE47B758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shoqërisë "SA' GA MAT" sh.p.k., për lënie peng të aseteve të luajtshme të ardhshme apo të tashme dhe vendosjen e hipotekës mbi asetet e paliajtshme, që do ti përkasin Hec-ve "German 1" dhe "German 2", në favor të bankës "Intes</vt:lpstr>
    </vt:vector>
  </TitlesOfParts>
  <Company>Hewlett-Packard Company</Company>
  <LinksUpToDate>false</LinksUpToDate>
  <CharactersWithSpaces>7510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shoqërisë "SA' GA MAT" sh.p.k., për lënie peng të aseteve të luajtshme të ardhshme apo të tashme dhe vendosjen e hipotekës mbi asetet e paliajtshme, që do ti përkasin Hec-ve "German 1" dhe "German 2", në favor të bankës "Intesa Sanpaolo Bank Albania" sh.a., për efekt të dhënies së kresisë për financimin e ndërtimit të veprave hidroenergjitike "German 1" dhe "German 2"</dc:title>
  <dc:creator>valjeta.kaftalli</dc:creator>
  <cp:lastModifiedBy>Fjora Cahani</cp:lastModifiedBy>
  <cp:revision>6</cp:revision>
  <dcterms:created xsi:type="dcterms:W3CDTF">2019-11-21T11:21:00Z</dcterms:created>
  <dcterms:modified xsi:type="dcterms:W3CDTF">2019-11-22T09:10:00Z</dcterms:modified>
</cp:coreProperties>
</file>