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EF8745" w14:textId="77777777" w:rsidR="00404A76" w:rsidRPr="00404A76" w:rsidRDefault="00404A76" w:rsidP="00404A76">
      <w:pPr>
        <w:spacing w:after="0" w:line="240" w:lineRule="auto"/>
        <w:jc w:val="center"/>
        <w:rPr>
          <w:rFonts w:ascii="Garamond" w:hAnsi="Garamond"/>
          <w:b/>
          <w:sz w:val="24"/>
          <w:szCs w:val="24"/>
        </w:rPr>
      </w:pPr>
      <w:r w:rsidRPr="00404A76">
        <w:rPr>
          <w:rFonts w:ascii="Garamond" w:hAnsi="Garamond"/>
          <w:b/>
          <w:sz w:val="24"/>
          <w:szCs w:val="24"/>
        </w:rPr>
        <w:t>VENDIM</w:t>
      </w:r>
    </w:p>
    <w:p w14:paraId="5D2512C5" w14:textId="2B6FC5A1" w:rsidR="00404A76" w:rsidRPr="00404A76" w:rsidRDefault="00A41DB6" w:rsidP="00404A76">
      <w:pPr>
        <w:spacing w:after="0" w:line="240" w:lineRule="auto"/>
        <w:jc w:val="center"/>
        <w:rPr>
          <w:rFonts w:ascii="Garamond" w:hAnsi="Garamond"/>
          <w:b/>
          <w:sz w:val="24"/>
          <w:szCs w:val="24"/>
        </w:rPr>
      </w:pPr>
      <w:r>
        <w:rPr>
          <w:rFonts w:ascii="Garamond" w:hAnsi="Garamond"/>
          <w:b/>
          <w:sz w:val="24"/>
          <w:szCs w:val="24"/>
        </w:rPr>
        <w:t xml:space="preserve">Nr. 194, datë </w:t>
      </w:r>
      <w:r w:rsidR="00404A76" w:rsidRPr="00404A76">
        <w:rPr>
          <w:rFonts w:ascii="Garamond" w:hAnsi="Garamond"/>
          <w:b/>
          <w:sz w:val="24"/>
          <w:szCs w:val="24"/>
        </w:rPr>
        <w:t>3.12.2019</w:t>
      </w:r>
    </w:p>
    <w:p w14:paraId="02434194" w14:textId="77777777" w:rsidR="00404A76" w:rsidRPr="00404A76" w:rsidRDefault="00404A76" w:rsidP="00404A76">
      <w:pPr>
        <w:spacing w:after="0" w:line="240" w:lineRule="auto"/>
        <w:jc w:val="center"/>
        <w:rPr>
          <w:rFonts w:ascii="Garamond" w:hAnsi="Garamond"/>
          <w:b/>
          <w:sz w:val="24"/>
          <w:szCs w:val="24"/>
        </w:rPr>
      </w:pPr>
    </w:p>
    <w:p w14:paraId="3261DF0F" w14:textId="0BDC18C2" w:rsidR="00404A76" w:rsidRPr="00404A76" w:rsidRDefault="00404A76" w:rsidP="00404A76">
      <w:pPr>
        <w:spacing w:after="0" w:line="240" w:lineRule="auto"/>
        <w:jc w:val="center"/>
        <w:rPr>
          <w:rFonts w:ascii="Garamond" w:hAnsi="Garamond"/>
          <w:b/>
          <w:sz w:val="24"/>
          <w:szCs w:val="24"/>
        </w:rPr>
      </w:pPr>
      <w:r w:rsidRPr="00404A76">
        <w:rPr>
          <w:rFonts w:ascii="Garamond" w:hAnsi="Garamond"/>
          <w:b/>
          <w:sz w:val="24"/>
          <w:szCs w:val="24"/>
        </w:rPr>
        <w:t>MBI OPINIONI</w:t>
      </w:r>
      <w:r w:rsidR="00A41DB6">
        <w:rPr>
          <w:rFonts w:ascii="Garamond" w:hAnsi="Garamond"/>
          <w:b/>
          <w:sz w:val="24"/>
          <w:szCs w:val="24"/>
        </w:rPr>
        <w:t>N E ERE-</w:t>
      </w:r>
      <w:r w:rsidR="00CC5EA0">
        <w:rPr>
          <w:rFonts w:ascii="Garamond" w:hAnsi="Garamond"/>
          <w:b/>
          <w:sz w:val="24"/>
          <w:szCs w:val="24"/>
        </w:rPr>
        <w:t>s,</w:t>
      </w:r>
      <w:r w:rsidR="00A41DB6">
        <w:rPr>
          <w:rFonts w:ascii="Garamond" w:hAnsi="Garamond"/>
          <w:b/>
          <w:sz w:val="24"/>
          <w:szCs w:val="24"/>
        </w:rPr>
        <w:t xml:space="preserve"> PËR KËRKESËN E OST SHA</w:t>
      </w:r>
      <w:r w:rsidR="00CC5EA0">
        <w:rPr>
          <w:rFonts w:ascii="Garamond" w:hAnsi="Garamond"/>
          <w:b/>
          <w:sz w:val="24"/>
          <w:szCs w:val="24"/>
        </w:rPr>
        <w:t>,</w:t>
      </w:r>
      <w:r w:rsidRPr="00404A76">
        <w:rPr>
          <w:rFonts w:ascii="Garamond" w:hAnsi="Garamond"/>
          <w:b/>
          <w:sz w:val="24"/>
          <w:szCs w:val="24"/>
        </w:rPr>
        <w:t xml:space="preserve"> PËR DHËNIEN NË PËRDORIM TË NJË PJESE TË INFRASTRUKTURËS SË FIBRËS OPTIKE</w:t>
      </w:r>
    </w:p>
    <w:p w14:paraId="6FB7202F" w14:textId="77777777" w:rsidR="00404A76" w:rsidRPr="00404A76" w:rsidRDefault="00404A76" w:rsidP="00404A76">
      <w:pPr>
        <w:spacing w:after="0" w:line="240" w:lineRule="auto"/>
        <w:ind w:firstLine="284"/>
        <w:jc w:val="both"/>
        <w:rPr>
          <w:rFonts w:ascii="Garamond" w:hAnsi="Garamond"/>
          <w:sz w:val="24"/>
          <w:szCs w:val="24"/>
        </w:rPr>
      </w:pPr>
    </w:p>
    <w:p w14:paraId="5F5A8DD4" w14:textId="36BD6ACA" w:rsidR="00404A76" w:rsidRPr="00404A76" w:rsidRDefault="00404A76" w:rsidP="00404A76">
      <w:pPr>
        <w:spacing w:after="0" w:line="240" w:lineRule="auto"/>
        <w:ind w:firstLine="284"/>
        <w:jc w:val="both"/>
        <w:rPr>
          <w:rFonts w:ascii="Garamond" w:hAnsi="Garamond"/>
          <w:sz w:val="24"/>
          <w:szCs w:val="24"/>
        </w:rPr>
      </w:pPr>
      <w:r w:rsidRPr="00404A76">
        <w:rPr>
          <w:rFonts w:ascii="Garamond" w:hAnsi="Garamond"/>
          <w:sz w:val="24"/>
          <w:szCs w:val="24"/>
        </w:rPr>
        <w:t>Në mbështetje të nenit 16, nenit 55, pika 4</w:t>
      </w:r>
      <w:r w:rsidR="00A41DB6">
        <w:rPr>
          <w:rFonts w:ascii="Garamond" w:hAnsi="Garamond"/>
          <w:sz w:val="24"/>
          <w:szCs w:val="24"/>
        </w:rPr>
        <w:t>,</w:t>
      </w:r>
      <w:r w:rsidRPr="00404A76">
        <w:rPr>
          <w:rFonts w:ascii="Garamond" w:hAnsi="Garamond"/>
          <w:sz w:val="24"/>
          <w:szCs w:val="24"/>
        </w:rPr>
        <w:t xml:space="preserve"> të </w:t>
      </w:r>
      <w:r w:rsidR="00A41DB6">
        <w:rPr>
          <w:rFonts w:ascii="Garamond" w:hAnsi="Garamond"/>
          <w:sz w:val="24"/>
          <w:szCs w:val="24"/>
        </w:rPr>
        <w:t>l</w:t>
      </w:r>
      <w:r w:rsidRPr="00404A76">
        <w:rPr>
          <w:rFonts w:ascii="Garamond" w:hAnsi="Garamond"/>
          <w:sz w:val="24"/>
          <w:szCs w:val="24"/>
        </w:rPr>
        <w:t xml:space="preserve">igjit nr. 43/2015 “Për </w:t>
      </w:r>
      <w:r w:rsidR="00A41DB6" w:rsidRPr="00404A76">
        <w:rPr>
          <w:rFonts w:ascii="Garamond" w:hAnsi="Garamond"/>
          <w:sz w:val="24"/>
          <w:szCs w:val="24"/>
        </w:rPr>
        <w:t>sektorin e energjisë elektrik</w:t>
      </w:r>
      <w:r w:rsidRPr="00404A76">
        <w:rPr>
          <w:rFonts w:ascii="Garamond" w:hAnsi="Garamond"/>
          <w:sz w:val="24"/>
          <w:szCs w:val="24"/>
        </w:rPr>
        <w:t>e”</w:t>
      </w:r>
      <w:r w:rsidR="00A41DB6">
        <w:rPr>
          <w:rFonts w:ascii="Garamond" w:hAnsi="Garamond"/>
          <w:sz w:val="24"/>
          <w:szCs w:val="24"/>
        </w:rPr>
        <w:t>,</w:t>
      </w:r>
      <w:r w:rsidRPr="00404A76">
        <w:rPr>
          <w:rFonts w:ascii="Garamond" w:hAnsi="Garamond"/>
          <w:sz w:val="24"/>
          <w:szCs w:val="24"/>
        </w:rPr>
        <w:t xml:space="preserve"> </w:t>
      </w:r>
      <w:r w:rsidR="00A41DB6">
        <w:rPr>
          <w:rFonts w:ascii="Garamond" w:hAnsi="Garamond"/>
          <w:sz w:val="24"/>
          <w:szCs w:val="24"/>
        </w:rPr>
        <w:t>të</w:t>
      </w:r>
      <w:r w:rsidRPr="00404A76">
        <w:rPr>
          <w:rFonts w:ascii="Garamond" w:hAnsi="Garamond"/>
          <w:sz w:val="24"/>
          <w:szCs w:val="24"/>
        </w:rPr>
        <w:t xml:space="preserve"> ndryshuar; nenit 15</w:t>
      </w:r>
      <w:r w:rsidR="00CC5EA0">
        <w:rPr>
          <w:rFonts w:ascii="Garamond" w:hAnsi="Garamond"/>
          <w:sz w:val="24"/>
          <w:szCs w:val="24"/>
        </w:rPr>
        <w:t>,</w:t>
      </w:r>
      <w:r w:rsidRPr="00404A76">
        <w:rPr>
          <w:rFonts w:ascii="Garamond" w:hAnsi="Garamond"/>
          <w:sz w:val="24"/>
          <w:szCs w:val="24"/>
        </w:rPr>
        <w:t xml:space="preserve"> të “Rregullave </w:t>
      </w:r>
      <w:r w:rsidR="00A41DB6" w:rsidRPr="00404A76">
        <w:rPr>
          <w:rFonts w:ascii="Garamond" w:hAnsi="Garamond"/>
          <w:sz w:val="24"/>
          <w:szCs w:val="24"/>
        </w:rPr>
        <w:t xml:space="preserve">për organizimin, funksionimin dhe procedurat </w:t>
      </w:r>
      <w:r w:rsidRPr="00404A76">
        <w:rPr>
          <w:rFonts w:ascii="Garamond" w:hAnsi="Garamond"/>
          <w:sz w:val="24"/>
          <w:szCs w:val="24"/>
        </w:rPr>
        <w:t>e ERE-s”, miratu</w:t>
      </w:r>
      <w:r w:rsidR="001E09A9">
        <w:rPr>
          <w:rFonts w:ascii="Garamond" w:hAnsi="Garamond"/>
          <w:sz w:val="24"/>
          <w:szCs w:val="24"/>
        </w:rPr>
        <w:t>ar me vendimin nr. 96, datë 17.</w:t>
      </w:r>
      <w:bookmarkStart w:id="0" w:name="_GoBack"/>
      <w:bookmarkEnd w:id="0"/>
      <w:r w:rsidRPr="00404A76">
        <w:rPr>
          <w:rFonts w:ascii="Garamond" w:hAnsi="Garamond"/>
          <w:sz w:val="24"/>
          <w:szCs w:val="24"/>
        </w:rPr>
        <w:t xml:space="preserve">6.2016, </w:t>
      </w:r>
      <w:r w:rsidR="00A41DB6">
        <w:rPr>
          <w:rFonts w:ascii="Garamond" w:hAnsi="Garamond"/>
          <w:sz w:val="24"/>
          <w:szCs w:val="24"/>
        </w:rPr>
        <w:t>b</w:t>
      </w:r>
      <w:r w:rsidRPr="00404A76">
        <w:rPr>
          <w:rFonts w:ascii="Garamond" w:hAnsi="Garamond"/>
          <w:sz w:val="24"/>
          <w:szCs w:val="24"/>
        </w:rPr>
        <w:t>ordi i ERE</w:t>
      </w:r>
      <w:r w:rsidR="00A41DB6">
        <w:rPr>
          <w:rFonts w:ascii="Garamond" w:hAnsi="Garamond"/>
          <w:sz w:val="24"/>
          <w:szCs w:val="24"/>
        </w:rPr>
        <w:t>-s</w:t>
      </w:r>
      <w:r w:rsidR="00CC5EA0">
        <w:rPr>
          <w:rFonts w:ascii="Garamond" w:hAnsi="Garamond"/>
          <w:sz w:val="24"/>
          <w:szCs w:val="24"/>
        </w:rPr>
        <w:t>,</w:t>
      </w:r>
      <w:r w:rsidR="00A41DB6">
        <w:rPr>
          <w:rFonts w:ascii="Garamond" w:hAnsi="Garamond"/>
          <w:sz w:val="24"/>
          <w:szCs w:val="24"/>
        </w:rPr>
        <w:t xml:space="preserve"> në mbledhjen e tij të datës </w:t>
      </w:r>
      <w:r w:rsidRPr="00404A76">
        <w:rPr>
          <w:rFonts w:ascii="Garamond" w:hAnsi="Garamond"/>
          <w:sz w:val="24"/>
          <w:szCs w:val="24"/>
        </w:rPr>
        <w:t>3.12.2019, mbasi shqyrtoi informacionin</w:t>
      </w:r>
      <w:r w:rsidR="00CC5EA0">
        <w:rPr>
          <w:rFonts w:ascii="Garamond" w:hAnsi="Garamond"/>
          <w:sz w:val="24"/>
          <w:szCs w:val="24"/>
        </w:rPr>
        <w:t xml:space="preserve"> </w:t>
      </w:r>
      <w:r w:rsidRPr="00404A76">
        <w:rPr>
          <w:rFonts w:ascii="Garamond" w:hAnsi="Garamond"/>
          <w:sz w:val="24"/>
          <w:szCs w:val="24"/>
        </w:rPr>
        <w:t xml:space="preserve">nr. 113/2 </w:t>
      </w:r>
      <w:proofErr w:type="spellStart"/>
      <w:r w:rsidRPr="00404A76">
        <w:rPr>
          <w:rFonts w:ascii="Garamond" w:hAnsi="Garamond"/>
          <w:sz w:val="24"/>
          <w:szCs w:val="24"/>
        </w:rPr>
        <w:t>prot</w:t>
      </w:r>
      <w:proofErr w:type="spellEnd"/>
      <w:r w:rsidR="00A41DB6">
        <w:rPr>
          <w:rFonts w:ascii="Garamond" w:hAnsi="Garamond"/>
          <w:sz w:val="24"/>
          <w:szCs w:val="24"/>
        </w:rPr>
        <w:t>.</w:t>
      </w:r>
      <w:r w:rsidRPr="00404A76">
        <w:rPr>
          <w:rFonts w:ascii="Garamond" w:hAnsi="Garamond"/>
          <w:sz w:val="24"/>
          <w:szCs w:val="24"/>
        </w:rPr>
        <w:t>, datë 26.11.2019</w:t>
      </w:r>
      <w:r w:rsidR="00A41DB6">
        <w:rPr>
          <w:rFonts w:ascii="Garamond" w:hAnsi="Garamond"/>
          <w:sz w:val="24"/>
          <w:szCs w:val="24"/>
        </w:rPr>
        <w:t>,</w:t>
      </w:r>
      <w:r w:rsidRPr="00404A76">
        <w:rPr>
          <w:rFonts w:ascii="Garamond" w:hAnsi="Garamond"/>
          <w:sz w:val="24"/>
          <w:szCs w:val="24"/>
        </w:rPr>
        <w:t xml:space="preserve"> si dhe informacionin shtesë nr. 113/2-1 </w:t>
      </w:r>
      <w:proofErr w:type="spellStart"/>
      <w:r w:rsidRPr="00404A76">
        <w:rPr>
          <w:rFonts w:ascii="Garamond" w:hAnsi="Garamond"/>
          <w:sz w:val="24"/>
          <w:szCs w:val="24"/>
        </w:rPr>
        <w:t>prot</w:t>
      </w:r>
      <w:proofErr w:type="spellEnd"/>
      <w:r w:rsidR="00A41DB6">
        <w:rPr>
          <w:rFonts w:ascii="Garamond" w:hAnsi="Garamond"/>
          <w:sz w:val="24"/>
          <w:szCs w:val="24"/>
        </w:rPr>
        <w:t xml:space="preserve">., datë </w:t>
      </w:r>
      <w:r w:rsidRPr="00404A76">
        <w:rPr>
          <w:rFonts w:ascii="Garamond" w:hAnsi="Garamond"/>
          <w:sz w:val="24"/>
          <w:szCs w:val="24"/>
        </w:rPr>
        <w:t>3.12.2019</w:t>
      </w:r>
      <w:r w:rsidR="00A41DB6">
        <w:rPr>
          <w:rFonts w:ascii="Garamond" w:hAnsi="Garamond"/>
          <w:sz w:val="24"/>
          <w:szCs w:val="24"/>
        </w:rPr>
        <w:t>,</w:t>
      </w:r>
      <w:r w:rsidRPr="00404A76">
        <w:rPr>
          <w:rFonts w:ascii="Garamond" w:hAnsi="Garamond"/>
          <w:sz w:val="24"/>
          <w:szCs w:val="24"/>
        </w:rPr>
        <w:t xml:space="preserve"> të përgatitur nga </w:t>
      </w:r>
      <w:r w:rsidR="00A41DB6">
        <w:rPr>
          <w:rFonts w:ascii="Garamond" w:hAnsi="Garamond"/>
          <w:sz w:val="24"/>
          <w:szCs w:val="24"/>
        </w:rPr>
        <w:t>d</w:t>
      </w:r>
      <w:r w:rsidRPr="00404A76">
        <w:rPr>
          <w:rFonts w:ascii="Garamond" w:hAnsi="Garamond"/>
          <w:sz w:val="24"/>
          <w:szCs w:val="24"/>
        </w:rPr>
        <w:t xml:space="preserve">rejtoritë e ERE-s, në lidhje me kërkesën e OST </w:t>
      </w:r>
      <w:proofErr w:type="spellStart"/>
      <w:r w:rsidRPr="00404A76">
        <w:rPr>
          <w:rFonts w:ascii="Garamond" w:hAnsi="Garamond"/>
          <w:sz w:val="24"/>
          <w:szCs w:val="24"/>
        </w:rPr>
        <w:t>sh.a</w:t>
      </w:r>
      <w:proofErr w:type="spellEnd"/>
      <w:r w:rsidRPr="00404A76">
        <w:rPr>
          <w:rFonts w:ascii="Garamond" w:hAnsi="Garamond"/>
          <w:sz w:val="24"/>
          <w:szCs w:val="24"/>
        </w:rPr>
        <w:t xml:space="preserve">., “Mbi dhënien në përdorim nga OST </w:t>
      </w:r>
      <w:proofErr w:type="spellStart"/>
      <w:r w:rsidRPr="00404A76">
        <w:rPr>
          <w:rFonts w:ascii="Garamond" w:hAnsi="Garamond"/>
          <w:sz w:val="24"/>
          <w:szCs w:val="24"/>
        </w:rPr>
        <w:t>sh.a</w:t>
      </w:r>
      <w:proofErr w:type="spellEnd"/>
      <w:r w:rsidRPr="00404A76">
        <w:rPr>
          <w:rFonts w:ascii="Garamond" w:hAnsi="Garamond"/>
          <w:sz w:val="24"/>
          <w:szCs w:val="24"/>
        </w:rPr>
        <w:t>. të një pjese të infrastrukturës së</w:t>
      </w:r>
      <w:r w:rsidR="00CC5EA0">
        <w:rPr>
          <w:rFonts w:ascii="Garamond" w:hAnsi="Garamond"/>
          <w:sz w:val="24"/>
          <w:szCs w:val="24"/>
        </w:rPr>
        <w:t xml:space="preserve"> fibrës optike palëve të treta”</w:t>
      </w:r>
    </w:p>
    <w:p w14:paraId="075EA356" w14:textId="0E6C9853" w:rsidR="00404A76" w:rsidRPr="00404A76" w:rsidRDefault="00A41DB6" w:rsidP="00404A76">
      <w:pPr>
        <w:spacing w:after="0" w:line="240" w:lineRule="auto"/>
        <w:ind w:firstLine="284"/>
        <w:jc w:val="both"/>
        <w:rPr>
          <w:rFonts w:ascii="Garamond" w:hAnsi="Garamond"/>
          <w:sz w:val="24"/>
          <w:szCs w:val="24"/>
        </w:rPr>
      </w:pPr>
      <w:r>
        <w:rPr>
          <w:rFonts w:ascii="Garamond" w:hAnsi="Garamond"/>
          <w:sz w:val="24"/>
          <w:szCs w:val="24"/>
        </w:rPr>
        <w:t>k</w:t>
      </w:r>
      <w:r w:rsidR="00404A76" w:rsidRPr="00404A76">
        <w:rPr>
          <w:rFonts w:ascii="Garamond" w:hAnsi="Garamond"/>
          <w:sz w:val="24"/>
          <w:szCs w:val="24"/>
        </w:rPr>
        <w:t>onstatoi që:</w:t>
      </w:r>
    </w:p>
    <w:p w14:paraId="0251B50F" w14:textId="6A08A5AE"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 </w:t>
      </w:r>
      <w:r w:rsidRPr="00404A76">
        <w:rPr>
          <w:rFonts w:ascii="Garamond" w:hAnsi="Garamond"/>
          <w:sz w:val="24"/>
          <w:szCs w:val="24"/>
        </w:rPr>
        <w:t>Me shkresën nr.</w:t>
      </w:r>
      <w:r w:rsidR="00CC5EA0">
        <w:rPr>
          <w:rFonts w:ascii="Garamond" w:hAnsi="Garamond"/>
          <w:sz w:val="24"/>
          <w:szCs w:val="24"/>
        </w:rPr>
        <w:t xml:space="preserve"> </w:t>
      </w:r>
      <w:r w:rsidRPr="00404A76">
        <w:rPr>
          <w:rFonts w:ascii="Garamond" w:hAnsi="Garamond"/>
          <w:sz w:val="24"/>
          <w:szCs w:val="24"/>
        </w:rPr>
        <w:t>5005</w:t>
      </w:r>
      <w:r w:rsidR="00CC5EA0">
        <w:rPr>
          <w:rFonts w:ascii="Garamond" w:hAnsi="Garamond"/>
          <w:sz w:val="24"/>
          <w:szCs w:val="24"/>
        </w:rPr>
        <w:t xml:space="preserve"> </w:t>
      </w:r>
      <w:proofErr w:type="spellStart"/>
      <w:r w:rsidR="00A41DB6">
        <w:rPr>
          <w:rFonts w:ascii="Garamond" w:hAnsi="Garamond"/>
          <w:sz w:val="24"/>
          <w:szCs w:val="24"/>
        </w:rPr>
        <w:t>prot</w:t>
      </w:r>
      <w:proofErr w:type="spellEnd"/>
      <w:r w:rsidR="00A41DB6">
        <w:rPr>
          <w:rFonts w:ascii="Garamond" w:hAnsi="Garamond"/>
          <w:sz w:val="24"/>
          <w:szCs w:val="24"/>
        </w:rPr>
        <w:t>., datë 24.</w:t>
      </w:r>
      <w:r w:rsidRPr="00404A76">
        <w:rPr>
          <w:rFonts w:ascii="Garamond" w:hAnsi="Garamond"/>
          <w:sz w:val="24"/>
          <w:szCs w:val="24"/>
        </w:rPr>
        <w:t>7.2019, lidhur me përdorimin e infrastrukturës së fibrës optike</w:t>
      </w:r>
      <w:r w:rsidR="00CC5EA0">
        <w:rPr>
          <w:rFonts w:ascii="Garamond" w:hAnsi="Garamond"/>
          <w:sz w:val="24"/>
          <w:szCs w:val="24"/>
        </w:rPr>
        <w:t xml:space="preserve">, OST </w:t>
      </w:r>
      <w:proofErr w:type="spellStart"/>
      <w:r w:rsidR="00CC5EA0">
        <w:rPr>
          <w:rFonts w:ascii="Garamond" w:hAnsi="Garamond"/>
          <w:sz w:val="24"/>
          <w:szCs w:val="24"/>
        </w:rPr>
        <w:t>sh.a</w:t>
      </w:r>
      <w:proofErr w:type="spellEnd"/>
      <w:r w:rsidR="00CC5EA0">
        <w:rPr>
          <w:rFonts w:ascii="Garamond" w:hAnsi="Garamond"/>
          <w:sz w:val="24"/>
          <w:szCs w:val="24"/>
        </w:rPr>
        <w:t>.</w:t>
      </w:r>
      <w:r w:rsidRPr="00404A76">
        <w:rPr>
          <w:rFonts w:ascii="Garamond" w:hAnsi="Garamond"/>
          <w:sz w:val="24"/>
          <w:szCs w:val="24"/>
        </w:rPr>
        <w:t xml:space="preserve"> parashtron kërkesën e saj për dhënien e opin</w:t>
      </w:r>
      <w:r w:rsidR="00CC5EA0">
        <w:rPr>
          <w:rFonts w:ascii="Garamond" w:hAnsi="Garamond"/>
          <w:sz w:val="24"/>
          <w:szCs w:val="24"/>
        </w:rPr>
        <w:t>ionit të ERE-s për këtë qëllim.</w:t>
      </w:r>
    </w:p>
    <w:p w14:paraId="54ABFB4B" w14:textId="02CF4747"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 </w:t>
      </w:r>
      <w:r w:rsidRPr="00404A76">
        <w:rPr>
          <w:rFonts w:ascii="Garamond" w:hAnsi="Garamond"/>
          <w:sz w:val="24"/>
          <w:szCs w:val="24"/>
        </w:rPr>
        <w:t>Bazuar në nenin 55, pika 4, të ligjit 43/2015</w:t>
      </w:r>
      <w:r w:rsidR="00CC5EA0">
        <w:rPr>
          <w:rFonts w:ascii="Garamond" w:hAnsi="Garamond"/>
          <w:sz w:val="24"/>
          <w:szCs w:val="24"/>
        </w:rPr>
        <w:t>,</w:t>
      </w:r>
      <w:r w:rsidRPr="00404A76">
        <w:rPr>
          <w:rFonts w:ascii="Garamond" w:hAnsi="Garamond"/>
          <w:sz w:val="24"/>
          <w:szCs w:val="24"/>
        </w:rPr>
        <w:t xml:space="preserve"> </w:t>
      </w:r>
      <w:r w:rsidR="00A41DB6">
        <w:rPr>
          <w:rFonts w:ascii="Garamond" w:hAnsi="Garamond"/>
          <w:sz w:val="24"/>
          <w:szCs w:val="24"/>
        </w:rPr>
        <w:t>“</w:t>
      </w:r>
      <w:r w:rsidRPr="00404A76">
        <w:rPr>
          <w:rFonts w:ascii="Garamond" w:hAnsi="Garamond"/>
          <w:sz w:val="24"/>
          <w:szCs w:val="24"/>
        </w:rPr>
        <w:t xml:space="preserve">Për </w:t>
      </w:r>
      <w:r w:rsidR="00A41DB6" w:rsidRPr="00404A76">
        <w:rPr>
          <w:rFonts w:ascii="Garamond" w:hAnsi="Garamond"/>
          <w:sz w:val="24"/>
          <w:szCs w:val="24"/>
        </w:rPr>
        <w:t>sektorin e energjisë elektrike</w:t>
      </w:r>
      <w:r w:rsidR="00A41DB6">
        <w:rPr>
          <w:rFonts w:ascii="Garamond" w:hAnsi="Garamond"/>
          <w:sz w:val="24"/>
          <w:szCs w:val="24"/>
        </w:rPr>
        <w:t>”,</w:t>
      </w:r>
      <w:r w:rsidRPr="00404A76">
        <w:rPr>
          <w:rFonts w:ascii="Garamond" w:hAnsi="Garamond"/>
          <w:sz w:val="24"/>
          <w:szCs w:val="24"/>
        </w:rPr>
        <w:t xml:space="preserve"> </w:t>
      </w:r>
      <w:r w:rsidR="00A41DB6">
        <w:rPr>
          <w:rFonts w:ascii="Garamond" w:hAnsi="Garamond"/>
          <w:sz w:val="24"/>
          <w:szCs w:val="24"/>
        </w:rPr>
        <w:t>t</w:t>
      </w:r>
      <w:r w:rsidR="00A41DB6">
        <w:rPr>
          <w:rFonts w:ascii="Times New Roman" w:hAnsi="Times New Roman" w:cs="Times New Roman"/>
          <w:sz w:val="24"/>
          <w:szCs w:val="24"/>
        </w:rPr>
        <w:t>ë</w:t>
      </w:r>
      <w:r w:rsidRPr="00404A76">
        <w:rPr>
          <w:rFonts w:ascii="Garamond" w:hAnsi="Garamond"/>
          <w:sz w:val="24"/>
          <w:szCs w:val="24"/>
        </w:rPr>
        <w:t xml:space="preserve"> ndryshuar, Operatori i Sistemit të Transmetimit instalon dhe përpunon të gjitha llojet e informacionit, komunikimeve dhe sistemeve, duke përfshirë gjithashtu edhe sistemin </w:t>
      </w:r>
      <w:proofErr w:type="spellStart"/>
      <w:r w:rsidRPr="00A41DB6">
        <w:rPr>
          <w:rFonts w:ascii="Garamond" w:hAnsi="Garamond"/>
          <w:i/>
          <w:sz w:val="24"/>
          <w:szCs w:val="24"/>
        </w:rPr>
        <w:t>wireless</w:t>
      </w:r>
      <w:proofErr w:type="spellEnd"/>
      <w:r w:rsidR="00CC5EA0" w:rsidRPr="00CC5EA0">
        <w:rPr>
          <w:rFonts w:ascii="Garamond" w:hAnsi="Garamond"/>
          <w:sz w:val="24"/>
          <w:szCs w:val="24"/>
        </w:rPr>
        <w:t>,</w:t>
      </w:r>
      <w:r w:rsidRPr="00404A76">
        <w:rPr>
          <w:rFonts w:ascii="Garamond" w:hAnsi="Garamond"/>
          <w:sz w:val="24"/>
          <w:szCs w:val="24"/>
        </w:rPr>
        <w:t xml:space="preserve"> të nevojshëm për sistemin e transmetimit. Në varësi të mundësive, një pjesë e infrastrukturës së fibrës optike dhe/ose kapaciteteve të rrjetit të komunikimit të shpejtësive të larta mund të jepen në përdorim pa dëmtuar dhe rrezikuar veprimtaritë dhe rrjetet e tjera brenda kuadrit të legjislacionit përkatës, në përputhje me opinionin e ERE-s.</w:t>
      </w:r>
    </w:p>
    <w:p w14:paraId="1620FF8A" w14:textId="5638D735"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 </w:t>
      </w:r>
      <w:r w:rsidRPr="00404A76">
        <w:rPr>
          <w:rFonts w:ascii="Garamond" w:hAnsi="Garamond"/>
          <w:sz w:val="24"/>
          <w:szCs w:val="24"/>
        </w:rPr>
        <w:t xml:space="preserve">Në frymën e Strategjisë </w:t>
      </w:r>
      <w:proofErr w:type="spellStart"/>
      <w:r w:rsidRPr="00404A76">
        <w:rPr>
          <w:rFonts w:ascii="Garamond" w:hAnsi="Garamond"/>
          <w:sz w:val="24"/>
          <w:szCs w:val="24"/>
        </w:rPr>
        <w:t>Ndërsektoriale</w:t>
      </w:r>
      <w:proofErr w:type="spellEnd"/>
      <w:r w:rsidRPr="00404A76">
        <w:rPr>
          <w:rFonts w:ascii="Garamond" w:hAnsi="Garamond"/>
          <w:sz w:val="24"/>
          <w:szCs w:val="24"/>
        </w:rPr>
        <w:t xml:space="preserve"> “</w:t>
      </w:r>
      <w:proofErr w:type="spellStart"/>
      <w:r w:rsidRPr="00404A76">
        <w:rPr>
          <w:rFonts w:ascii="Garamond" w:hAnsi="Garamond"/>
          <w:sz w:val="24"/>
          <w:szCs w:val="24"/>
        </w:rPr>
        <w:t>Axhenda</w:t>
      </w:r>
      <w:proofErr w:type="spellEnd"/>
      <w:r w:rsidRPr="00404A76">
        <w:rPr>
          <w:rFonts w:ascii="Garamond" w:hAnsi="Garamond"/>
          <w:sz w:val="24"/>
          <w:szCs w:val="24"/>
        </w:rPr>
        <w:t xml:space="preserve"> Di</w:t>
      </w:r>
      <w:r w:rsidR="00A41DB6">
        <w:rPr>
          <w:rFonts w:ascii="Garamond" w:hAnsi="Garamond"/>
          <w:sz w:val="24"/>
          <w:szCs w:val="24"/>
        </w:rPr>
        <w:t>gj</w:t>
      </w:r>
      <w:r w:rsidRPr="00404A76">
        <w:rPr>
          <w:rFonts w:ascii="Garamond" w:hAnsi="Garamond"/>
          <w:sz w:val="24"/>
          <w:szCs w:val="24"/>
        </w:rPr>
        <w:t>itale e Shqipërisë 2015</w:t>
      </w:r>
      <w:r w:rsidR="00A41DB6">
        <w:rPr>
          <w:rFonts w:ascii="Garamond" w:hAnsi="Garamond"/>
          <w:sz w:val="24"/>
          <w:szCs w:val="24"/>
        </w:rPr>
        <w:t>–</w:t>
      </w:r>
      <w:r w:rsidRPr="00404A76">
        <w:rPr>
          <w:rFonts w:ascii="Garamond" w:hAnsi="Garamond"/>
          <w:sz w:val="24"/>
          <w:szCs w:val="24"/>
        </w:rPr>
        <w:t>2020” miratuar me anë të VKM-së nr. 284</w:t>
      </w:r>
      <w:r w:rsidR="00CC5EA0">
        <w:rPr>
          <w:rFonts w:ascii="Garamond" w:hAnsi="Garamond"/>
          <w:sz w:val="24"/>
          <w:szCs w:val="24"/>
        </w:rPr>
        <w:t>, datë 1.</w:t>
      </w:r>
      <w:r w:rsidRPr="00404A76">
        <w:rPr>
          <w:rFonts w:ascii="Garamond" w:hAnsi="Garamond"/>
          <w:sz w:val="24"/>
          <w:szCs w:val="24"/>
        </w:rPr>
        <w:t>4.2015</w:t>
      </w:r>
      <w:r w:rsidR="00CC5EA0">
        <w:rPr>
          <w:rFonts w:ascii="Garamond" w:hAnsi="Garamond"/>
          <w:sz w:val="24"/>
          <w:szCs w:val="24"/>
        </w:rPr>
        <w:t>,</w:t>
      </w:r>
      <w:r w:rsidRPr="00404A76">
        <w:rPr>
          <w:rFonts w:ascii="Garamond" w:hAnsi="Garamond"/>
          <w:sz w:val="24"/>
          <w:szCs w:val="24"/>
        </w:rPr>
        <w:t xml:space="preserve"> të Qeverisë</w:t>
      </w:r>
      <w:r w:rsidR="00CC5EA0">
        <w:rPr>
          <w:rFonts w:ascii="Garamond" w:hAnsi="Garamond"/>
          <w:sz w:val="24"/>
          <w:szCs w:val="24"/>
        </w:rPr>
        <w:t>,</w:t>
      </w:r>
      <w:r w:rsidRPr="00404A76">
        <w:rPr>
          <w:rFonts w:ascii="Garamond" w:hAnsi="Garamond"/>
          <w:sz w:val="24"/>
          <w:szCs w:val="24"/>
        </w:rPr>
        <w:t xml:space="preserve"> ku ndër objektivat, ndër të tjera janë dhe </w:t>
      </w:r>
      <w:r w:rsidR="00CC5EA0">
        <w:rPr>
          <w:rFonts w:ascii="Garamond" w:hAnsi="Garamond"/>
          <w:sz w:val="24"/>
          <w:szCs w:val="24"/>
        </w:rPr>
        <w:t>k</w:t>
      </w:r>
      <w:r w:rsidRPr="00404A76">
        <w:rPr>
          <w:rFonts w:ascii="Garamond" w:hAnsi="Garamond"/>
          <w:sz w:val="24"/>
          <w:szCs w:val="24"/>
        </w:rPr>
        <w:t xml:space="preserve">rijimi i kushteve të favorshme për realizimin e </w:t>
      </w:r>
      <w:r w:rsidR="00CC5EA0">
        <w:rPr>
          <w:rFonts w:ascii="Garamond" w:hAnsi="Garamond"/>
          <w:sz w:val="24"/>
          <w:szCs w:val="24"/>
        </w:rPr>
        <w:t>i</w:t>
      </w:r>
      <w:r w:rsidRPr="00404A76">
        <w:rPr>
          <w:rFonts w:ascii="Garamond" w:hAnsi="Garamond"/>
          <w:sz w:val="24"/>
          <w:szCs w:val="24"/>
        </w:rPr>
        <w:t>nfrastrukturave të përshtatshme për të garantuar nivele të larta sigurie për rrjetet e informimit</w:t>
      </w:r>
      <w:r w:rsidR="00CC5EA0">
        <w:rPr>
          <w:rFonts w:ascii="Garamond" w:hAnsi="Garamond"/>
          <w:sz w:val="24"/>
          <w:szCs w:val="24"/>
        </w:rPr>
        <w:t>,</w:t>
      </w:r>
      <w:r w:rsidRPr="00404A76">
        <w:rPr>
          <w:rFonts w:ascii="Garamond" w:hAnsi="Garamond"/>
          <w:sz w:val="24"/>
          <w:szCs w:val="24"/>
        </w:rPr>
        <w:t xml:space="preserve"> si dhe për të integruar dhe informatizuar shërbimet e administratës publi</w:t>
      </w:r>
      <w:r>
        <w:rPr>
          <w:rFonts w:ascii="Garamond" w:hAnsi="Garamond"/>
          <w:sz w:val="24"/>
          <w:szCs w:val="24"/>
        </w:rPr>
        <w:t xml:space="preserve">ke dhe sektorit privat. </w:t>
      </w:r>
    </w:p>
    <w:p w14:paraId="0AF813BF" w14:textId="24638120"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 </w:t>
      </w:r>
      <w:r w:rsidRPr="00404A76">
        <w:rPr>
          <w:rFonts w:ascii="Garamond" w:hAnsi="Garamond"/>
          <w:sz w:val="24"/>
          <w:szCs w:val="24"/>
        </w:rPr>
        <w:t xml:space="preserve">Sistemi i transmetimit të energjisë elektrike ka ndër </w:t>
      </w:r>
      <w:proofErr w:type="spellStart"/>
      <w:r w:rsidRPr="00404A76">
        <w:rPr>
          <w:rFonts w:ascii="Garamond" w:hAnsi="Garamond"/>
          <w:sz w:val="24"/>
          <w:szCs w:val="24"/>
        </w:rPr>
        <w:t>asetet</w:t>
      </w:r>
      <w:proofErr w:type="spellEnd"/>
      <w:r w:rsidRPr="00404A76">
        <w:rPr>
          <w:rFonts w:ascii="Garamond" w:hAnsi="Garamond"/>
          <w:sz w:val="24"/>
          <w:szCs w:val="24"/>
        </w:rPr>
        <w:t xml:space="preserve"> e tij fibrën optike (OPGW), e cila është shtrirë në një pjesë të madhe të sistemit të transmetimit në territorin e Republikës së Shqipërisë. Fibra optike instalohet në sistemin e transmetimit për dy qëllime kryesore: </w:t>
      </w:r>
    </w:p>
    <w:p w14:paraId="6A1A4C38" w14:textId="1C4F5F0C" w:rsidR="00404A76" w:rsidRPr="00404A76" w:rsidRDefault="00404A76" w:rsidP="00404A76">
      <w:pPr>
        <w:spacing w:after="0" w:line="240" w:lineRule="auto"/>
        <w:ind w:firstLine="284"/>
        <w:jc w:val="both"/>
        <w:rPr>
          <w:rFonts w:ascii="Garamond" w:hAnsi="Garamond"/>
          <w:sz w:val="24"/>
          <w:szCs w:val="24"/>
        </w:rPr>
      </w:pPr>
      <w:r w:rsidRPr="00404A76">
        <w:rPr>
          <w:rFonts w:ascii="Garamond" w:hAnsi="Garamond"/>
          <w:sz w:val="24"/>
          <w:szCs w:val="24"/>
        </w:rPr>
        <w:t>-</w:t>
      </w:r>
      <w:r>
        <w:rPr>
          <w:rFonts w:ascii="Garamond" w:hAnsi="Garamond"/>
          <w:sz w:val="24"/>
          <w:szCs w:val="24"/>
        </w:rPr>
        <w:t xml:space="preserve"> </w:t>
      </w:r>
      <w:r w:rsidRPr="00404A76">
        <w:rPr>
          <w:rFonts w:ascii="Garamond" w:hAnsi="Garamond"/>
          <w:sz w:val="24"/>
          <w:szCs w:val="24"/>
        </w:rPr>
        <w:t>Të realizojë mbrojtjen e rrjetit të transmetimit të energjisë elektrike nga shkarkesat atmosferike</w:t>
      </w:r>
      <w:r w:rsidR="00CC5EA0">
        <w:rPr>
          <w:rFonts w:ascii="Garamond" w:hAnsi="Garamond"/>
          <w:sz w:val="24"/>
          <w:szCs w:val="24"/>
        </w:rPr>
        <w:t>;</w:t>
      </w:r>
    </w:p>
    <w:p w14:paraId="0DEAE547" w14:textId="4D5475F3" w:rsidR="00404A76" w:rsidRPr="00404A76" w:rsidRDefault="00404A76" w:rsidP="00404A76">
      <w:pPr>
        <w:spacing w:after="0" w:line="240" w:lineRule="auto"/>
        <w:ind w:firstLine="284"/>
        <w:jc w:val="both"/>
        <w:rPr>
          <w:rFonts w:ascii="Garamond" w:hAnsi="Garamond"/>
          <w:sz w:val="24"/>
          <w:szCs w:val="24"/>
        </w:rPr>
      </w:pPr>
      <w:r w:rsidRPr="00404A76">
        <w:rPr>
          <w:rFonts w:ascii="Garamond" w:hAnsi="Garamond"/>
          <w:sz w:val="24"/>
          <w:szCs w:val="24"/>
        </w:rPr>
        <w:t>- Të realizojë transm</w:t>
      </w:r>
      <w:r w:rsidR="00A41DB6">
        <w:rPr>
          <w:rFonts w:ascii="Garamond" w:hAnsi="Garamond"/>
          <w:sz w:val="24"/>
          <w:szCs w:val="24"/>
        </w:rPr>
        <w:t>etimin dhe komunikimin e sigurt</w:t>
      </w:r>
      <w:r w:rsidRPr="00404A76">
        <w:rPr>
          <w:rFonts w:ascii="Garamond" w:hAnsi="Garamond"/>
          <w:sz w:val="24"/>
          <w:szCs w:val="24"/>
        </w:rPr>
        <w:t xml:space="preserve"> të OST </w:t>
      </w:r>
      <w:proofErr w:type="spellStart"/>
      <w:r w:rsidRPr="00404A76">
        <w:rPr>
          <w:rFonts w:ascii="Garamond" w:hAnsi="Garamond"/>
          <w:sz w:val="24"/>
          <w:szCs w:val="24"/>
        </w:rPr>
        <w:t>sh.a</w:t>
      </w:r>
      <w:proofErr w:type="spellEnd"/>
      <w:r w:rsidRPr="00404A76">
        <w:rPr>
          <w:rFonts w:ascii="Garamond" w:hAnsi="Garamond"/>
          <w:sz w:val="24"/>
          <w:szCs w:val="24"/>
        </w:rPr>
        <w:t xml:space="preserve">., brenda sistemit të vet të </w:t>
      </w:r>
      <w:r w:rsidR="00A41DB6" w:rsidRPr="00404A76">
        <w:rPr>
          <w:rFonts w:ascii="Garamond" w:hAnsi="Garamond"/>
          <w:sz w:val="24"/>
          <w:szCs w:val="24"/>
        </w:rPr>
        <w:t>transmetimit</w:t>
      </w:r>
      <w:r w:rsidRPr="00404A76">
        <w:rPr>
          <w:rFonts w:ascii="Garamond" w:hAnsi="Garamond"/>
          <w:sz w:val="24"/>
          <w:szCs w:val="24"/>
        </w:rPr>
        <w:t xml:space="preserve">, por dhe me OST fqinje dhe më gjerë me rrjetin </w:t>
      </w:r>
      <w:r w:rsidR="00CC5EA0">
        <w:rPr>
          <w:rFonts w:ascii="Garamond" w:hAnsi="Garamond"/>
          <w:sz w:val="24"/>
          <w:szCs w:val="24"/>
        </w:rPr>
        <w:t>e</w:t>
      </w:r>
      <w:r w:rsidR="00A41DB6" w:rsidRPr="00404A76">
        <w:rPr>
          <w:rFonts w:ascii="Garamond" w:hAnsi="Garamond"/>
          <w:sz w:val="24"/>
          <w:szCs w:val="24"/>
        </w:rPr>
        <w:t>vropian</w:t>
      </w:r>
      <w:r w:rsidRPr="00404A76">
        <w:rPr>
          <w:rFonts w:ascii="Garamond" w:hAnsi="Garamond"/>
          <w:sz w:val="24"/>
          <w:szCs w:val="24"/>
        </w:rPr>
        <w:t xml:space="preserve"> të transmetimit të energjisë elektrike</w:t>
      </w:r>
      <w:r w:rsidR="00CC5EA0">
        <w:rPr>
          <w:rFonts w:ascii="Garamond" w:hAnsi="Garamond"/>
          <w:sz w:val="24"/>
          <w:szCs w:val="24"/>
        </w:rPr>
        <w:t>,</w:t>
      </w:r>
      <w:r w:rsidRPr="00404A76">
        <w:rPr>
          <w:rFonts w:ascii="Garamond" w:hAnsi="Garamond"/>
          <w:sz w:val="24"/>
          <w:szCs w:val="24"/>
        </w:rPr>
        <w:t xml:space="preserve"> nëpërmjet fibrës optike OPGW të</w:t>
      </w:r>
      <w:r w:rsidR="004B74A2">
        <w:rPr>
          <w:rFonts w:ascii="Garamond" w:hAnsi="Garamond"/>
          <w:sz w:val="24"/>
          <w:szCs w:val="24"/>
        </w:rPr>
        <w:t xml:space="preserve"> instaluar në linjat e </w:t>
      </w:r>
      <w:proofErr w:type="spellStart"/>
      <w:r w:rsidR="004B74A2">
        <w:rPr>
          <w:rFonts w:ascii="Garamond" w:hAnsi="Garamond"/>
          <w:sz w:val="24"/>
          <w:szCs w:val="24"/>
        </w:rPr>
        <w:t>interkon</w:t>
      </w:r>
      <w:r w:rsidRPr="00404A76">
        <w:rPr>
          <w:rFonts w:ascii="Garamond" w:hAnsi="Garamond"/>
          <w:sz w:val="24"/>
          <w:szCs w:val="24"/>
        </w:rPr>
        <w:t>eksionit</w:t>
      </w:r>
      <w:proofErr w:type="spellEnd"/>
      <w:r w:rsidR="00CC5EA0">
        <w:rPr>
          <w:rFonts w:ascii="Garamond" w:hAnsi="Garamond"/>
          <w:sz w:val="24"/>
          <w:szCs w:val="24"/>
        </w:rPr>
        <w:t>.</w:t>
      </w:r>
    </w:p>
    <w:p w14:paraId="076A7B9C" w14:textId="6F03222E"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 </w:t>
      </w:r>
      <w:r w:rsidRPr="00404A76">
        <w:rPr>
          <w:rFonts w:ascii="Garamond" w:hAnsi="Garamond"/>
          <w:sz w:val="24"/>
          <w:szCs w:val="24"/>
        </w:rPr>
        <w:t>OST në kuadër të kësaj korrespondence deklaron se:</w:t>
      </w:r>
    </w:p>
    <w:p w14:paraId="1B14C699" w14:textId="37879418" w:rsidR="00404A76" w:rsidRPr="00404A76" w:rsidRDefault="00404A76" w:rsidP="00404A76">
      <w:pPr>
        <w:spacing w:after="0" w:line="240" w:lineRule="auto"/>
        <w:ind w:firstLine="284"/>
        <w:jc w:val="both"/>
        <w:rPr>
          <w:rFonts w:ascii="Garamond" w:hAnsi="Garamond"/>
          <w:sz w:val="24"/>
          <w:szCs w:val="24"/>
        </w:rPr>
      </w:pPr>
      <w:r w:rsidRPr="00404A76">
        <w:rPr>
          <w:rFonts w:ascii="Garamond" w:hAnsi="Garamond"/>
          <w:sz w:val="24"/>
          <w:szCs w:val="24"/>
        </w:rPr>
        <w:t xml:space="preserve">- Përdorimi komercial apo dhënia në përdorim e këtyre kapaciteteve mund të realizohet </w:t>
      </w:r>
      <w:proofErr w:type="spellStart"/>
      <w:r w:rsidRPr="00404A76">
        <w:rPr>
          <w:rFonts w:ascii="Garamond" w:hAnsi="Garamond"/>
          <w:sz w:val="24"/>
          <w:szCs w:val="24"/>
        </w:rPr>
        <w:t>totalisht</w:t>
      </w:r>
      <w:proofErr w:type="spellEnd"/>
      <w:r w:rsidRPr="00404A76">
        <w:rPr>
          <w:rFonts w:ascii="Garamond" w:hAnsi="Garamond"/>
          <w:sz w:val="24"/>
          <w:szCs w:val="24"/>
        </w:rPr>
        <w:t xml:space="preserve"> e ndarë duke garantuar sipas </w:t>
      </w:r>
      <w:r w:rsidR="00A41DB6" w:rsidRPr="00404A76">
        <w:rPr>
          <w:rFonts w:ascii="Garamond" w:hAnsi="Garamond"/>
          <w:sz w:val="24"/>
          <w:szCs w:val="24"/>
        </w:rPr>
        <w:t>standardeve</w:t>
      </w:r>
      <w:r w:rsidRPr="00404A76">
        <w:rPr>
          <w:rFonts w:ascii="Garamond" w:hAnsi="Garamond"/>
          <w:sz w:val="24"/>
          <w:szCs w:val="24"/>
        </w:rPr>
        <w:t xml:space="preserve"> më të mira ndërkombëtare rrjetin e transmetimit të </w:t>
      </w:r>
      <w:proofErr w:type="spellStart"/>
      <w:r w:rsidRPr="00404A76">
        <w:rPr>
          <w:rFonts w:ascii="Garamond" w:hAnsi="Garamond"/>
          <w:sz w:val="24"/>
          <w:szCs w:val="24"/>
        </w:rPr>
        <w:t>të</w:t>
      </w:r>
      <w:proofErr w:type="spellEnd"/>
      <w:r w:rsidRPr="00404A76">
        <w:rPr>
          <w:rFonts w:ascii="Garamond" w:hAnsi="Garamond"/>
          <w:sz w:val="24"/>
          <w:szCs w:val="24"/>
        </w:rPr>
        <w:t xml:space="preserve"> dhënave për nevoja të rrjetit energjetik. Për</w:t>
      </w:r>
      <w:r w:rsidR="00CC5EA0">
        <w:rPr>
          <w:rFonts w:ascii="Garamond" w:hAnsi="Garamond"/>
          <w:sz w:val="24"/>
          <w:szCs w:val="24"/>
        </w:rPr>
        <w:t xml:space="preserve"> </w:t>
      </w:r>
      <w:r w:rsidRPr="00404A76">
        <w:rPr>
          <w:rFonts w:ascii="Garamond" w:hAnsi="Garamond"/>
          <w:sz w:val="24"/>
          <w:szCs w:val="24"/>
        </w:rPr>
        <w:t xml:space="preserve">sa i përket sigurisë dhe qëndrueshmërisë së sistemit </w:t>
      </w:r>
      <w:r w:rsidR="00A41DB6" w:rsidRPr="00404A76">
        <w:rPr>
          <w:rFonts w:ascii="Garamond" w:hAnsi="Garamond"/>
          <w:sz w:val="24"/>
          <w:szCs w:val="24"/>
        </w:rPr>
        <w:t>energjetik</w:t>
      </w:r>
      <w:r w:rsidR="00CC5EA0">
        <w:rPr>
          <w:rFonts w:ascii="Garamond" w:hAnsi="Garamond"/>
          <w:sz w:val="24"/>
          <w:szCs w:val="24"/>
        </w:rPr>
        <w:t>,</w:t>
      </w:r>
      <w:r w:rsidRPr="00404A76">
        <w:rPr>
          <w:rFonts w:ascii="Garamond" w:hAnsi="Garamond"/>
          <w:sz w:val="24"/>
          <w:szCs w:val="24"/>
        </w:rPr>
        <w:t xml:space="preserve"> ndarja e këtyre kapaciteteve është e mundur në mënyrë të qartë, e ndarë fizikisht, duke mos </w:t>
      </w:r>
      <w:r w:rsidR="00A41DB6" w:rsidRPr="00404A76">
        <w:rPr>
          <w:rFonts w:ascii="Garamond" w:hAnsi="Garamond"/>
          <w:sz w:val="24"/>
          <w:szCs w:val="24"/>
        </w:rPr>
        <w:t>cenuar</w:t>
      </w:r>
      <w:r w:rsidRPr="00404A76">
        <w:rPr>
          <w:rFonts w:ascii="Garamond" w:hAnsi="Garamond"/>
          <w:sz w:val="24"/>
          <w:szCs w:val="24"/>
        </w:rPr>
        <w:t xml:space="preserve"> apo </w:t>
      </w:r>
      <w:r w:rsidR="00CC5EA0">
        <w:rPr>
          <w:rFonts w:ascii="Garamond" w:hAnsi="Garamond"/>
          <w:sz w:val="24"/>
          <w:szCs w:val="24"/>
        </w:rPr>
        <w:t>përbër</w:t>
      </w:r>
      <w:r w:rsidRPr="00404A76">
        <w:rPr>
          <w:rFonts w:ascii="Garamond" w:hAnsi="Garamond"/>
          <w:sz w:val="24"/>
          <w:szCs w:val="24"/>
        </w:rPr>
        <w:t xml:space="preserve">ë risk për sistemin energjetik. </w:t>
      </w:r>
    </w:p>
    <w:p w14:paraId="1535DAAF" w14:textId="15555682" w:rsidR="00404A76" w:rsidRPr="00404A76" w:rsidRDefault="00404A76" w:rsidP="00404A76">
      <w:pPr>
        <w:spacing w:after="0" w:line="240" w:lineRule="auto"/>
        <w:ind w:firstLine="284"/>
        <w:jc w:val="both"/>
        <w:rPr>
          <w:rFonts w:ascii="Garamond" w:hAnsi="Garamond"/>
          <w:sz w:val="24"/>
          <w:szCs w:val="24"/>
        </w:rPr>
      </w:pPr>
      <w:r w:rsidRPr="00404A76">
        <w:rPr>
          <w:rFonts w:ascii="Garamond" w:hAnsi="Garamond"/>
          <w:sz w:val="24"/>
          <w:szCs w:val="24"/>
        </w:rPr>
        <w:t>- Investimet e realizuara në rrjetin e transmetimit janë kryer në përputhje të plotë me kërkesat teknike dhe ligjore në fuqi në momentin e kryerjes së tyre, si politika 6 e ENTSO_E “</w:t>
      </w:r>
      <w:proofErr w:type="spellStart"/>
      <w:r w:rsidRPr="00CC5EA0">
        <w:rPr>
          <w:rFonts w:ascii="Garamond" w:hAnsi="Garamond"/>
          <w:i/>
          <w:sz w:val="24"/>
          <w:szCs w:val="24"/>
        </w:rPr>
        <w:t>Operational</w:t>
      </w:r>
      <w:proofErr w:type="spellEnd"/>
      <w:r w:rsidRPr="00CC5EA0">
        <w:rPr>
          <w:rFonts w:ascii="Garamond" w:hAnsi="Garamond"/>
          <w:i/>
          <w:sz w:val="24"/>
          <w:szCs w:val="24"/>
        </w:rPr>
        <w:t xml:space="preserve"> </w:t>
      </w:r>
      <w:proofErr w:type="spellStart"/>
      <w:r w:rsidRPr="00CC5EA0">
        <w:rPr>
          <w:rFonts w:ascii="Garamond" w:hAnsi="Garamond"/>
          <w:i/>
          <w:sz w:val="24"/>
          <w:szCs w:val="24"/>
        </w:rPr>
        <w:t>Handbook</w:t>
      </w:r>
      <w:proofErr w:type="spellEnd"/>
      <w:r w:rsidRPr="00404A76">
        <w:rPr>
          <w:rFonts w:ascii="Garamond" w:hAnsi="Garamond"/>
          <w:sz w:val="24"/>
          <w:szCs w:val="24"/>
        </w:rPr>
        <w:t>”</w:t>
      </w:r>
      <w:r w:rsidR="00CC5EA0">
        <w:rPr>
          <w:rFonts w:ascii="Garamond" w:hAnsi="Garamond"/>
          <w:sz w:val="24"/>
          <w:szCs w:val="24"/>
        </w:rPr>
        <w:t>,</w:t>
      </w:r>
      <w:r w:rsidRPr="00404A76">
        <w:rPr>
          <w:rFonts w:ascii="Garamond" w:hAnsi="Garamond"/>
          <w:sz w:val="24"/>
          <w:szCs w:val="24"/>
        </w:rPr>
        <w:t xml:space="preserve"> si dhe me planet e zhvillimit të OST </w:t>
      </w:r>
      <w:proofErr w:type="spellStart"/>
      <w:r w:rsidRPr="00404A76">
        <w:rPr>
          <w:rFonts w:ascii="Garamond" w:hAnsi="Garamond"/>
          <w:sz w:val="24"/>
          <w:szCs w:val="24"/>
        </w:rPr>
        <w:t>sh.a</w:t>
      </w:r>
      <w:proofErr w:type="spellEnd"/>
      <w:r w:rsidRPr="00404A76">
        <w:rPr>
          <w:rFonts w:ascii="Garamond" w:hAnsi="Garamond"/>
          <w:sz w:val="24"/>
          <w:szCs w:val="24"/>
        </w:rPr>
        <w:t>.</w:t>
      </w:r>
      <w:r w:rsidR="00CC5EA0">
        <w:rPr>
          <w:rFonts w:ascii="Garamond" w:hAnsi="Garamond"/>
          <w:sz w:val="24"/>
          <w:szCs w:val="24"/>
        </w:rPr>
        <w:t>,</w:t>
      </w:r>
      <w:r w:rsidRPr="00404A76">
        <w:rPr>
          <w:rFonts w:ascii="Garamond" w:hAnsi="Garamond"/>
          <w:sz w:val="24"/>
          <w:szCs w:val="24"/>
        </w:rPr>
        <w:t xml:space="preserve"> të miratuara nga organet drejtuese të shoqërisë dhe ERE</w:t>
      </w:r>
      <w:r w:rsidR="00CC5EA0">
        <w:rPr>
          <w:rFonts w:ascii="Garamond" w:hAnsi="Garamond"/>
          <w:sz w:val="24"/>
          <w:szCs w:val="24"/>
        </w:rPr>
        <w:t>-ja</w:t>
      </w:r>
      <w:r w:rsidRPr="00404A76">
        <w:rPr>
          <w:rFonts w:ascii="Garamond" w:hAnsi="Garamond"/>
          <w:sz w:val="24"/>
          <w:szCs w:val="24"/>
        </w:rPr>
        <w:t>.</w:t>
      </w:r>
    </w:p>
    <w:p w14:paraId="4E1324AB" w14:textId="56E23016" w:rsidR="00404A76" w:rsidRPr="00404A76" w:rsidRDefault="00404A76" w:rsidP="00404A76">
      <w:pPr>
        <w:spacing w:after="0" w:line="240" w:lineRule="auto"/>
        <w:ind w:firstLine="284"/>
        <w:jc w:val="both"/>
        <w:rPr>
          <w:rFonts w:ascii="Garamond" w:hAnsi="Garamond"/>
          <w:sz w:val="24"/>
          <w:szCs w:val="24"/>
        </w:rPr>
      </w:pPr>
      <w:r w:rsidRPr="00404A76">
        <w:rPr>
          <w:rFonts w:ascii="Garamond" w:hAnsi="Garamond"/>
          <w:sz w:val="24"/>
          <w:szCs w:val="24"/>
        </w:rPr>
        <w:t>-</w:t>
      </w:r>
      <w:r>
        <w:rPr>
          <w:rFonts w:ascii="Garamond" w:hAnsi="Garamond"/>
          <w:sz w:val="24"/>
          <w:szCs w:val="24"/>
        </w:rPr>
        <w:t xml:space="preserve"> </w:t>
      </w:r>
      <w:r w:rsidRPr="00404A76">
        <w:rPr>
          <w:rFonts w:ascii="Garamond" w:hAnsi="Garamond"/>
          <w:sz w:val="24"/>
          <w:szCs w:val="24"/>
        </w:rPr>
        <w:t xml:space="preserve">OST </w:t>
      </w:r>
      <w:proofErr w:type="spellStart"/>
      <w:r w:rsidRPr="00404A76">
        <w:rPr>
          <w:rFonts w:ascii="Garamond" w:hAnsi="Garamond"/>
          <w:sz w:val="24"/>
          <w:szCs w:val="24"/>
        </w:rPr>
        <w:t>sh.a</w:t>
      </w:r>
      <w:proofErr w:type="spellEnd"/>
      <w:r w:rsidRPr="00404A76">
        <w:rPr>
          <w:rFonts w:ascii="Garamond" w:hAnsi="Garamond"/>
          <w:sz w:val="24"/>
          <w:szCs w:val="24"/>
        </w:rPr>
        <w:t xml:space="preserve">. është anëtare me të drejta të plota e Organizatës </w:t>
      </w:r>
      <w:r w:rsidR="00A41DB6">
        <w:rPr>
          <w:rFonts w:ascii="Garamond" w:hAnsi="Garamond"/>
          <w:sz w:val="24"/>
          <w:szCs w:val="24"/>
        </w:rPr>
        <w:t>Evropiane</w:t>
      </w:r>
      <w:r w:rsidRPr="00404A76">
        <w:rPr>
          <w:rFonts w:ascii="Garamond" w:hAnsi="Garamond"/>
          <w:sz w:val="24"/>
          <w:szCs w:val="24"/>
        </w:rPr>
        <w:t xml:space="preserve"> </w:t>
      </w:r>
      <w:r w:rsidR="00A41DB6">
        <w:rPr>
          <w:rFonts w:ascii="Garamond" w:hAnsi="Garamond"/>
          <w:sz w:val="24"/>
          <w:szCs w:val="24"/>
        </w:rPr>
        <w:t>të</w:t>
      </w:r>
      <w:r w:rsidRPr="00404A76">
        <w:rPr>
          <w:rFonts w:ascii="Garamond" w:hAnsi="Garamond"/>
          <w:sz w:val="24"/>
          <w:szCs w:val="24"/>
        </w:rPr>
        <w:t xml:space="preserve"> Operatorëve të Sistemit të Transmetimit të </w:t>
      </w:r>
      <w:r w:rsidR="00A41DB6" w:rsidRPr="00404A76">
        <w:rPr>
          <w:rFonts w:ascii="Garamond" w:hAnsi="Garamond"/>
          <w:sz w:val="24"/>
          <w:szCs w:val="24"/>
        </w:rPr>
        <w:t>Evropës</w:t>
      </w:r>
      <w:r w:rsidRPr="00404A76">
        <w:rPr>
          <w:rFonts w:ascii="Garamond" w:hAnsi="Garamond"/>
          <w:sz w:val="24"/>
          <w:szCs w:val="24"/>
        </w:rPr>
        <w:t xml:space="preserve"> ENTSO–E dhe në këto rrethana</w:t>
      </w:r>
      <w:r w:rsidR="00CC5EA0">
        <w:rPr>
          <w:rFonts w:ascii="Garamond" w:hAnsi="Garamond"/>
          <w:sz w:val="24"/>
          <w:szCs w:val="24"/>
        </w:rPr>
        <w:t>,</w:t>
      </w:r>
      <w:r w:rsidRPr="00404A76">
        <w:rPr>
          <w:rFonts w:ascii="Garamond" w:hAnsi="Garamond"/>
          <w:sz w:val="24"/>
          <w:szCs w:val="24"/>
        </w:rPr>
        <w:t xml:space="preserve"> siguria e operimit të sistemit </w:t>
      </w:r>
      <w:proofErr w:type="spellStart"/>
      <w:r w:rsidR="003936EE">
        <w:rPr>
          <w:rFonts w:ascii="Garamond" w:hAnsi="Garamond"/>
          <w:sz w:val="24"/>
          <w:szCs w:val="24"/>
        </w:rPr>
        <w:lastRenderedPageBreak/>
        <w:t>elektro</w:t>
      </w:r>
      <w:r w:rsidRPr="00404A76">
        <w:rPr>
          <w:rFonts w:ascii="Garamond" w:hAnsi="Garamond"/>
          <w:sz w:val="24"/>
          <w:szCs w:val="24"/>
        </w:rPr>
        <w:t>energjetik</w:t>
      </w:r>
      <w:proofErr w:type="spellEnd"/>
      <w:r w:rsidRPr="00404A76">
        <w:rPr>
          <w:rFonts w:ascii="Garamond" w:hAnsi="Garamond"/>
          <w:sz w:val="24"/>
          <w:szCs w:val="24"/>
        </w:rPr>
        <w:t xml:space="preserve"> shqiptar duhet të marrë në konsideratë të gjitha detyrimet që përcakton kjo e fundit, përfshirë rregulloret dhe </w:t>
      </w:r>
      <w:proofErr w:type="spellStart"/>
      <w:r w:rsidR="00CC5EA0">
        <w:rPr>
          <w:rFonts w:ascii="Garamond" w:hAnsi="Garamond"/>
          <w:sz w:val="24"/>
          <w:szCs w:val="24"/>
        </w:rPr>
        <w:t>g</w:t>
      </w:r>
      <w:r w:rsidRPr="00404A76">
        <w:rPr>
          <w:rFonts w:ascii="Garamond" w:hAnsi="Garamond"/>
          <w:sz w:val="24"/>
          <w:szCs w:val="24"/>
        </w:rPr>
        <w:t>uidat</w:t>
      </w:r>
      <w:proofErr w:type="spellEnd"/>
      <w:r w:rsidRPr="00404A76">
        <w:rPr>
          <w:rFonts w:ascii="Garamond" w:hAnsi="Garamond"/>
          <w:sz w:val="24"/>
          <w:szCs w:val="24"/>
        </w:rPr>
        <w:t xml:space="preserve"> e </w:t>
      </w:r>
      <w:r w:rsidR="00CC5EA0">
        <w:rPr>
          <w:rFonts w:ascii="Garamond" w:hAnsi="Garamond"/>
          <w:sz w:val="24"/>
          <w:szCs w:val="24"/>
        </w:rPr>
        <w:t>o</w:t>
      </w:r>
      <w:r w:rsidRPr="00404A76">
        <w:rPr>
          <w:rFonts w:ascii="Garamond" w:hAnsi="Garamond"/>
          <w:sz w:val="24"/>
          <w:szCs w:val="24"/>
        </w:rPr>
        <w:t xml:space="preserve">perimit. Vërehet se marrja e mendimit paraprak nga ana e ENTSO-E nuk rezulton si detyrim me çfarë konstatohet në </w:t>
      </w:r>
      <w:proofErr w:type="spellStart"/>
      <w:r w:rsidRPr="00404A76">
        <w:rPr>
          <w:rFonts w:ascii="Garamond" w:hAnsi="Garamond"/>
          <w:sz w:val="24"/>
          <w:szCs w:val="24"/>
        </w:rPr>
        <w:t>guidat</w:t>
      </w:r>
      <w:proofErr w:type="spellEnd"/>
      <w:r w:rsidRPr="00404A76">
        <w:rPr>
          <w:rFonts w:ascii="Garamond" w:hAnsi="Garamond"/>
          <w:sz w:val="24"/>
          <w:szCs w:val="24"/>
        </w:rPr>
        <w:t xml:space="preserve"> e operimit të kësaj të fundit. Gjithsesi, rekomandohet konsultimi apo informimi i ENTSO-E nga ana e OST përgjatë zhvillimit të këtij aktiviteti.</w:t>
      </w:r>
    </w:p>
    <w:p w14:paraId="4F729DB2" w14:textId="2B32AF14" w:rsidR="00404A76" w:rsidRPr="00404A76" w:rsidRDefault="00404A76" w:rsidP="00404A76">
      <w:pPr>
        <w:spacing w:after="0" w:line="240" w:lineRule="auto"/>
        <w:ind w:firstLine="284"/>
        <w:jc w:val="both"/>
        <w:rPr>
          <w:rFonts w:ascii="Garamond" w:hAnsi="Garamond"/>
          <w:sz w:val="24"/>
          <w:szCs w:val="24"/>
        </w:rPr>
      </w:pPr>
      <w:r w:rsidRPr="00404A76">
        <w:rPr>
          <w:rFonts w:ascii="Garamond" w:hAnsi="Garamond"/>
          <w:sz w:val="24"/>
          <w:szCs w:val="24"/>
        </w:rPr>
        <w:t xml:space="preserve">- Përdorimi i kapaciteteve të lira është qëllim dytësor i OST </w:t>
      </w:r>
      <w:proofErr w:type="spellStart"/>
      <w:r w:rsidRPr="00404A76">
        <w:rPr>
          <w:rFonts w:ascii="Garamond" w:hAnsi="Garamond"/>
          <w:sz w:val="24"/>
          <w:szCs w:val="24"/>
        </w:rPr>
        <w:t>sh.a</w:t>
      </w:r>
      <w:proofErr w:type="spellEnd"/>
      <w:r w:rsidRPr="00404A76">
        <w:rPr>
          <w:rFonts w:ascii="Garamond" w:hAnsi="Garamond"/>
          <w:sz w:val="24"/>
          <w:szCs w:val="24"/>
        </w:rPr>
        <w:t>., por përdorimi i tyre do të sjellë rritjen e të ardhurave të kompanisë</w:t>
      </w:r>
      <w:r w:rsidR="008801E4">
        <w:rPr>
          <w:rFonts w:ascii="Garamond" w:hAnsi="Garamond"/>
          <w:sz w:val="24"/>
          <w:szCs w:val="24"/>
        </w:rPr>
        <w:t>,</w:t>
      </w:r>
      <w:r w:rsidRPr="00404A76">
        <w:rPr>
          <w:rFonts w:ascii="Garamond" w:hAnsi="Garamond"/>
          <w:sz w:val="24"/>
          <w:szCs w:val="24"/>
        </w:rPr>
        <w:t xml:space="preserve"> si dhe reduktimin e kostove </w:t>
      </w:r>
      <w:proofErr w:type="spellStart"/>
      <w:r w:rsidRPr="00404A76">
        <w:rPr>
          <w:rFonts w:ascii="Garamond" w:hAnsi="Garamond"/>
          <w:sz w:val="24"/>
          <w:szCs w:val="24"/>
        </w:rPr>
        <w:t>operacionale</w:t>
      </w:r>
      <w:proofErr w:type="spellEnd"/>
      <w:r w:rsidRPr="00404A76">
        <w:rPr>
          <w:rFonts w:ascii="Garamond" w:hAnsi="Garamond"/>
          <w:sz w:val="24"/>
          <w:szCs w:val="24"/>
        </w:rPr>
        <w:t>.</w:t>
      </w:r>
    </w:p>
    <w:p w14:paraId="7B188CE1" w14:textId="498CBC93" w:rsidR="00404A76" w:rsidRPr="00404A76" w:rsidRDefault="00404A76" w:rsidP="00404A76">
      <w:pPr>
        <w:spacing w:after="0" w:line="240" w:lineRule="auto"/>
        <w:ind w:firstLine="284"/>
        <w:jc w:val="both"/>
        <w:rPr>
          <w:rFonts w:ascii="Garamond" w:hAnsi="Garamond"/>
          <w:sz w:val="24"/>
          <w:szCs w:val="24"/>
        </w:rPr>
      </w:pPr>
      <w:r w:rsidRPr="00404A76">
        <w:rPr>
          <w:rFonts w:ascii="Garamond" w:hAnsi="Garamond"/>
          <w:sz w:val="24"/>
          <w:szCs w:val="24"/>
        </w:rPr>
        <w:t>- St</w:t>
      </w:r>
      <w:r w:rsidR="008801E4">
        <w:rPr>
          <w:rFonts w:ascii="Garamond" w:hAnsi="Garamond"/>
          <w:sz w:val="24"/>
          <w:szCs w:val="24"/>
        </w:rPr>
        <w:t xml:space="preserve">udimi i </w:t>
      </w:r>
      <w:proofErr w:type="spellStart"/>
      <w:r w:rsidR="008801E4">
        <w:rPr>
          <w:rFonts w:ascii="Garamond" w:hAnsi="Garamond"/>
          <w:sz w:val="24"/>
          <w:szCs w:val="24"/>
        </w:rPr>
        <w:t>fizibilitetit</w:t>
      </w:r>
      <w:proofErr w:type="spellEnd"/>
      <w:r w:rsidR="008801E4">
        <w:rPr>
          <w:rFonts w:ascii="Garamond" w:hAnsi="Garamond"/>
          <w:sz w:val="24"/>
          <w:szCs w:val="24"/>
        </w:rPr>
        <w:t xml:space="preserve"> tekniko-</w:t>
      </w:r>
      <w:r w:rsidRPr="00404A76">
        <w:rPr>
          <w:rFonts w:ascii="Garamond" w:hAnsi="Garamond"/>
          <w:sz w:val="24"/>
          <w:szCs w:val="24"/>
        </w:rPr>
        <w:t xml:space="preserve">financiar lidhur me këtë aktivitet është duke u ndjekur nga Banka Botërore (WB), si dhe ky studim pritet të përfundojë në gjashtë mujorin e parë të vitit 2020. </w:t>
      </w:r>
    </w:p>
    <w:p w14:paraId="77E17E0F" w14:textId="43D8E542" w:rsidR="00404A76" w:rsidRPr="00404A76" w:rsidRDefault="00404A76" w:rsidP="00404A76">
      <w:pPr>
        <w:spacing w:after="0" w:line="240" w:lineRule="auto"/>
        <w:ind w:firstLine="284"/>
        <w:jc w:val="both"/>
        <w:rPr>
          <w:rFonts w:ascii="Garamond" w:hAnsi="Garamond"/>
          <w:sz w:val="24"/>
          <w:szCs w:val="24"/>
        </w:rPr>
      </w:pPr>
      <w:r w:rsidRPr="00404A76">
        <w:rPr>
          <w:rFonts w:ascii="Garamond" w:hAnsi="Garamond"/>
          <w:sz w:val="24"/>
          <w:szCs w:val="24"/>
        </w:rPr>
        <w:t>ERE</w:t>
      </w:r>
      <w:r w:rsidR="008801E4">
        <w:rPr>
          <w:rFonts w:ascii="Garamond" w:hAnsi="Garamond"/>
          <w:sz w:val="24"/>
          <w:szCs w:val="24"/>
        </w:rPr>
        <w:t>-ja</w:t>
      </w:r>
      <w:r w:rsidRPr="00404A76">
        <w:rPr>
          <w:rFonts w:ascii="Garamond" w:hAnsi="Garamond"/>
          <w:sz w:val="24"/>
          <w:szCs w:val="24"/>
        </w:rPr>
        <w:t xml:space="preserve"> vlerëson se studimi i </w:t>
      </w:r>
      <w:proofErr w:type="spellStart"/>
      <w:r w:rsidRPr="00404A76">
        <w:rPr>
          <w:rFonts w:ascii="Garamond" w:hAnsi="Garamond"/>
          <w:sz w:val="24"/>
          <w:szCs w:val="24"/>
        </w:rPr>
        <w:t>fizibilitetit</w:t>
      </w:r>
      <w:proofErr w:type="spellEnd"/>
      <w:r w:rsidRPr="00404A76">
        <w:rPr>
          <w:rFonts w:ascii="Garamond" w:hAnsi="Garamond"/>
          <w:sz w:val="24"/>
          <w:szCs w:val="24"/>
        </w:rPr>
        <w:t xml:space="preserve"> do të jepte një pamje më të qartë të situatës dhe gjendjes aktuale të infrastrukturës së fibrës optike, do të identifikonte qartë nevojat për ndërhyrje në këtë infrastrukturë, kostot që kërkohen për këtë investim. Ky studim do të përcaktonte edhe mundësitë dhe </w:t>
      </w:r>
      <w:proofErr w:type="spellStart"/>
      <w:r w:rsidRPr="00404A76">
        <w:rPr>
          <w:rFonts w:ascii="Garamond" w:hAnsi="Garamond"/>
          <w:sz w:val="24"/>
          <w:szCs w:val="24"/>
        </w:rPr>
        <w:t>leverdi</w:t>
      </w:r>
      <w:r w:rsidR="008801E4">
        <w:rPr>
          <w:rFonts w:ascii="Garamond" w:hAnsi="Garamond"/>
          <w:sz w:val="24"/>
          <w:szCs w:val="24"/>
        </w:rPr>
        <w:t>sshmërinë</w:t>
      </w:r>
      <w:proofErr w:type="spellEnd"/>
      <w:r w:rsidR="008801E4">
        <w:rPr>
          <w:rFonts w:ascii="Garamond" w:hAnsi="Garamond"/>
          <w:sz w:val="24"/>
          <w:szCs w:val="24"/>
        </w:rPr>
        <w:t xml:space="preserve"> e këtij projekti.</w:t>
      </w:r>
    </w:p>
    <w:p w14:paraId="20ADFC10" w14:textId="13CE1A1E" w:rsidR="00404A76" w:rsidRPr="00404A76" w:rsidRDefault="00404A76" w:rsidP="00404A76">
      <w:pPr>
        <w:spacing w:after="0" w:line="240" w:lineRule="auto"/>
        <w:ind w:firstLine="284"/>
        <w:jc w:val="both"/>
        <w:rPr>
          <w:rFonts w:ascii="Garamond" w:hAnsi="Garamond"/>
          <w:sz w:val="24"/>
          <w:szCs w:val="24"/>
        </w:rPr>
      </w:pPr>
      <w:r w:rsidRPr="00404A76">
        <w:rPr>
          <w:rFonts w:ascii="Garamond" w:hAnsi="Garamond"/>
          <w:sz w:val="24"/>
          <w:szCs w:val="24"/>
        </w:rPr>
        <w:t>- OST</w:t>
      </w:r>
      <w:r w:rsidR="008801E4">
        <w:rPr>
          <w:rFonts w:ascii="Garamond" w:hAnsi="Garamond"/>
          <w:sz w:val="24"/>
          <w:szCs w:val="24"/>
        </w:rPr>
        <w:t>-ja</w:t>
      </w:r>
      <w:r w:rsidR="00CC5EA0">
        <w:rPr>
          <w:rFonts w:ascii="Garamond" w:hAnsi="Garamond"/>
          <w:sz w:val="24"/>
          <w:szCs w:val="24"/>
        </w:rPr>
        <w:t xml:space="preserve"> </w:t>
      </w:r>
      <w:r w:rsidRPr="00404A76">
        <w:rPr>
          <w:rFonts w:ascii="Garamond" w:hAnsi="Garamond"/>
          <w:sz w:val="24"/>
          <w:szCs w:val="24"/>
        </w:rPr>
        <w:t xml:space="preserve">do të nisë fillimisht këtë aktivitet, pa </w:t>
      </w:r>
      <w:r w:rsidR="00A41DB6" w:rsidRPr="00404A76">
        <w:rPr>
          <w:rFonts w:ascii="Garamond" w:hAnsi="Garamond"/>
          <w:sz w:val="24"/>
          <w:szCs w:val="24"/>
        </w:rPr>
        <w:t>asnjë</w:t>
      </w:r>
      <w:r w:rsidRPr="00404A76">
        <w:rPr>
          <w:rFonts w:ascii="Garamond" w:hAnsi="Garamond"/>
          <w:sz w:val="24"/>
          <w:szCs w:val="24"/>
        </w:rPr>
        <w:t xml:space="preserve"> kosto shtesë, por çdo fitim që do të vijë prej tij do të shërbejë për të përballuar kosto dhe investime shtesë me qëllim zgjerimin e kësaj veprimtarie.</w:t>
      </w:r>
    </w:p>
    <w:p w14:paraId="500A35DC" w14:textId="00D9EE91" w:rsidR="00404A76" w:rsidRPr="00404A76" w:rsidRDefault="00404A76" w:rsidP="00404A76">
      <w:pPr>
        <w:spacing w:after="0" w:line="240" w:lineRule="auto"/>
        <w:ind w:firstLine="284"/>
        <w:jc w:val="both"/>
        <w:rPr>
          <w:rFonts w:ascii="Garamond" w:hAnsi="Garamond"/>
          <w:sz w:val="24"/>
          <w:szCs w:val="24"/>
        </w:rPr>
      </w:pPr>
      <w:r w:rsidRPr="00404A76">
        <w:rPr>
          <w:rFonts w:ascii="Garamond" w:hAnsi="Garamond"/>
          <w:sz w:val="24"/>
          <w:szCs w:val="24"/>
        </w:rPr>
        <w:t xml:space="preserve">- Në vijim të komunikimit, me shkresën nr. 5005/3 </w:t>
      </w:r>
      <w:proofErr w:type="spellStart"/>
      <w:r w:rsidRPr="00404A76">
        <w:rPr>
          <w:rFonts w:ascii="Garamond" w:hAnsi="Garamond"/>
          <w:sz w:val="24"/>
          <w:szCs w:val="24"/>
        </w:rPr>
        <w:t>prot</w:t>
      </w:r>
      <w:proofErr w:type="spellEnd"/>
      <w:r w:rsidRPr="00404A76">
        <w:rPr>
          <w:rFonts w:ascii="Garamond" w:hAnsi="Garamond"/>
          <w:sz w:val="24"/>
          <w:szCs w:val="24"/>
        </w:rPr>
        <w:t>.</w:t>
      </w:r>
      <w:r w:rsidR="008801E4">
        <w:rPr>
          <w:rFonts w:ascii="Garamond" w:hAnsi="Garamond"/>
          <w:sz w:val="24"/>
          <w:szCs w:val="24"/>
        </w:rPr>
        <w:t>,</w:t>
      </w:r>
      <w:r w:rsidRPr="00404A76">
        <w:rPr>
          <w:rFonts w:ascii="Garamond" w:hAnsi="Garamond"/>
          <w:sz w:val="24"/>
          <w:szCs w:val="24"/>
        </w:rPr>
        <w:t xml:space="preserve"> datë 30.10.2019</w:t>
      </w:r>
      <w:r w:rsidR="008801E4">
        <w:rPr>
          <w:rFonts w:ascii="Garamond" w:hAnsi="Garamond"/>
          <w:sz w:val="24"/>
          <w:szCs w:val="24"/>
        </w:rPr>
        <w:t>,</w:t>
      </w:r>
      <w:r w:rsidRPr="00404A76">
        <w:rPr>
          <w:rFonts w:ascii="Garamond" w:hAnsi="Garamond"/>
          <w:sz w:val="24"/>
          <w:szCs w:val="24"/>
        </w:rPr>
        <w:t xml:space="preserve"> OST </w:t>
      </w:r>
      <w:proofErr w:type="spellStart"/>
      <w:r w:rsidRPr="00404A76">
        <w:rPr>
          <w:rFonts w:ascii="Garamond" w:hAnsi="Garamond"/>
          <w:sz w:val="24"/>
          <w:szCs w:val="24"/>
        </w:rPr>
        <w:t>sh.a</w:t>
      </w:r>
      <w:proofErr w:type="spellEnd"/>
      <w:r w:rsidRPr="00404A76">
        <w:rPr>
          <w:rFonts w:ascii="Garamond" w:hAnsi="Garamond"/>
          <w:sz w:val="24"/>
          <w:szCs w:val="24"/>
        </w:rPr>
        <w:t>. bën me dije se projekti do të jetë i ndarë në 3 faza. Në fazën e parë do të realizohen veprimtaritë të cilat nuk do të kenë kosto shtesë, ndërsa veprimtaritë në fazën e 2</w:t>
      </w:r>
      <w:r w:rsidR="008801E4">
        <w:rPr>
          <w:rFonts w:ascii="Garamond" w:hAnsi="Garamond"/>
          <w:sz w:val="24"/>
          <w:szCs w:val="24"/>
        </w:rPr>
        <w:t>-të</w:t>
      </w:r>
      <w:r w:rsidRPr="00404A76">
        <w:rPr>
          <w:rFonts w:ascii="Garamond" w:hAnsi="Garamond"/>
          <w:sz w:val="24"/>
          <w:szCs w:val="24"/>
        </w:rPr>
        <w:t xml:space="preserve"> dhe të 3</w:t>
      </w:r>
      <w:r w:rsidR="008801E4">
        <w:rPr>
          <w:rFonts w:ascii="Garamond" w:hAnsi="Garamond"/>
          <w:sz w:val="24"/>
          <w:szCs w:val="24"/>
        </w:rPr>
        <w:t>-të,</w:t>
      </w:r>
      <w:r w:rsidRPr="00404A76">
        <w:rPr>
          <w:rFonts w:ascii="Garamond" w:hAnsi="Garamond"/>
          <w:sz w:val="24"/>
          <w:szCs w:val="24"/>
        </w:rPr>
        <w:t xml:space="preserve"> të cilat kërkojnë kosto shtesë</w:t>
      </w:r>
      <w:r w:rsidR="008801E4">
        <w:rPr>
          <w:rFonts w:ascii="Garamond" w:hAnsi="Garamond"/>
          <w:sz w:val="24"/>
          <w:szCs w:val="24"/>
        </w:rPr>
        <w:t>,</w:t>
      </w:r>
      <w:r w:rsidRPr="00404A76">
        <w:rPr>
          <w:rFonts w:ascii="Garamond" w:hAnsi="Garamond"/>
          <w:sz w:val="24"/>
          <w:szCs w:val="24"/>
        </w:rPr>
        <w:t xml:space="preserve"> do të nisin vetëm pasi të ketë përfunduar studimi i </w:t>
      </w:r>
      <w:proofErr w:type="spellStart"/>
      <w:r w:rsidRPr="00404A76">
        <w:rPr>
          <w:rFonts w:ascii="Garamond" w:hAnsi="Garamond"/>
          <w:sz w:val="24"/>
          <w:szCs w:val="24"/>
        </w:rPr>
        <w:t>fizibilitetit</w:t>
      </w:r>
      <w:proofErr w:type="spellEnd"/>
      <w:r w:rsidRPr="00404A76">
        <w:rPr>
          <w:rFonts w:ascii="Garamond" w:hAnsi="Garamond"/>
          <w:sz w:val="24"/>
          <w:szCs w:val="24"/>
        </w:rPr>
        <w:t>, ne vitin 2020. Në mënyrë specifike</w:t>
      </w:r>
      <w:r w:rsidR="008801E4">
        <w:rPr>
          <w:rFonts w:ascii="Garamond" w:hAnsi="Garamond"/>
          <w:sz w:val="24"/>
          <w:szCs w:val="24"/>
        </w:rPr>
        <w:t>,</w:t>
      </w:r>
      <w:r w:rsidRPr="00404A76">
        <w:rPr>
          <w:rFonts w:ascii="Garamond" w:hAnsi="Garamond"/>
          <w:sz w:val="24"/>
          <w:szCs w:val="24"/>
        </w:rPr>
        <w:t xml:space="preserve"> OST</w:t>
      </w:r>
      <w:r w:rsidR="008801E4">
        <w:rPr>
          <w:rFonts w:ascii="Garamond" w:hAnsi="Garamond"/>
          <w:sz w:val="24"/>
          <w:szCs w:val="24"/>
        </w:rPr>
        <w:t>-ja</w:t>
      </w:r>
      <w:r w:rsidRPr="00404A76">
        <w:rPr>
          <w:rFonts w:ascii="Garamond" w:hAnsi="Garamond"/>
          <w:sz w:val="24"/>
          <w:szCs w:val="24"/>
        </w:rPr>
        <w:t xml:space="preserve"> në këtë shk</w:t>
      </w:r>
      <w:r w:rsidR="008801E4">
        <w:rPr>
          <w:rFonts w:ascii="Garamond" w:hAnsi="Garamond"/>
          <w:sz w:val="24"/>
          <w:szCs w:val="24"/>
        </w:rPr>
        <w:t>resë shprehet si vijon, citojmë:</w:t>
      </w:r>
      <w:r w:rsidRPr="00404A76">
        <w:rPr>
          <w:rFonts w:ascii="Garamond" w:hAnsi="Garamond"/>
          <w:sz w:val="24"/>
          <w:szCs w:val="24"/>
        </w:rPr>
        <w:t xml:space="preserve"> </w:t>
      </w:r>
      <w:r w:rsidR="008801E4">
        <w:rPr>
          <w:rFonts w:ascii="Garamond" w:hAnsi="Garamond"/>
          <w:sz w:val="24"/>
          <w:szCs w:val="24"/>
        </w:rPr>
        <w:t>“P</w:t>
      </w:r>
      <w:r w:rsidRPr="00404A76">
        <w:rPr>
          <w:rFonts w:ascii="Garamond" w:hAnsi="Garamond"/>
          <w:sz w:val="24"/>
          <w:szCs w:val="24"/>
        </w:rPr>
        <w:t>jesa e këtij propozimi që lidhet me zhvillime të aktiviteteve shtesë përfshirë dhe infrastrukturën (</w:t>
      </w:r>
      <w:proofErr w:type="spellStart"/>
      <w:r w:rsidRPr="00404A76">
        <w:rPr>
          <w:rFonts w:ascii="Garamond" w:hAnsi="Garamond"/>
          <w:sz w:val="24"/>
          <w:szCs w:val="24"/>
        </w:rPr>
        <w:t>ii</w:t>
      </w:r>
      <w:proofErr w:type="spellEnd"/>
      <w:r w:rsidRPr="00404A76">
        <w:rPr>
          <w:rFonts w:ascii="Garamond" w:hAnsi="Garamond"/>
          <w:sz w:val="24"/>
          <w:szCs w:val="24"/>
        </w:rPr>
        <w:t xml:space="preserve">, pika 2 dhe 3), do të nisi vetëm pasi të ketë përfunduar studimi i </w:t>
      </w:r>
      <w:proofErr w:type="spellStart"/>
      <w:r w:rsidRPr="00404A76">
        <w:rPr>
          <w:rFonts w:ascii="Garamond" w:hAnsi="Garamond"/>
          <w:sz w:val="24"/>
          <w:szCs w:val="24"/>
        </w:rPr>
        <w:t>fizibilitetit</w:t>
      </w:r>
      <w:proofErr w:type="spellEnd"/>
      <w:r w:rsidRPr="00404A76">
        <w:rPr>
          <w:rFonts w:ascii="Garamond" w:hAnsi="Garamond"/>
          <w:sz w:val="24"/>
          <w:szCs w:val="24"/>
        </w:rPr>
        <w:t xml:space="preserve"> nga WBIF, i cili nëse do të paraqesë interes, do të mbështetet dhe financohet nga EIB, në përputhje edhe me objektivat e parashikuara në Strategjinë </w:t>
      </w:r>
      <w:proofErr w:type="spellStart"/>
      <w:r w:rsidRPr="00404A76">
        <w:rPr>
          <w:rFonts w:ascii="Garamond" w:hAnsi="Garamond"/>
          <w:sz w:val="24"/>
          <w:szCs w:val="24"/>
        </w:rPr>
        <w:t>Ndërsektoriale</w:t>
      </w:r>
      <w:proofErr w:type="spellEnd"/>
      <w:r w:rsidRPr="00404A76">
        <w:rPr>
          <w:rFonts w:ascii="Garamond" w:hAnsi="Garamond"/>
          <w:sz w:val="24"/>
          <w:szCs w:val="24"/>
        </w:rPr>
        <w:t xml:space="preserve"> </w:t>
      </w:r>
      <w:r w:rsidR="008801E4">
        <w:rPr>
          <w:rFonts w:ascii="Garamond" w:hAnsi="Garamond"/>
          <w:sz w:val="24"/>
          <w:szCs w:val="24"/>
        </w:rPr>
        <w:t>‘</w:t>
      </w:r>
      <w:proofErr w:type="spellStart"/>
      <w:r w:rsidRPr="00404A76">
        <w:rPr>
          <w:rFonts w:ascii="Garamond" w:hAnsi="Garamond"/>
          <w:sz w:val="24"/>
          <w:szCs w:val="24"/>
        </w:rPr>
        <w:t>Axhenda</w:t>
      </w:r>
      <w:proofErr w:type="spellEnd"/>
      <w:r w:rsidRPr="00404A76">
        <w:rPr>
          <w:rFonts w:ascii="Garamond" w:hAnsi="Garamond"/>
          <w:sz w:val="24"/>
          <w:szCs w:val="24"/>
        </w:rPr>
        <w:t xml:space="preserve"> Di</w:t>
      </w:r>
      <w:r w:rsidR="00A41DB6">
        <w:rPr>
          <w:rFonts w:ascii="Garamond" w:hAnsi="Garamond"/>
          <w:sz w:val="24"/>
          <w:szCs w:val="24"/>
        </w:rPr>
        <w:t>gj</w:t>
      </w:r>
      <w:r w:rsidRPr="00404A76">
        <w:rPr>
          <w:rFonts w:ascii="Garamond" w:hAnsi="Garamond"/>
          <w:sz w:val="24"/>
          <w:szCs w:val="24"/>
        </w:rPr>
        <w:t>itale e Shqipërisë 2015</w:t>
      </w:r>
      <w:r w:rsidR="00A41DB6">
        <w:rPr>
          <w:rFonts w:ascii="Garamond" w:hAnsi="Garamond"/>
          <w:sz w:val="24"/>
          <w:szCs w:val="24"/>
        </w:rPr>
        <w:t>–</w:t>
      </w:r>
      <w:r w:rsidRPr="00404A76">
        <w:rPr>
          <w:rFonts w:ascii="Garamond" w:hAnsi="Garamond"/>
          <w:sz w:val="24"/>
          <w:szCs w:val="24"/>
        </w:rPr>
        <w:t>2020</w:t>
      </w:r>
      <w:r w:rsidR="008801E4">
        <w:rPr>
          <w:rFonts w:ascii="Garamond" w:hAnsi="Garamond"/>
          <w:sz w:val="24"/>
          <w:szCs w:val="24"/>
        </w:rPr>
        <w:t>’</w:t>
      </w:r>
      <w:r w:rsidRPr="00404A76">
        <w:rPr>
          <w:rFonts w:ascii="Garamond" w:hAnsi="Garamond"/>
          <w:sz w:val="24"/>
          <w:szCs w:val="24"/>
        </w:rPr>
        <w:t xml:space="preserve">, miratuar me </w:t>
      </w:r>
      <w:r w:rsidR="008801E4">
        <w:rPr>
          <w:rFonts w:ascii="Garamond" w:hAnsi="Garamond"/>
          <w:sz w:val="24"/>
          <w:szCs w:val="24"/>
        </w:rPr>
        <w:t>v</w:t>
      </w:r>
      <w:r w:rsidRPr="00404A76">
        <w:rPr>
          <w:rFonts w:ascii="Garamond" w:hAnsi="Garamond"/>
          <w:sz w:val="24"/>
          <w:szCs w:val="24"/>
        </w:rPr>
        <w:t>endim të Këshillit të Ministrave nr.</w:t>
      </w:r>
      <w:r w:rsidR="008801E4">
        <w:rPr>
          <w:rFonts w:ascii="Garamond" w:hAnsi="Garamond"/>
          <w:sz w:val="24"/>
          <w:szCs w:val="24"/>
        </w:rPr>
        <w:t xml:space="preserve"> 284 datë 1.</w:t>
      </w:r>
      <w:r w:rsidRPr="00404A76">
        <w:rPr>
          <w:rFonts w:ascii="Garamond" w:hAnsi="Garamond"/>
          <w:sz w:val="24"/>
          <w:szCs w:val="24"/>
        </w:rPr>
        <w:t>4.2015”</w:t>
      </w:r>
      <w:r w:rsidR="008801E4">
        <w:rPr>
          <w:rFonts w:ascii="Garamond" w:hAnsi="Garamond"/>
          <w:sz w:val="24"/>
          <w:szCs w:val="24"/>
        </w:rPr>
        <w:t>.</w:t>
      </w:r>
    </w:p>
    <w:p w14:paraId="32C11FCD" w14:textId="06F2D436"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 </w:t>
      </w:r>
      <w:r w:rsidR="00A41DB6">
        <w:rPr>
          <w:rFonts w:ascii="Garamond" w:hAnsi="Garamond"/>
          <w:sz w:val="24"/>
          <w:szCs w:val="24"/>
        </w:rPr>
        <w:t xml:space="preserve">Nga analiza e </w:t>
      </w:r>
      <w:r w:rsidR="008801E4">
        <w:rPr>
          <w:rFonts w:ascii="Garamond" w:hAnsi="Garamond"/>
          <w:sz w:val="24"/>
          <w:szCs w:val="24"/>
        </w:rPr>
        <w:t>d</w:t>
      </w:r>
      <w:r w:rsidR="00A41DB6">
        <w:rPr>
          <w:rFonts w:ascii="Garamond" w:hAnsi="Garamond"/>
          <w:sz w:val="24"/>
          <w:szCs w:val="24"/>
        </w:rPr>
        <w:t>raft-p</w:t>
      </w:r>
      <w:r w:rsidRPr="00404A76">
        <w:rPr>
          <w:rFonts w:ascii="Garamond" w:hAnsi="Garamond"/>
          <w:sz w:val="24"/>
          <w:szCs w:val="24"/>
        </w:rPr>
        <w:t>lan</w:t>
      </w:r>
      <w:r w:rsidR="00A41DB6">
        <w:rPr>
          <w:rFonts w:ascii="Garamond" w:hAnsi="Garamond"/>
          <w:sz w:val="24"/>
          <w:szCs w:val="24"/>
        </w:rPr>
        <w:t>it të</w:t>
      </w:r>
      <w:r w:rsidRPr="00404A76">
        <w:rPr>
          <w:rFonts w:ascii="Garamond" w:hAnsi="Garamond"/>
          <w:sz w:val="24"/>
          <w:szCs w:val="24"/>
        </w:rPr>
        <w:t xml:space="preserve"> </w:t>
      </w:r>
      <w:r w:rsidR="00A41DB6">
        <w:rPr>
          <w:rFonts w:ascii="Garamond" w:hAnsi="Garamond"/>
          <w:sz w:val="24"/>
          <w:szCs w:val="24"/>
        </w:rPr>
        <w:t>b</w:t>
      </w:r>
      <w:r w:rsidRPr="00404A76">
        <w:rPr>
          <w:rFonts w:ascii="Garamond" w:hAnsi="Garamond"/>
          <w:sz w:val="24"/>
          <w:szCs w:val="24"/>
        </w:rPr>
        <w:t xml:space="preserve">iznesit mbi përdorimin e infrastrukturës së fibrës optike të OST </w:t>
      </w:r>
      <w:proofErr w:type="spellStart"/>
      <w:r w:rsidRPr="00404A76">
        <w:rPr>
          <w:rFonts w:ascii="Garamond" w:hAnsi="Garamond"/>
          <w:sz w:val="24"/>
          <w:szCs w:val="24"/>
        </w:rPr>
        <w:t>sh.a</w:t>
      </w:r>
      <w:proofErr w:type="spellEnd"/>
      <w:r w:rsidRPr="00404A76">
        <w:rPr>
          <w:rFonts w:ascii="Garamond" w:hAnsi="Garamond"/>
          <w:sz w:val="24"/>
          <w:szCs w:val="24"/>
        </w:rPr>
        <w:t xml:space="preserve"> vërehet se të ardhurat nga aktiviteti do të jenë në vlerën rreth 203,460,000 lekë, kosto e investimit është në vlerën rreth 327,360,000 lekë me një normë inte</w:t>
      </w:r>
      <w:r w:rsidR="008801E4">
        <w:rPr>
          <w:rFonts w:ascii="Garamond" w:hAnsi="Garamond"/>
          <w:sz w:val="24"/>
          <w:szCs w:val="24"/>
        </w:rPr>
        <w:t>resi 4% dhe një afat shlyerje 6-</w:t>
      </w:r>
      <w:r w:rsidRPr="00404A76">
        <w:rPr>
          <w:rFonts w:ascii="Garamond" w:hAnsi="Garamond"/>
          <w:sz w:val="24"/>
          <w:szCs w:val="24"/>
        </w:rPr>
        <w:t>vjeçar.</w:t>
      </w:r>
    </w:p>
    <w:p w14:paraId="35EDBE03" w14:textId="7C7FCD81"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 </w:t>
      </w:r>
      <w:r w:rsidRPr="00404A76">
        <w:rPr>
          <w:rFonts w:ascii="Garamond" w:hAnsi="Garamond"/>
          <w:sz w:val="24"/>
          <w:szCs w:val="24"/>
        </w:rPr>
        <w:t>Plani i biznesit të hartuar nuk përcakton realizimin e biznesit apo t</w:t>
      </w:r>
      <w:r w:rsidR="00CC7124">
        <w:rPr>
          <w:rFonts w:ascii="Garamond" w:hAnsi="Garamond"/>
          <w:sz w:val="24"/>
          <w:szCs w:val="24"/>
        </w:rPr>
        <w:t>ë</w:t>
      </w:r>
      <w:r w:rsidRPr="00404A76">
        <w:rPr>
          <w:rFonts w:ascii="Garamond" w:hAnsi="Garamond"/>
          <w:sz w:val="24"/>
          <w:szCs w:val="24"/>
        </w:rPr>
        <w:t xml:space="preserve"> projektit me faza si më sipër, por vlerëson se projekti ka një kosto fillestare për t</w:t>
      </w:r>
      <w:r w:rsidR="008801E4">
        <w:rPr>
          <w:rFonts w:ascii="Garamond" w:hAnsi="Garamond"/>
          <w:sz w:val="24"/>
          <w:szCs w:val="24"/>
        </w:rPr>
        <w:t>’</w:t>
      </w:r>
      <w:r w:rsidRPr="00404A76">
        <w:rPr>
          <w:rFonts w:ascii="Garamond" w:hAnsi="Garamond"/>
          <w:sz w:val="24"/>
          <w:szCs w:val="24"/>
        </w:rPr>
        <w:t>u realizuar.</w:t>
      </w:r>
    </w:p>
    <w:p w14:paraId="7C9F37F4" w14:textId="051730C6"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 </w:t>
      </w:r>
      <w:r w:rsidRPr="00404A76">
        <w:rPr>
          <w:rFonts w:ascii="Garamond" w:hAnsi="Garamond"/>
          <w:sz w:val="24"/>
          <w:szCs w:val="24"/>
        </w:rPr>
        <w:t>Në dokumentacionin e paraqitur nuk jepet informacion se cilat janë shërbimet të cilat do të jepen në fazën e parë të pr</w:t>
      </w:r>
      <w:r w:rsidR="008801E4">
        <w:rPr>
          <w:rFonts w:ascii="Garamond" w:hAnsi="Garamond"/>
          <w:sz w:val="24"/>
          <w:szCs w:val="24"/>
        </w:rPr>
        <w:t>ojektit, pra ato pa kosto shtesë</w:t>
      </w:r>
      <w:r w:rsidRPr="00404A76">
        <w:rPr>
          <w:rFonts w:ascii="Garamond" w:hAnsi="Garamond"/>
          <w:sz w:val="24"/>
          <w:szCs w:val="24"/>
        </w:rPr>
        <w:t xml:space="preserve"> dhe cilat janë shërbimet të cilat do të realizohen në fazat e tjera</w:t>
      </w:r>
      <w:r w:rsidR="008801E4">
        <w:rPr>
          <w:rFonts w:ascii="Garamond" w:hAnsi="Garamond"/>
          <w:sz w:val="24"/>
          <w:szCs w:val="24"/>
        </w:rPr>
        <w:t>,</w:t>
      </w:r>
      <w:r w:rsidRPr="00404A76">
        <w:rPr>
          <w:rFonts w:ascii="Garamond" w:hAnsi="Garamond"/>
          <w:sz w:val="24"/>
          <w:szCs w:val="24"/>
        </w:rPr>
        <w:t xml:space="preserve"> </w:t>
      </w:r>
      <w:r w:rsidR="008801E4">
        <w:rPr>
          <w:rFonts w:ascii="Garamond" w:hAnsi="Garamond"/>
          <w:sz w:val="24"/>
          <w:szCs w:val="24"/>
        </w:rPr>
        <w:t xml:space="preserve">të </w:t>
      </w:r>
      <w:r w:rsidRPr="00404A76">
        <w:rPr>
          <w:rFonts w:ascii="Garamond" w:hAnsi="Garamond"/>
          <w:sz w:val="24"/>
          <w:szCs w:val="24"/>
        </w:rPr>
        <w:t>2</w:t>
      </w:r>
      <w:r w:rsidR="008801E4">
        <w:rPr>
          <w:rFonts w:ascii="Garamond" w:hAnsi="Garamond"/>
          <w:sz w:val="24"/>
          <w:szCs w:val="24"/>
        </w:rPr>
        <w:t>-të</w:t>
      </w:r>
      <w:r w:rsidRPr="00404A76">
        <w:rPr>
          <w:rFonts w:ascii="Garamond" w:hAnsi="Garamond"/>
          <w:sz w:val="24"/>
          <w:szCs w:val="24"/>
        </w:rPr>
        <w:t xml:space="preserve"> dhe 3</w:t>
      </w:r>
      <w:r w:rsidR="008801E4">
        <w:rPr>
          <w:rFonts w:ascii="Garamond" w:hAnsi="Garamond"/>
          <w:sz w:val="24"/>
          <w:szCs w:val="24"/>
        </w:rPr>
        <w:t>-të,</w:t>
      </w:r>
      <w:r w:rsidRPr="00404A76">
        <w:rPr>
          <w:rFonts w:ascii="Garamond" w:hAnsi="Garamond"/>
          <w:sz w:val="24"/>
          <w:szCs w:val="24"/>
        </w:rPr>
        <w:t xml:space="preserve"> me kosto shtesë, si të tillë në vijim lind nevoja e</w:t>
      </w:r>
      <w:r w:rsidR="00CC5EA0">
        <w:rPr>
          <w:rFonts w:ascii="Garamond" w:hAnsi="Garamond"/>
          <w:sz w:val="24"/>
          <w:szCs w:val="24"/>
        </w:rPr>
        <w:t xml:space="preserve"> </w:t>
      </w:r>
      <w:r w:rsidRPr="00404A76">
        <w:rPr>
          <w:rFonts w:ascii="Garamond" w:hAnsi="Garamond"/>
          <w:sz w:val="24"/>
          <w:szCs w:val="24"/>
        </w:rPr>
        <w:t>dërgimit në ERE të</w:t>
      </w:r>
      <w:r w:rsidR="00CC5EA0">
        <w:rPr>
          <w:rFonts w:ascii="Garamond" w:hAnsi="Garamond"/>
          <w:sz w:val="24"/>
          <w:szCs w:val="24"/>
        </w:rPr>
        <w:t xml:space="preserve"> </w:t>
      </w:r>
      <w:r w:rsidRPr="00404A76">
        <w:rPr>
          <w:rFonts w:ascii="Garamond" w:hAnsi="Garamond"/>
          <w:sz w:val="24"/>
          <w:szCs w:val="24"/>
        </w:rPr>
        <w:t>planit të</w:t>
      </w:r>
      <w:r w:rsidR="00CC5EA0">
        <w:rPr>
          <w:rFonts w:ascii="Garamond" w:hAnsi="Garamond"/>
          <w:sz w:val="24"/>
          <w:szCs w:val="24"/>
        </w:rPr>
        <w:t xml:space="preserve"> </w:t>
      </w:r>
      <w:r w:rsidRPr="00404A76">
        <w:rPr>
          <w:rFonts w:ascii="Garamond" w:hAnsi="Garamond"/>
          <w:sz w:val="24"/>
          <w:szCs w:val="24"/>
        </w:rPr>
        <w:t xml:space="preserve">biznesit </w:t>
      </w:r>
      <w:r w:rsidR="00A41DB6" w:rsidRPr="00404A76">
        <w:rPr>
          <w:rFonts w:ascii="Garamond" w:hAnsi="Garamond"/>
          <w:sz w:val="24"/>
          <w:szCs w:val="24"/>
        </w:rPr>
        <w:t>përfundimtar</w:t>
      </w:r>
      <w:r w:rsidRPr="00404A76">
        <w:rPr>
          <w:rFonts w:ascii="Garamond" w:hAnsi="Garamond"/>
          <w:sz w:val="24"/>
          <w:szCs w:val="24"/>
        </w:rPr>
        <w:t>.</w:t>
      </w:r>
    </w:p>
    <w:p w14:paraId="033274B2" w14:textId="5D363F87"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 </w:t>
      </w:r>
      <w:r w:rsidRPr="00404A76">
        <w:rPr>
          <w:rFonts w:ascii="Garamond" w:hAnsi="Garamond"/>
          <w:sz w:val="24"/>
          <w:szCs w:val="24"/>
        </w:rPr>
        <w:t>OST ka përgjegjësinë për të mbajtur llogari financiare të veçanta nga veprimtaria e transmetimit dhe nga veprimtaria për dhënien në përdorim të infrastrukturës së fibrës op</w:t>
      </w:r>
      <w:r w:rsidR="008801E4">
        <w:rPr>
          <w:rFonts w:ascii="Garamond" w:hAnsi="Garamond"/>
          <w:sz w:val="24"/>
          <w:szCs w:val="24"/>
        </w:rPr>
        <w:t xml:space="preserve">tike me qëllim shmangien e </w:t>
      </w:r>
      <w:proofErr w:type="spellStart"/>
      <w:r w:rsidR="008801E4">
        <w:rPr>
          <w:rFonts w:ascii="Garamond" w:hAnsi="Garamond"/>
          <w:sz w:val="24"/>
          <w:szCs w:val="24"/>
        </w:rPr>
        <w:t>ndër</w:t>
      </w:r>
      <w:r w:rsidRPr="00404A76">
        <w:rPr>
          <w:rFonts w:ascii="Garamond" w:hAnsi="Garamond"/>
          <w:sz w:val="24"/>
          <w:szCs w:val="24"/>
        </w:rPr>
        <w:t>subvencionimit</w:t>
      </w:r>
      <w:proofErr w:type="spellEnd"/>
      <w:r w:rsidRPr="00404A76">
        <w:rPr>
          <w:rFonts w:ascii="Garamond" w:hAnsi="Garamond"/>
          <w:sz w:val="24"/>
          <w:szCs w:val="24"/>
        </w:rPr>
        <w:t xml:space="preserve"> midis kategorive</w:t>
      </w:r>
      <w:r w:rsidR="008801E4">
        <w:rPr>
          <w:rFonts w:ascii="Garamond" w:hAnsi="Garamond"/>
          <w:sz w:val="24"/>
          <w:szCs w:val="24"/>
        </w:rPr>
        <w:t>,</w:t>
      </w:r>
      <w:r w:rsidRPr="00404A76">
        <w:rPr>
          <w:rFonts w:ascii="Garamond" w:hAnsi="Garamond"/>
          <w:sz w:val="24"/>
          <w:szCs w:val="24"/>
        </w:rPr>
        <w:t xml:space="preserve"> si dhe </w:t>
      </w:r>
      <w:proofErr w:type="spellStart"/>
      <w:r w:rsidR="00A41DB6">
        <w:rPr>
          <w:rFonts w:ascii="Garamond" w:hAnsi="Garamond"/>
          <w:sz w:val="24"/>
          <w:szCs w:val="24"/>
        </w:rPr>
        <w:t>mos</w:t>
      </w:r>
      <w:r w:rsidR="00A41DB6" w:rsidRPr="00404A76">
        <w:rPr>
          <w:rFonts w:ascii="Garamond" w:hAnsi="Garamond"/>
          <w:sz w:val="24"/>
          <w:szCs w:val="24"/>
        </w:rPr>
        <w:t>cenimit</w:t>
      </w:r>
      <w:proofErr w:type="spellEnd"/>
      <w:r w:rsidRPr="00404A76">
        <w:rPr>
          <w:rFonts w:ascii="Garamond" w:hAnsi="Garamond"/>
          <w:sz w:val="24"/>
          <w:szCs w:val="24"/>
        </w:rPr>
        <w:t xml:space="preserve"> të </w:t>
      </w:r>
      <w:r w:rsidR="00A41DB6" w:rsidRPr="00404A76">
        <w:rPr>
          <w:rFonts w:ascii="Garamond" w:hAnsi="Garamond"/>
          <w:sz w:val="24"/>
          <w:szCs w:val="24"/>
        </w:rPr>
        <w:t>konkurrencës</w:t>
      </w:r>
      <w:r w:rsidRPr="00404A76">
        <w:rPr>
          <w:rFonts w:ascii="Garamond" w:hAnsi="Garamond"/>
          <w:sz w:val="24"/>
          <w:szCs w:val="24"/>
        </w:rPr>
        <w:t xml:space="preserve">, fakt i cili është tejet i rëndësishëm. Vlerësojmë se shmangia e </w:t>
      </w:r>
      <w:proofErr w:type="spellStart"/>
      <w:r w:rsidRPr="00404A76">
        <w:rPr>
          <w:rFonts w:ascii="Garamond" w:hAnsi="Garamond"/>
          <w:sz w:val="24"/>
          <w:szCs w:val="24"/>
        </w:rPr>
        <w:t>nd</w:t>
      </w:r>
      <w:r w:rsidR="008801E4">
        <w:rPr>
          <w:rFonts w:ascii="Garamond" w:hAnsi="Garamond"/>
          <w:sz w:val="24"/>
          <w:szCs w:val="24"/>
        </w:rPr>
        <w:t>ër</w:t>
      </w:r>
      <w:r w:rsidR="00A41DB6">
        <w:rPr>
          <w:rFonts w:ascii="Garamond" w:hAnsi="Garamond"/>
          <w:sz w:val="24"/>
          <w:szCs w:val="24"/>
        </w:rPr>
        <w:t>subvencionimit</w:t>
      </w:r>
      <w:proofErr w:type="spellEnd"/>
      <w:r w:rsidR="00A41DB6">
        <w:rPr>
          <w:rFonts w:ascii="Garamond" w:hAnsi="Garamond"/>
          <w:sz w:val="24"/>
          <w:szCs w:val="24"/>
        </w:rPr>
        <w:t xml:space="preserve"> me qëllim </w:t>
      </w:r>
      <w:proofErr w:type="spellStart"/>
      <w:r w:rsidR="00A41DB6">
        <w:rPr>
          <w:rFonts w:ascii="Garamond" w:hAnsi="Garamond"/>
          <w:sz w:val="24"/>
          <w:szCs w:val="24"/>
        </w:rPr>
        <w:t>mos</w:t>
      </w:r>
      <w:r w:rsidR="00A41DB6" w:rsidRPr="00404A76">
        <w:rPr>
          <w:rFonts w:ascii="Garamond" w:hAnsi="Garamond"/>
          <w:sz w:val="24"/>
          <w:szCs w:val="24"/>
        </w:rPr>
        <w:t>cenimin</w:t>
      </w:r>
      <w:proofErr w:type="spellEnd"/>
      <w:r w:rsidRPr="00404A76">
        <w:rPr>
          <w:rFonts w:ascii="Garamond" w:hAnsi="Garamond"/>
          <w:sz w:val="24"/>
          <w:szCs w:val="24"/>
        </w:rPr>
        <w:t xml:space="preserve"> e </w:t>
      </w:r>
      <w:r w:rsidR="00A41DB6" w:rsidRPr="00404A76">
        <w:rPr>
          <w:rFonts w:ascii="Garamond" w:hAnsi="Garamond"/>
          <w:sz w:val="24"/>
          <w:szCs w:val="24"/>
        </w:rPr>
        <w:t>konkurrencës</w:t>
      </w:r>
      <w:r w:rsidRPr="00404A76">
        <w:rPr>
          <w:rFonts w:ascii="Garamond" w:hAnsi="Garamond"/>
          <w:sz w:val="24"/>
          <w:szCs w:val="24"/>
        </w:rPr>
        <w:t xml:space="preserve"> është vetëm n</w:t>
      </w:r>
      <w:r w:rsidR="008801E4">
        <w:rPr>
          <w:rFonts w:ascii="Garamond" w:hAnsi="Garamond"/>
          <w:sz w:val="24"/>
          <w:szCs w:val="24"/>
        </w:rPr>
        <w:t xml:space="preserve">jë element, por shmangia e </w:t>
      </w:r>
      <w:proofErr w:type="spellStart"/>
      <w:r w:rsidR="008801E4">
        <w:rPr>
          <w:rFonts w:ascii="Garamond" w:hAnsi="Garamond"/>
          <w:sz w:val="24"/>
          <w:szCs w:val="24"/>
        </w:rPr>
        <w:t>ndër</w:t>
      </w:r>
      <w:r w:rsidRPr="00404A76">
        <w:rPr>
          <w:rFonts w:ascii="Garamond" w:hAnsi="Garamond"/>
          <w:sz w:val="24"/>
          <w:szCs w:val="24"/>
        </w:rPr>
        <w:t>subvencionimi</w:t>
      </w:r>
      <w:proofErr w:type="spellEnd"/>
      <w:r w:rsidRPr="00404A76">
        <w:rPr>
          <w:rFonts w:ascii="Garamond" w:hAnsi="Garamond"/>
          <w:sz w:val="24"/>
          <w:szCs w:val="24"/>
        </w:rPr>
        <w:t xml:space="preserve"> duhet të marrë n</w:t>
      </w:r>
      <w:r w:rsidR="003936EE">
        <w:rPr>
          <w:rFonts w:ascii="Garamond" w:hAnsi="Garamond"/>
          <w:sz w:val="24"/>
          <w:szCs w:val="24"/>
        </w:rPr>
        <w:t xml:space="preserve">ë konsideratë dhe </w:t>
      </w:r>
      <w:proofErr w:type="spellStart"/>
      <w:r w:rsidR="003936EE">
        <w:rPr>
          <w:rFonts w:ascii="Garamond" w:hAnsi="Garamond"/>
          <w:sz w:val="24"/>
          <w:szCs w:val="24"/>
        </w:rPr>
        <w:t>mos</w:t>
      </w:r>
      <w:r w:rsidRPr="00404A76">
        <w:rPr>
          <w:rFonts w:ascii="Garamond" w:hAnsi="Garamond"/>
          <w:sz w:val="24"/>
          <w:szCs w:val="24"/>
        </w:rPr>
        <w:t>shtimin</w:t>
      </w:r>
      <w:proofErr w:type="spellEnd"/>
      <w:r w:rsidRPr="00404A76">
        <w:rPr>
          <w:rFonts w:ascii="Garamond" w:hAnsi="Garamond"/>
          <w:sz w:val="24"/>
          <w:szCs w:val="24"/>
        </w:rPr>
        <w:t xml:space="preserve"> e kostove për konsumatorët e energjisë elektrike nëpërmjet rëndimit të kostove të tarifës së shërbimit të </w:t>
      </w:r>
      <w:r w:rsidR="008801E4">
        <w:rPr>
          <w:rFonts w:ascii="Garamond" w:hAnsi="Garamond"/>
          <w:sz w:val="24"/>
          <w:szCs w:val="24"/>
        </w:rPr>
        <w:t>t</w:t>
      </w:r>
      <w:r w:rsidRPr="00404A76">
        <w:rPr>
          <w:rFonts w:ascii="Garamond" w:hAnsi="Garamond"/>
          <w:sz w:val="24"/>
          <w:szCs w:val="24"/>
        </w:rPr>
        <w:t>ransmetimit.</w:t>
      </w:r>
    </w:p>
    <w:p w14:paraId="41B37741" w14:textId="56FF9688"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 </w:t>
      </w:r>
      <w:r w:rsidRPr="00404A76">
        <w:rPr>
          <w:rFonts w:ascii="Garamond" w:hAnsi="Garamond"/>
          <w:sz w:val="24"/>
          <w:szCs w:val="24"/>
        </w:rPr>
        <w:t xml:space="preserve">Janë vlerësuar dokumentacioni dhe parashtrimet e bëra nga OST </w:t>
      </w:r>
      <w:proofErr w:type="spellStart"/>
      <w:r w:rsidRPr="00404A76">
        <w:rPr>
          <w:rFonts w:ascii="Garamond" w:hAnsi="Garamond"/>
          <w:sz w:val="24"/>
          <w:szCs w:val="24"/>
        </w:rPr>
        <w:t>sh.a</w:t>
      </w:r>
      <w:proofErr w:type="spellEnd"/>
      <w:r w:rsidRPr="00404A76">
        <w:rPr>
          <w:rFonts w:ascii="Garamond" w:hAnsi="Garamond"/>
          <w:sz w:val="24"/>
          <w:szCs w:val="24"/>
        </w:rPr>
        <w:t xml:space="preserve">. për këtë çështje, depozituar në ERE me anë të korrespondencave nr. 5005 </w:t>
      </w:r>
      <w:proofErr w:type="spellStart"/>
      <w:r w:rsidR="00A41DB6">
        <w:rPr>
          <w:rFonts w:ascii="Garamond" w:hAnsi="Garamond"/>
          <w:sz w:val="24"/>
          <w:szCs w:val="24"/>
        </w:rPr>
        <w:t>prot</w:t>
      </w:r>
      <w:proofErr w:type="spellEnd"/>
      <w:r w:rsidR="00A41DB6">
        <w:rPr>
          <w:rFonts w:ascii="Garamond" w:hAnsi="Garamond"/>
          <w:sz w:val="24"/>
          <w:szCs w:val="24"/>
        </w:rPr>
        <w:t>., datë 24.</w:t>
      </w:r>
      <w:r w:rsidRPr="00404A76">
        <w:rPr>
          <w:rFonts w:ascii="Garamond" w:hAnsi="Garamond"/>
          <w:sz w:val="24"/>
          <w:szCs w:val="24"/>
        </w:rPr>
        <w:t>7.2019, shkr</w:t>
      </w:r>
      <w:r w:rsidR="00A41DB6">
        <w:rPr>
          <w:rFonts w:ascii="Garamond" w:hAnsi="Garamond"/>
          <w:sz w:val="24"/>
          <w:szCs w:val="24"/>
        </w:rPr>
        <w:t xml:space="preserve">esën nr. 5005/2 </w:t>
      </w:r>
      <w:proofErr w:type="spellStart"/>
      <w:r w:rsidR="00A41DB6">
        <w:rPr>
          <w:rFonts w:ascii="Garamond" w:hAnsi="Garamond"/>
          <w:sz w:val="24"/>
          <w:szCs w:val="24"/>
        </w:rPr>
        <w:t>prot</w:t>
      </w:r>
      <w:proofErr w:type="spellEnd"/>
      <w:r w:rsidR="00A41DB6">
        <w:rPr>
          <w:rFonts w:ascii="Garamond" w:hAnsi="Garamond"/>
          <w:sz w:val="24"/>
          <w:szCs w:val="24"/>
        </w:rPr>
        <w:t>., datë 24.</w:t>
      </w:r>
      <w:r w:rsidRPr="00404A76">
        <w:rPr>
          <w:rFonts w:ascii="Garamond" w:hAnsi="Garamond"/>
          <w:sz w:val="24"/>
          <w:szCs w:val="24"/>
        </w:rPr>
        <w:t xml:space="preserve">9.2019, nr. 5005/3 </w:t>
      </w:r>
      <w:proofErr w:type="spellStart"/>
      <w:r w:rsidRPr="00404A76">
        <w:rPr>
          <w:rFonts w:ascii="Garamond" w:hAnsi="Garamond"/>
          <w:sz w:val="24"/>
          <w:szCs w:val="24"/>
        </w:rPr>
        <w:t>prot</w:t>
      </w:r>
      <w:proofErr w:type="spellEnd"/>
      <w:r w:rsidRPr="00404A76">
        <w:rPr>
          <w:rFonts w:ascii="Garamond" w:hAnsi="Garamond"/>
          <w:sz w:val="24"/>
          <w:szCs w:val="24"/>
        </w:rPr>
        <w:t>.</w:t>
      </w:r>
      <w:r w:rsidR="00A41DB6">
        <w:rPr>
          <w:rFonts w:ascii="Garamond" w:hAnsi="Garamond"/>
          <w:sz w:val="24"/>
          <w:szCs w:val="24"/>
        </w:rPr>
        <w:t>,</w:t>
      </w:r>
      <w:r w:rsidRPr="00404A76">
        <w:rPr>
          <w:rFonts w:ascii="Garamond" w:hAnsi="Garamond"/>
          <w:sz w:val="24"/>
          <w:szCs w:val="24"/>
        </w:rPr>
        <w:t xml:space="preserve"> datë 30.10.2019, si dhe nr. 5005/4 </w:t>
      </w:r>
      <w:proofErr w:type="spellStart"/>
      <w:r w:rsidRPr="00404A76">
        <w:rPr>
          <w:rFonts w:ascii="Garamond" w:hAnsi="Garamond"/>
          <w:sz w:val="24"/>
          <w:szCs w:val="24"/>
        </w:rPr>
        <w:t>prot</w:t>
      </w:r>
      <w:proofErr w:type="spellEnd"/>
      <w:r w:rsidRPr="00404A76">
        <w:rPr>
          <w:rFonts w:ascii="Garamond" w:hAnsi="Garamond"/>
          <w:sz w:val="24"/>
          <w:szCs w:val="24"/>
        </w:rPr>
        <w:t>., datë 11.11.2019.</w:t>
      </w:r>
    </w:p>
    <w:p w14:paraId="1CF2C100" w14:textId="23DEAE08"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 </w:t>
      </w:r>
      <w:r w:rsidRPr="00404A76">
        <w:rPr>
          <w:rFonts w:ascii="Garamond" w:hAnsi="Garamond"/>
          <w:sz w:val="24"/>
          <w:szCs w:val="24"/>
        </w:rPr>
        <w:t>Në përfundim të analizës së mësipërme gjykojmë se me qëllim që t</w:t>
      </w:r>
      <w:r w:rsidR="008801E4">
        <w:rPr>
          <w:rFonts w:ascii="Garamond" w:hAnsi="Garamond"/>
          <w:sz w:val="24"/>
          <w:szCs w:val="24"/>
        </w:rPr>
        <w:t>’</w:t>
      </w:r>
      <w:r w:rsidRPr="00404A76">
        <w:rPr>
          <w:rFonts w:ascii="Garamond" w:hAnsi="Garamond"/>
          <w:sz w:val="24"/>
          <w:szCs w:val="24"/>
        </w:rPr>
        <w:t>i hapet rruga zhvillimit të këtij sektori në drejtim të modernizimit në fushën e telekomunikacionit</w:t>
      </w:r>
      <w:r w:rsidR="008801E4">
        <w:rPr>
          <w:rFonts w:ascii="Garamond" w:hAnsi="Garamond"/>
          <w:sz w:val="24"/>
          <w:szCs w:val="24"/>
        </w:rPr>
        <w:t>,</w:t>
      </w:r>
      <w:r w:rsidRPr="00404A76">
        <w:rPr>
          <w:rFonts w:ascii="Garamond" w:hAnsi="Garamond"/>
          <w:sz w:val="24"/>
          <w:szCs w:val="24"/>
        </w:rPr>
        <w:t xml:space="preserve"> e cila mund të sjellë edhe </w:t>
      </w:r>
      <w:r w:rsidRPr="00404A76">
        <w:rPr>
          <w:rFonts w:ascii="Garamond" w:hAnsi="Garamond"/>
          <w:sz w:val="24"/>
          <w:szCs w:val="24"/>
        </w:rPr>
        <w:lastRenderedPageBreak/>
        <w:t xml:space="preserve">përfitime ekonomike për OST </w:t>
      </w:r>
      <w:proofErr w:type="spellStart"/>
      <w:r w:rsidRPr="00404A76">
        <w:rPr>
          <w:rFonts w:ascii="Garamond" w:hAnsi="Garamond"/>
          <w:sz w:val="24"/>
          <w:szCs w:val="24"/>
        </w:rPr>
        <w:t>sh.a</w:t>
      </w:r>
      <w:proofErr w:type="spellEnd"/>
      <w:r w:rsidRPr="00404A76">
        <w:rPr>
          <w:rFonts w:ascii="Garamond" w:hAnsi="Garamond"/>
          <w:sz w:val="24"/>
          <w:szCs w:val="24"/>
        </w:rPr>
        <w:t>. në veçanti</w:t>
      </w:r>
      <w:r w:rsidR="008801E4">
        <w:rPr>
          <w:rFonts w:ascii="Garamond" w:hAnsi="Garamond"/>
          <w:sz w:val="24"/>
          <w:szCs w:val="24"/>
        </w:rPr>
        <w:t>,</w:t>
      </w:r>
      <w:r w:rsidRPr="00404A76">
        <w:rPr>
          <w:rFonts w:ascii="Garamond" w:hAnsi="Garamond"/>
          <w:sz w:val="24"/>
          <w:szCs w:val="24"/>
        </w:rPr>
        <w:t xml:space="preserve"> si dhe për të tërë sektorin në tërësi, në gjykimin tonë, ERE</w:t>
      </w:r>
      <w:r w:rsidR="008801E4">
        <w:rPr>
          <w:rFonts w:ascii="Garamond" w:hAnsi="Garamond"/>
          <w:sz w:val="24"/>
          <w:szCs w:val="24"/>
        </w:rPr>
        <w:t>-ja</w:t>
      </w:r>
      <w:r w:rsidRPr="00404A76">
        <w:rPr>
          <w:rFonts w:ascii="Garamond" w:hAnsi="Garamond"/>
          <w:sz w:val="24"/>
          <w:szCs w:val="24"/>
        </w:rPr>
        <w:t xml:space="preserve"> vlerëson pozitivisht idenë e OST </w:t>
      </w:r>
      <w:proofErr w:type="spellStart"/>
      <w:r w:rsidRPr="00404A76">
        <w:rPr>
          <w:rFonts w:ascii="Garamond" w:hAnsi="Garamond"/>
          <w:sz w:val="24"/>
          <w:szCs w:val="24"/>
        </w:rPr>
        <w:t>sh.a</w:t>
      </w:r>
      <w:proofErr w:type="spellEnd"/>
      <w:r w:rsidRPr="00404A76">
        <w:rPr>
          <w:rFonts w:ascii="Garamond" w:hAnsi="Garamond"/>
          <w:sz w:val="24"/>
          <w:szCs w:val="24"/>
        </w:rPr>
        <w:t>. për përdorimin e infrastrukturës së fibrës optike për palët e treta.</w:t>
      </w:r>
    </w:p>
    <w:p w14:paraId="43C385B9" w14:textId="6D03B103" w:rsidR="00404A76" w:rsidRPr="00404A76" w:rsidRDefault="00404A76" w:rsidP="00404A76">
      <w:pPr>
        <w:spacing w:after="0" w:line="240" w:lineRule="auto"/>
        <w:ind w:firstLine="284"/>
        <w:jc w:val="both"/>
        <w:rPr>
          <w:rFonts w:ascii="Garamond" w:hAnsi="Garamond"/>
          <w:sz w:val="24"/>
          <w:szCs w:val="24"/>
        </w:rPr>
      </w:pPr>
      <w:r w:rsidRPr="00404A76">
        <w:rPr>
          <w:rFonts w:ascii="Garamond" w:hAnsi="Garamond"/>
          <w:sz w:val="24"/>
          <w:szCs w:val="24"/>
        </w:rPr>
        <w:t xml:space="preserve">Për gjithë sa më sipër cituar, </w:t>
      </w:r>
      <w:r w:rsidR="00A41DB6">
        <w:rPr>
          <w:rFonts w:ascii="Garamond" w:hAnsi="Garamond"/>
          <w:sz w:val="24"/>
          <w:szCs w:val="24"/>
        </w:rPr>
        <w:t>b</w:t>
      </w:r>
      <w:r w:rsidRPr="00404A76">
        <w:rPr>
          <w:rFonts w:ascii="Garamond" w:hAnsi="Garamond"/>
          <w:sz w:val="24"/>
          <w:szCs w:val="24"/>
        </w:rPr>
        <w:t xml:space="preserve">ordi i ERE-s, </w:t>
      </w:r>
    </w:p>
    <w:p w14:paraId="3CBF0DEB" w14:textId="77777777" w:rsidR="00404A76" w:rsidRDefault="00404A76" w:rsidP="00404A76">
      <w:pPr>
        <w:spacing w:after="0" w:line="240" w:lineRule="auto"/>
        <w:ind w:firstLine="284"/>
        <w:jc w:val="both"/>
        <w:rPr>
          <w:rFonts w:ascii="Garamond" w:hAnsi="Garamond"/>
          <w:sz w:val="24"/>
          <w:szCs w:val="24"/>
        </w:rPr>
      </w:pPr>
    </w:p>
    <w:p w14:paraId="3EEDF50E" w14:textId="5B00776D" w:rsidR="00404A76" w:rsidRPr="00404A76" w:rsidRDefault="00404A76" w:rsidP="00404A76">
      <w:pPr>
        <w:spacing w:after="0" w:line="240" w:lineRule="auto"/>
        <w:jc w:val="center"/>
        <w:rPr>
          <w:rFonts w:ascii="Garamond" w:hAnsi="Garamond"/>
          <w:sz w:val="24"/>
          <w:szCs w:val="24"/>
        </w:rPr>
      </w:pPr>
      <w:r w:rsidRPr="00404A76">
        <w:rPr>
          <w:rFonts w:ascii="Garamond" w:hAnsi="Garamond"/>
          <w:sz w:val="24"/>
          <w:szCs w:val="24"/>
        </w:rPr>
        <w:t>VENDOSI:</w:t>
      </w:r>
    </w:p>
    <w:p w14:paraId="0885C75E" w14:textId="77777777" w:rsidR="00404A76" w:rsidRDefault="00404A76" w:rsidP="00404A76">
      <w:pPr>
        <w:spacing w:after="0" w:line="240" w:lineRule="auto"/>
        <w:ind w:firstLine="284"/>
        <w:jc w:val="both"/>
        <w:rPr>
          <w:rFonts w:ascii="Garamond" w:hAnsi="Garamond"/>
          <w:sz w:val="24"/>
          <w:szCs w:val="24"/>
        </w:rPr>
      </w:pPr>
    </w:p>
    <w:p w14:paraId="49DEF4AD" w14:textId="2B63B6B2"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1. </w:t>
      </w:r>
      <w:r w:rsidRPr="00404A76">
        <w:rPr>
          <w:rFonts w:ascii="Garamond" w:hAnsi="Garamond"/>
          <w:sz w:val="24"/>
          <w:szCs w:val="24"/>
        </w:rPr>
        <w:t>Të shprehë opinionin po</w:t>
      </w:r>
      <w:r w:rsidR="008801E4">
        <w:rPr>
          <w:rFonts w:ascii="Garamond" w:hAnsi="Garamond"/>
          <w:sz w:val="24"/>
          <w:szCs w:val="24"/>
        </w:rPr>
        <w:t xml:space="preserve">zitiv mbi propozimin e OST </w:t>
      </w:r>
      <w:proofErr w:type="spellStart"/>
      <w:r w:rsidR="008801E4">
        <w:rPr>
          <w:rFonts w:ascii="Garamond" w:hAnsi="Garamond"/>
          <w:sz w:val="24"/>
          <w:szCs w:val="24"/>
        </w:rPr>
        <w:t>sh.a</w:t>
      </w:r>
      <w:proofErr w:type="spellEnd"/>
      <w:r w:rsidR="008801E4">
        <w:rPr>
          <w:rFonts w:ascii="Garamond" w:hAnsi="Garamond"/>
          <w:sz w:val="24"/>
          <w:szCs w:val="24"/>
        </w:rPr>
        <w:t>.</w:t>
      </w:r>
      <w:r w:rsidRPr="00404A76">
        <w:rPr>
          <w:rFonts w:ascii="Garamond" w:hAnsi="Garamond"/>
          <w:sz w:val="24"/>
          <w:szCs w:val="24"/>
        </w:rPr>
        <w:t xml:space="preserve"> për dhënien në përdorim të infrastrukturës së fibrës optike për palët e treta duke mbajtur në</w:t>
      </w:r>
      <w:r w:rsidR="008801E4">
        <w:rPr>
          <w:rFonts w:ascii="Garamond" w:hAnsi="Garamond"/>
          <w:sz w:val="24"/>
          <w:szCs w:val="24"/>
        </w:rPr>
        <w:t xml:space="preserve"> konsideratë sa më poshtë vijon:</w:t>
      </w:r>
    </w:p>
    <w:p w14:paraId="095D5B7B" w14:textId="0EECD05E"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a) </w:t>
      </w:r>
      <w:proofErr w:type="spellStart"/>
      <w:r w:rsidR="00A41DB6">
        <w:rPr>
          <w:rFonts w:ascii="Garamond" w:hAnsi="Garamond"/>
          <w:sz w:val="24"/>
          <w:szCs w:val="24"/>
        </w:rPr>
        <w:t>Mos</w:t>
      </w:r>
      <w:r w:rsidR="00A41DB6" w:rsidRPr="00404A76">
        <w:rPr>
          <w:rFonts w:ascii="Garamond" w:hAnsi="Garamond"/>
          <w:sz w:val="24"/>
          <w:szCs w:val="24"/>
        </w:rPr>
        <w:t>cenimin</w:t>
      </w:r>
      <w:proofErr w:type="spellEnd"/>
      <w:r w:rsidRPr="00404A76">
        <w:rPr>
          <w:rFonts w:ascii="Garamond" w:hAnsi="Garamond"/>
          <w:sz w:val="24"/>
          <w:szCs w:val="24"/>
        </w:rPr>
        <w:t xml:space="preserve"> e veprimtarisë së OST </w:t>
      </w:r>
      <w:proofErr w:type="spellStart"/>
      <w:r w:rsidRPr="00404A76">
        <w:rPr>
          <w:rFonts w:ascii="Garamond" w:hAnsi="Garamond"/>
          <w:sz w:val="24"/>
          <w:szCs w:val="24"/>
        </w:rPr>
        <w:t>sh.a</w:t>
      </w:r>
      <w:proofErr w:type="spellEnd"/>
      <w:r w:rsidRPr="00404A76">
        <w:rPr>
          <w:rFonts w:ascii="Garamond" w:hAnsi="Garamond"/>
          <w:sz w:val="24"/>
          <w:szCs w:val="24"/>
        </w:rPr>
        <w:t xml:space="preserve">. lidhur me sigurinë dhe qëndrueshmërinë e sistemit </w:t>
      </w:r>
      <w:proofErr w:type="spellStart"/>
      <w:r w:rsidRPr="00404A76">
        <w:rPr>
          <w:rFonts w:ascii="Garamond" w:hAnsi="Garamond"/>
          <w:sz w:val="24"/>
          <w:szCs w:val="24"/>
        </w:rPr>
        <w:t>elektroenergjetik</w:t>
      </w:r>
      <w:proofErr w:type="spellEnd"/>
      <w:r w:rsidR="008801E4">
        <w:rPr>
          <w:rFonts w:ascii="Garamond" w:hAnsi="Garamond"/>
          <w:sz w:val="24"/>
          <w:szCs w:val="24"/>
        </w:rPr>
        <w:t xml:space="preserve"> përfshirë sigurinë kibernetike.</w:t>
      </w:r>
    </w:p>
    <w:p w14:paraId="5D8B2DDC" w14:textId="2B9F7C03"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b) </w:t>
      </w:r>
      <w:r w:rsidRPr="00404A76">
        <w:rPr>
          <w:rFonts w:ascii="Garamond" w:hAnsi="Garamond"/>
          <w:sz w:val="24"/>
          <w:szCs w:val="24"/>
        </w:rPr>
        <w:t>Kostot për realizimin e këtij aktiviteti të mbulohen nga të ardhurat e realizuara nga kjo</w:t>
      </w:r>
      <w:r w:rsidR="008801E4">
        <w:rPr>
          <w:rFonts w:ascii="Garamond" w:hAnsi="Garamond"/>
          <w:sz w:val="24"/>
          <w:szCs w:val="24"/>
        </w:rPr>
        <w:t>,</w:t>
      </w:r>
      <w:r w:rsidR="00CC5EA0">
        <w:rPr>
          <w:rFonts w:ascii="Garamond" w:hAnsi="Garamond"/>
          <w:sz w:val="24"/>
          <w:szCs w:val="24"/>
        </w:rPr>
        <w:t xml:space="preserve"> </w:t>
      </w:r>
      <w:r w:rsidRPr="00404A76">
        <w:rPr>
          <w:rFonts w:ascii="Garamond" w:hAnsi="Garamond"/>
          <w:sz w:val="24"/>
          <w:szCs w:val="24"/>
        </w:rPr>
        <w:t>duke mos ndikuar në tarifën e transmetimit të energjisë elektrike</w:t>
      </w:r>
      <w:r w:rsidR="008801E4">
        <w:rPr>
          <w:rFonts w:ascii="Garamond" w:hAnsi="Garamond"/>
          <w:sz w:val="24"/>
          <w:szCs w:val="24"/>
        </w:rPr>
        <w:t>,</w:t>
      </w:r>
      <w:r w:rsidRPr="00404A76">
        <w:rPr>
          <w:rFonts w:ascii="Garamond" w:hAnsi="Garamond"/>
          <w:sz w:val="24"/>
          <w:szCs w:val="24"/>
        </w:rPr>
        <w:t xml:space="preserve"> si dhe në kostot e lidhura me këtë shërbim</w:t>
      </w:r>
      <w:r w:rsidR="00CC5EA0">
        <w:rPr>
          <w:rFonts w:ascii="Garamond" w:hAnsi="Garamond"/>
          <w:sz w:val="24"/>
          <w:szCs w:val="24"/>
        </w:rPr>
        <w:t xml:space="preserve"> </w:t>
      </w:r>
      <w:r w:rsidRPr="00404A76">
        <w:rPr>
          <w:rFonts w:ascii="Garamond" w:hAnsi="Garamond"/>
          <w:sz w:val="24"/>
          <w:szCs w:val="24"/>
        </w:rPr>
        <w:t>ndaj</w:t>
      </w:r>
      <w:r w:rsidR="00CC5EA0">
        <w:rPr>
          <w:rFonts w:ascii="Garamond" w:hAnsi="Garamond"/>
          <w:sz w:val="24"/>
          <w:szCs w:val="24"/>
        </w:rPr>
        <w:t xml:space="preserve"> </w:t>
      </w:r>
      <w:r w:rsidR="008801E4">
        <w:rPr>
          <w:rFonts w:ascii="Garamond" w:hAnsi="Garamond"/>
          <w:sz w:val="24"/>
          <w:szCs w:val="24"/>
        </w:rPr>
        <w:t>klientëve fundorë.</w:t>
      </w:r>
    </w:p>
    <w:p w14:paraId="3F6B4942" w14:textId="5768AA5E"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c) </w:t>
      </w:r>
      <w:r w:rsidRPr="00404A76">
        <w:rPr>
          <w:rFonts w:ascii="Garamond" w:hAnsi="Garamond"/>
          <w:sz w:val="24"/>
          <w:szCs w:val="24"/>
        </w:rPr>
        <w:t xml:space="preserve">Përcjelljen në ERE </w:t>
      </w:r>
      <w:r w:rsidR="008801E4">
        <w:rPr>
          <w:rFonts w:ascii="Garamond" w:hAnsi="Garamond"/>
          <w:sz w:val="24"/>
          <w:szCs w:val="24"/>
        </w:rPr>
        <w:t>e</w:t>
      </w:r>
      <w:r w:rsidRPr="00404A76">
        <w:rPr>
          <w:rFonts w:ascii="Garamond" w:hAnsi="Garamond"/>
          <w:sz w:val="24"/>
          <w:szCs w:val="24"/>
        </w:rPr>
        <w:t xml:space="preserve"> </w:t>
      </w:r>
      <w:r w:rsidR="008801E4" w:rsidRPr="00404A76">
        <w:rPr>
          <w:rFonts w:ascii="Garamond" w:hAnsi="Garamond"/>
          <w:sz w:val="24"/>
          <w:szCs w:val="24"/>
        </w:rPr>
        <w:t>studimit t</w:t>
      </w:r>
      <w:r w:rsidR="008801E4">
        <w:rPr>
          <w:rFonts w:ascii="Garamond" w:hAnsi="Garamond"/>
          <w:sz w:val="24"/>
          <w:szCs w:val="24"/>
        </w:rPr>
        <w:t>ë</w:t>
      </w:r>
      <w:r w:rsidR="008801E4" w:rsidRPr="00404A76">
        <w:rPr>
          <w:rFonts w:ascii="Garamond" w:hAnsi="Garamond"/>
          <w:sz w:val="24"/>
          <w:szCs w:val="24"/>
        </w:rPr>
        <w:t xml:space="preserve"> </w:t>
      </w:r>
      <w:proofErr w:type="spellStart"/>
      <w:r w:rsidR="008801E4" w:rsidRPr="00404A76">
        <w:rPr>
          <w:rFonts w:ascii="Garamond" w:hAnsi="Garamond"/>
          <w:sz w:val="24"/>
          <w:szCs w:val="24"/>
        </w:rPr>
        <w:t>fizibilitetit</w:t>
      </w:r>
      <w:proofErr w:type="spellEnd"/>
      <w:r w:rsidR="008801E4" w:rsidRPr="00404A76">
        <w:rPr>
          <w:rFonts w:ascii="Garamond" w:hAnsi="Garamond"/>
          <w:sz w:val="24"/>
          <w:szCs w:val="24"/>
        </w:rPr>
        <w:t xml:space="preserve">, përfshirë planin e biznesit </w:t>
      </w:r>
      <w:r w:rsidRPr="00404A76">
        <w:rPr>
          <w:rFonts w:ascii="Garamond" w:hAnsi="Garamond"/>
          <w:sz w:val="24"/>
          <w:szCs w:val="24"/>
        </w:rPr>
        <w:t>përfundimtar.</w:t>
      </w:r>
    </w:p>
    <w:p w14:paraId="6DB9EBEF" w14:textId="1B8DFAFA"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2. </w:t>
      </w:r>
      <w:r w:rsidRPr="00404A76">
        <w:rPr>
          <w:rFonts w:ascii="Garamond" w:hAnsi="Garamond"/>
          <w:sz w:val="24"/>
          <w:szCs w:val="24"/>
        </w:rPr>
        <w:t xml:space="preserve">OST </w:t>
      </w:r>
      <w:proofErr w:type="spellStart"/>
      <w:r w:rsidRPr="00404A76">
        <w:rPr>
          <w:rFonts w:ascii="Garamond" w:hAnsi="Garamond"/>
          <w:sz w:val="24"/>
          <w:szCs w:val="24"/>
        </w:rPr>
        <w:t>sh.a</w:t>
      </w:r>
      <w:proofErr w:type="spellEnd"/>
      <w:r w:rsidRPr="00404A76">
        <w:rPr>
          <w:rFonts w:ascii="Garamond" w:hAnsi="Garamond"/>
          <w:sz w:val="24"/>
          <w:szCs w:val="24"/>
        </w:rPr>
        <w:t>. të raportojë periodikisht çdo gjashtë muaj në lidhje me zhvillimin e këtij projekti sipas pikës 1</w:t>
      </w:r>
      <w:r w:rsidR="008801E4">
        <w:rPr>
          <w:rFonts w:ascii="Garamond" w:hAnsi="Garamond"/>
          <w:sz w:val="24"/>
          <w:szCs w:val="24"/>
        </w:rPr>
        <w:t>,</w:t>
      </w:r>
      <w:r w:rsidRPr="00404A76">
        <w:rPr>
          <w:rFonts w:ascii="Garamond" w:hAnsi="Garamond"/>
          <w:sz w:val="24"/>
          <w:szCs w:val="24"/>
        </w:rPr>
        <w:t xml:space="preserve"> të </w:t>
      </w:r>
      <w:r w:rsidR="00A41DB6">
        <w:rPr>
          <w:rFonts w:ascii="Garamond" w:hAnsi="Garamond"/>
          <w:sz w:val="24"/>
          <w:szCs w:val="24"/>
        </w:rPr>
        <w:t xml:space="preserve">këtij </w:t>
      </w:r>
      <w:r w:rsidR="008801E4">
        <w:rPr>
          <w:rFonts w:ascii="Garamond" w:hAnsi="Garamond"/>
          <w:sz w:val="24"/>
          <w:szCs w:val="24"/>
        </w:rPr>
        <w:t>v</w:t>
      </w:r>
      <w:r w:rsidR="00A41DB6">
        <w:rPr>
          <w:rFonts w:ascii="Garamond" w:hAnsi="Garamond"/>
          <w:sz w:val="24"/>
          <w:szCs w:val="24"/>
        </w:rPr>
        <w:t>endimi duke filluar nga 1.</w:t>
      </w:r>
      <w:r w:rsidRPr="00404A76">
        <w:rPr>
          <w:rFonts w:ascii="Garamond" w:hAnsi="Garamond"/>
          <w:sz w:val="24"/>
          <w:szCs w:val="24"/>
        </w:rPr>
        <w:t>1.2020.</w:t>
      </w:r>
    </w:p>
    <w:p w14:paraId="75181E9A" w14:textId="6B228542" w:rsidR="00404A76" w:rsidRPr="00404A76" w:rsidRDefault="00404A76" w:rsidP="00404A76">
      <w:pPr>
        <w:spacing w:after="0" w:line="240" w:lineRule="auto"/>
        <w:ind w:firstLine="284"/>
        <w:jc w:val="both"/>
        <w:rPr>
          <w:rFonts w:ascii="Garamond" w:hAnsi="Garamond"/>
          <w:sz w:val="24"/>
          <w:szCs w:val="24"/>
        </w:rPr>
      </w:pPr>
      <w:r>
        <w:rPr>
          <w:rFonts w:ascii="Garamond" w:hAnsi="Garamond"/>
          <w:sz w:val="24"/>
          <w:szCs w:val="24"/>
        </w:rPr>
        <w:t xml:space="preserve">3. </w:t>
      </w:r>
      <w:proofErr w:type="spellStart"/>
      <w:r w:rsidRPr="00404A76">
        <w:rPr>
          <w:rFonts w:ascii="Garamond" w:hAnsi="Garamond"/>
          <w:sz w:val="24"/>
          <w:szCs w:val="24"/>
        </w:rPr>
        <w:t>Mospërmbushja</w:t>
      </w:r>
      <w:proofErr w:type="spellEnd"/>
      <w:r w:rsidRPr="00404A76">
        <w:rPr>
          <w:rFonts w:ascii="Garamond" w:hAnsi="Garamond"/>
          <w:sz w:val="24"/>
          <w:szCs w:val="24"/>
        </w:rPr>
        <w:t xml:space="preserve"> e detyrimeve të përshkruara në këtë vendim nga ana e OST</w:t>
      </w:r>
      <w:r w:rsidR="008801E4">
        <w:rPr>
          <w:rFonts w:ascii="Garamond" w:hAnsi="Garamond"/>
          <w:sz w:val="24"/>
          <w:szCs w:val="24"/>
        </w:rPr>
        <w:t>-s</w:t>
      </w:r>
      <w:r w:rsidR="008801E4">
        <w:rPr>
          <w:rFonts w:ascii="Cambria" w:hAnsi="Cambria"/>
          <w:sz w:val="24"/>
          <w:szCs w:val="24"/>
        </w:rPr>
        <w:t>ë</w:t>
      </w:r>
      <w:r w:rsidRPr="00404A76">
        <w:rPr>
          <w:rFonts w:ascii="Garamond" w:hAnsi="Garamond"/>
          <w:sz w:val="24"/>
          <w:szCs w:val="24"/>
        </w:rPr>
        <w:t>, sjell si pasojë rishikimin nga ERE</w:t>
      </w:r>
      <w:r w:rsidR="008801E4">
        <w:rPr>
          <w:rFonts w:ascii="Garamond" w:hAnsi="Garamond"/>
          <w:sz w:val="24"/>
          <w:szCs w:val="24"/>
        </w:rPr>
        <w:t>-ja</w:t>
      </w:r>
      <w:r w:rsidRPr="00404A76">
        <w:rPr>
          <w:rFonts w:ascii="Garamond" w:hAnsi="Garamond"/>
          <w:sz w:val="24"/>
          <w:szCs w:val="24"/>
        </w:rPr>
        <w:t xml:space="preserve"> të këtij vendimi.</w:t>
      </w:r>
    </w:p>
    <w:p w14:paraId="6EE59C09" w14:textId="61F9D4BC" w:rsidR="00404A76" w:rsidRPr="00404A76" w:rsidRDefault="00404A76" w:rsidP="00404A76">
      <w:pPr>
        <w:spacing w:after="0" w:line="240" w:lineRule="auto"/>
        <w:ind w:firstLine="284"/>
        <w:jc w:val="both"/>
        <w:rPr>
          <w:rFonts w:ascii="Garamond" w:hAnsi="Garamond"/>
          <w:sz w:val="24"/>
          <w:szCs w:val="24"/>
        </w:rPr>
      </w:pPr>
      <w:r w:rsidRPr="00404A76">
        <w:rPr>
          <w:rFonts w:ascii="Garamond" w:hAnsi="Garamond"/>
          <w:sz w:val="24"/>
          <w:szCs w:val="24"/>
        </w:rPr>
        <w:t>4. ERE</w:t>
      </w:r>
      <w:r w:rsidR="008801E4">
        <w:rPr>
          <w:rFonts w:ascii="Garamond" w:hAnsi="Garamond"/>
          <w:sz w:val="24"/>
          <w:szCs w:val="24"/>
        </w:rPr>
        <w:t>-ja</w:t>
      </w:r>
      <w:r w:rsidRPr="00404A76">
        <w:rPr>
          <w:rFonts w:ascii="Garamond" w:hAnsi="Garamond"/>
          <w:sz w:val="24"/>
          <w:szCs w:val="24"/>
        </w:rPr>
        <w:t xml:space="preserve"> do të rivlerësojë opinionin e saj bazuar në gjetjet dhe rezultatet e </w:t>
      </w:r>
      <w:r w:rsidR="008801E4" w:rsidRPr="00404A76">
        <w:rPr>
          <w:rFonts w:ascii="Garamond" w:hAnsi="Garamond"/>
          <w:sz w:val="24"/>
          <w:szCs w:val="24"/>
        </w:rPr>
        <w:t xml:space="preserve">studimit të </w:t>
      </w:r>
      <w:proofErr w:type="spellStart"/>
      <w:r w:rsidR="008801E4" w:rsidRPr="00404A76">
        <w:rPr>
          <w:rFonts w:ascii="Garamond" w:hAnsi="Garamond"/>
          <w:sz w:val="24"/>
          <w:szCs w:val="24"/>
        </w:rPr>
        <w:t>fizibilitetit</w:t>
      </w:r>
      <w:proofErr w:type="spellEnd"/>
      <w:r w:rsidR="008801E4" w:rsidRPr="00404A76">
        <w:rPr>
          <w:rFonts w:ascii="Garamond" w:hAnsi="Garamond"/>
          <w:sz w:val="24"/>
          <w:szCs w:val="24"/>
        </w:rPr>
        <w:t xml:space="preserve"> </w:t>
      </w:r>
      <w:r w:rsidRPr="00404A76">
        <w:rPr>
          <w:rFonts w:ascii="Garamond" w:hAnsi="Garamond"/>
          <w:sz w:val="24"/>
          <w:szCs w:val="24"/>
        </w:rPr>
        <w:t xml:space="preserve">që do të paraqesë OST </w:t>
      </w:r>
      <w:proofErr w:type="spellStart"/>
      <w:r w:rsidRPr="00404A76">
        <w:rPr>
          <w:rFonts w:ascii="Garamond" w:hAnsi="Garamond"/>
          <w:sz w:val="24"/>
          <w:szCs w:val="24"/>
        </w:rPr>
        <w:t>sh.a</w:t>
      </w:r>
      <w:proofErr w:type="spellEnd"/>
      <w:r w:rsidRPr="00404A76">
        <w:rPr>
          <w:rFonts w:ascii="Garamond" w:hAnsi="Garamond"/>
          <w:sz w:val="24"/>
          <w:szCs w:val="24"/>
        </w:rPr>
        <w:t>.</w:t>
      </w:r>
    </w:p>
    <w:p w14:paraId="4C04555A" w14:textId="2289A214" w:rsidR="00404A76" w:rsidRPr="00404A76" w:rsidRDefault="00404A76" w:rsidP="00404A76">
      <w:pPr>
        <w:spacing w:after="0" w:line="240" w:lineRule="auto"/>
        <w:ind w:firstLine="284"/>
        <w:jc w:val="both"/>
        <w:rPr>
          <w:rFonts w:ascii="Garamond" w:hAnsi="Garamond"/>
          <w:sz w:val="24"/>
          <w:szCs w:val="24"/>
        </w:rPr>
      </w:pPr>
      <w:r w:rsidRPr="00404A76">
        <w:rPr>
          <w:rFonts w:ascii="Garamond" w:hAnsi="Garamond"/>
          <w:sz w:val="24"/>
          <w:szCs w:val="24"/>
        </w:rPr>
        <w:t xml:space="preserve">5. Drejtoria e </w:t>
      </w:r>
      <w:r w:rsidR="008801E4" w:rsidRPr="00404A76">
        <w:rPr>
          <w:rFonts w:ascii="Garamond" w:hAnsi="Garamond"/>
          <w:sz w:val="24"/>
          <w:szCs w:val="24"/>
        </w:rPr>
        <w:t>Çështjeve Ligjore</w:t>
      </w:r>
      <w:r w:rsidRPr="00404A76">
        <w:rPr>
          <w:rFonts w:ascii="Garamond" w:hAnsi="Garamond"/>
          <w:sz w:val="24"/>
          <w:szCs w:val="24"/>
        </w:rPr>
        <w:t xml:space="preserve">, të njoftojë OST </w:t>
      </w:r>
      <w:proofErr w:type="spellStart"/>
      <w:r w:rsidRPr="00404A76">
        <w:rPr>
          <w:rFonts w:ascii="Garamond" w:hAnsi="Garamond"/>
          <w:sz w:val="24"/>
          <w:szCs w:val="24"/>
        </w:rPr>
        <w:t>sh.a</w:t>
      </w:r>
      <w:proofErr w:type="spellEnd"/>
      <w:r w:rsidRPr="00404A76">
        <w:rPr>
          <w:rFonts w:ascii="Garamond" w:hAnsi="Garamond"/>
          <w:sz w:val="24"/>
          <w:szCs w:val="24"/>
        </w:rPr>
        <w:t xml:space="preserve">., Ministrinë e Infrastrukturës dhe Energjisë, Ministrinë e Ekonomisë dhe Financave, Autoritetin e </w:t>
      </w:r>
      <w:r w:rsidR="00A41DB6" w:rsidRPr="00404A76">
        <w:rPr>
          <w:rFonts w:ascii="Garamond" w:hAnsi="Garamond"/>
          <w:sz w:val="24"/>
          <w:szCs w:val="24"/>
        </w:rPr>
        <w:t>Konkurrencës</w:t>
      </w:r>
      <w:r w:rsidRPr="00404A76">
        <w:rPr>
          <w:rFonts w:ascii="Garamond" w:hAnsi="Garamond"/>
          <w:sz w:val="24"/>
          <w:szCs w:val="24"/>
        </w:rPr>
        <w:t xml:space="preserve">, dhe çdo palë të interesuar për vendimin e </w:t>
      </w:r>
      <w:r w:rsidR="00A41DB6">
        <w:rPr>
          <w:rFonts w:ascii="Garamond" w:hAnsi="Garamond"/>
          <w:sz w:val="24"/>
          <w:szCs w:val="24"/>
        </w:rPr>
        <w:t>b</w:t>
      </w:r>
      <w:r w:rsidRPr="00404A76">
        <w:rPr>
          <w:rFonts w:ascii="Garamond" w:hAnsi="Garamond"/>
          <w:sz w:val="24"/>
          <w:szCs w:val="24"/>
        </w:rPr>
        <w:t>ordit të ERE-s.</w:t>
      </w:r>
    </w:p>
    <w:p w14:paraId="3C204D9D" w14:textId="77777777" w:rsidR="00404A76" w:rsidRPr="00404A76" w:rsidRDefault="00404A76" w:rsidP="00404A76">
      <w:pPr>
        <w:spacing w:after="0" w:line="240" w:lineRule="auto"/>
        <w:ind w:firstLine="284"/>
        <w:jc w:val="both"/>
        <w:rPr>
          <w:rFonts w:ascii="Garamond" w:hAnsi="Garamond"/>
          <w:sz w:val="24"/>
          <w:szCs w:val="24"/>
        </w:rPr>
      </w:pPr>
      <w:r w:rsidRPr="00404A76">
        <w:rPr>
          <w:rFonts w:ascii="Garamond" w:hAnsi="Garamond"/>
          <w:sz w:val="24"/>
          <w:szCs w:val="24"/>
        </w:rPr>
        <w:t>Ky vendim hyn në fuqi menjëherë.</w:t>
      </w:r>
    </w:p>
    <w:p w14:paraId="3E4E4365" w14:textId="37EFD5F8" w:rsidR="00404A76" w:rsidRPr="00404A76" w:rsidRDefault="00A41DB6" w:rsidP="00404A76">
      <w:pPr>
        <w:spacing w:after="0" w:line="240" w:lineRule="auto"/>
        <w:ind w:firstLine="284"/>
        <w:jc w:val="both"/>
        <w:rPr>
          <w:rFonts w:ascii="Garamond" w:hAnsi="Garamond"/>
          <w:sz w:val="24"/>
          <w:szCs w:val="24"/>
        </w:rPr>
      </w:pPr>
      <w:r>
        <w:rPr>
          <w:rFonts w:ascii="Garamond" w:hAnsi="Garamond"/>
          <w:sz w:val="24"/>
          <w:szCs w:val="24"/>
        </w:rPr>
        <w:t>Ky vendim botohet në Fletoren</w:t>
      </w:r>
      <w:r w:rsidR="00404A76" w:rsidRPr="00404A76">
        <w:rPr>
          <w:rFonts w:ascii="Garamond" w:hAnsi="Garamond"/>
          <w:sz w:val="24"/>
          <w:szCs w:val="24"/>
        </w:rPr>
        <w:t xml:space="preserve"> Zyrtare.</w:t>
      </w:r>
    </w:p>
    <w:p w14:paraId="5B7C5ED8" w14:textId="77777777" w:rsidR="00404A76" w:rsidRPr="00404A76" w:rsidRDefault="00404A76" w:rsidP="00404A76">
      <w:pPr>
        <w:spacing w:after="0" w:line="240" w:lineRule="auto"/>
        <w:ind w:firstLine="284"/>
        <w:jc w:val="both"/>
        <w:rPr>
          <w:rFonts w:ascii="Garamond" w:hAnsi="Garamond"/>
          <w:sz w:val="24"/>
          <w:szCs w:val="24"/>
        </w:rPr>
      </w:pPr>
      <w:r w:rsidRPr="00404A76">
        <w:rPr>
          <w:rFonts w:ascii="Garamond" w:hAnsi="Garamond"/>
          <w:sz w:val="24"/>
          <w:szCs w:val="24"/>
        </w:rPr>
        <w:t xml:space="preserve"> </w:t>
      </w:r>
    </w:p>
    <w:p w14:paraId="344F4186" w14:textId="40E19A13" w:rsidR="00404A76" w:rsidRPr="00404A76" w:rsidRDefault="00A41DB6" w:rsidP="00404A76">
      <w:pPr>
        <w:spacing w:after="0" w:line="240" w:lineRule="auto"/>
        <w:ind w:firstLine="284"/>
        <w:jc w:val="right"/>
        <w:rPr>
          <w:rFonts w:ascii="Garamond" w:hAnsi="Garamond"/>
          <w:sz w:val="24"/>
          <w:szCs w:val="24"/>
        </w:rPr>
      </w:pPr>
      <w:r w:rsidRPr="00404A76">
        <w:rPr>
          <w:rFonts w:ascii="Garamond" w:hAnsi="Garamond"/>
          <w:sz w:val="24"/>
          <w:szCs w:val="24"/>
        </w:rPr>
        <w:t>NË MUNGESË DHE ME AUTORIZIM</w:t>
      </w:r>
    </w:p>
    <w:p w14:paraId="6C04519C" w14:textId="4188EFA6" w:rsidR="00404A76" w:rsidRPr="00404A76" w:rsidRDefault="00A41DB6" w:rsidP="00404A76">
      <w:pPr>
        <w:spacing w:after="0" w:line="240" w:lineRule="auto"/>
        <w:ind w:firstLine="284"/>
        <w:jc w:val="right"/>
        <w:rPr>
          <w:rFonts w:ascii="Garamond" w:hAnsi="Garamond"/>
          <w:sz w:val="24"/>
          <w:szCs w:val="24"/>
        </w:rPr>
      </w:pPr>
      <w:r w:rsidRPr="00404A76">
        <w:rPr>
          <w:rFonts w:ascii="Garamond" w:hAnsi="Garamond"/>
          <w:sz w:val="24"/>
          <w:szCs w:val="24"/>
        </w:rPr>
        <w:t xml:space="preserve">ANËTARE E </w:t>
      </w:r>
      <w:r>
        <w:rPr>
          <w:rFonts w:ascii="Garamond" w:hAnsi="Garamond"/>
          <w:sz w:val="24"/>
          <w:szCs w:val="24"/>
        </w:rPr>
        <w:t>B</w:t>
      </w:r>
      <w:r w:rsidRPr="00404A76">
        <w:rPr>
          <w:rFonts w:ascii="Garamond" w:hAnsi="Garamond"/>
          <w:sz w:val="24"/>
          <w:szCs w:val="24"/>
        </w:rPr>
        <w:t xml:space="preserve">ORDIT </w:t>
      </w:r>
      <w:r>
        <w:rPr>
          <w:rFonts w:ascii="Garamond" w:hAnsi="Garamond"/>
          <w:sz w:val="24"/>
          <w:szCs w:val="24"/>
        </w:rPr>
        <w:t xml:space="preserve">TË </w:t>
      </w:r>
      <w:r w:rsidRPr="00404A76">
        <w:rPr>
          <w:rFonts w:ascii="Garamond" w:hAnsi="Garamond"/>
          <w:sz w:val="24"/>
          <w:szCs w:val="24"/>
        </w:rPr>
        <w:t>ERE</w:t>
      </w:r>
      <w:r>
        <w:rPr>
          <w:rFonts w:ascii="Garamond" w:hAnsi="Garamond"/>
          <w:sz w:val="24"/>
          <w:szCs w:val="24"/>
        </w:rPr>
        <w:t>-s</w:t>
      </w:r>
    </w:p>
    <w:p w14:paraId="7CBBB90A" w14:textId="6B037632" w:rsidR="00404A76" w:rsidRPr="00404A76" w:rsidRDefault="00404A76" w:rsidP="00404A76">
      <w:pPr>
        <w:spacing w:after="0" w:line="240" w:lineRule="auto"/>
        <w:ind w:firstLine="284"/>
        <w:jc w:val="right"/>
        <w:rPr>
          <w:rFonts w:ascii="Garamond" w:hAnsi="Garamond"/>
          <w:b/>
          <w:sz w:val="24"/>
          <w:szCs w:val="24"/>
        </w:rPr>
      </w:pPr>
      <w:proofErr w:type="spellStart"/>
      <w:r w:rsidRPr="00404A76">
        <w:rPr>
          <w:rFonts w:ascii="Garamond" w:hAnsi="Garamond"/>
          <w:b/>
          <w:sz w:val="24"/>
          <w:szCs w:val="24"/>
        </w:rPr>
        <w:t>Erjola</w:t>
      </w:r>
      <w:proofErr w:type="spellEnd"/>
      <w:r w:rsidRPr="00404A76">
        <w:rPr>
          <w:rFonts w:ascii="Garamond" w:hAnsi="Garamond"/>
          <w:b/>
          <w:sz w:val="24"/>
          <w:szCs w:val="24"/>
        </w:rPr>
        <w:t xml:space="preserve"> </w:t>
      </w:r>
      <w:proofErr w:type="spellStart"/>
      <w:r w:rsidRPr="00404A76">
        <w:rPr>
          <w:rFonts w:ascii="Garamond" w:hAnsi="Garamond"/>
          <w:b/>
          <w:sz w:val="24"/>
          <w:szCs w:val="24"/>
        </w:rPr>
        <w:t>Sadushi</w:t>
      </w:r>
      <w:proofErr w:type="spellEnd"/>
    </w:p>
    <w:p w14:paraId="454BF42E" w14:textId="77777777" w:rsidR="00404A76" w:rsidRPr="00404A76" w:rsidRDefault="00404A76" w:rsidP="00404A76">
      <w:pPr>
        <w:spacing w:after="0" w:line="240" w:lineRule="auto"/>
        <w:ind w:firstLine="284"/>
        <w:jc w:val="both"/>
        <w:rPr>
          <w:rFonts w:ascii="Garamond" w:hAnsi="Garamond"/>
          <w:sz w:val="24"/>
          <w:szCs w:val="24"/>
        </w:rPr>
      </w:pPr>
    </w:p>
    <w:p w14:paraId="0DE366AD" w14:textId="77777777" w:rsidR="00404A76" w:rsidRPr="00404A76" w:rsidRDefault="00404A76" w:rsidP="00404A76">
      <w:pPr>
        <w:spacing w:after="0" w:line="240" w:lineRule="auto"/>
        <w:ind w:firstLine="284"/>
        <w:jc w:val="both"/>
        <w:rPr>
          <w:rFonts w:ascii="Garamond" w:hAnsi="Garamond"/>
          <w:sz w:val="24"/>
          <w:szCs w:val="24"/>
        </w:rPr>
      </w:pPr>
    </w:p>
    <w:sectPr w:rsidR="00404A76" w:rsidRPr="00404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587C26"/>
    <w:multiLevelType w:val="multilevel"/>
    <w:tmpl w:val="D5465AC2"/>
    <w:lvl w:ilvl="0">
      <w:start w:val="1"/>
      <w:numFmt w:val="decimal"/>
      <w:lvlText w:val="%1."/>
      <w:lvlJc w:val="left"/>
      <w:pPr>
        <w:ind w:left="720" w:hanging="360"/>
      </w:pPr>
      <w:rPr>
        <w:rFonts w:hint="default"/>
      </w:rPr>
    </w:lvl>
    <w:lvl w:ilvl="1">
      <w:start w:val="1"/>
      <w:numFmt w:val="lowerLetter"/>
      <w:lvlText w:val="%2)"/>
      <w:lvlJc w:val="left"/>
      <w:pPr>
        <w:ind w:left="99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41F47F7D"/>
    <w:multiLevelType w:val="hybridMultilevel"/>
    <w:tmpl w:val="53D2F5AA"/>
    <w:lvl w:ilvl="0" w:tplc="041C0001">
      <w:start w:val="1"/>
      <w:numFmt w:val="bullet"/>
      <w:lvlText w:val=""/>
      <w:lvlJc w:val="left"/>
      <w:pPr>
        <w:ind w:left="990" w:hanging="360"/>
      </w:pPr>
      <w:rPr>
        <w:rFonts w:ascii="Symbol" w:hAnsi="Symbol" w:hint="default"/>
      </w:rPr>
    </w:lvl>
    <w:lvl w:ilvl="1" w:tplc="041C0003" w:tentative="1">
      <w:start w:val="1"/>
      <w:numFmt w:val="bullet"/>
      <w:lvlText w:val="o"/>
      <w:lvlJc w:val="left"/>
      <w:pPr>
        <w:ind w:left="1710" w:hanging="360"/>
      </w:pPr>
      <w:rPr>
        <w:rFonts w:ascii="Courier New" w:hAnsi="Courier New" w:cs="Courier New" w:hint="default"/>
      </w:rPr>
    </w:lvl>
    <w:lvl w:ilvl="2" w:tplc="041C0005" w:tentative="1">
      <w:start w:val="1"/>
      <w:numFmt w:val="bullet"/>
      <w:lvlText w:val=""/>
      <w:lvlJc w:val="left"/>
      <w:pPr>
        <w:ind w:left="2430" w:hanging="360"/>
      </w:pPr>
      <w:rPr>
        <w:rFonts w:ascii="Wingdings" w:hAnsi="Wingdings" w:hint="default"/>
      </w:rPr>
    </w:lvl>
    <w:lvl w:ilvl="3" w:tplc="041C0001" w:tentative="1">
      <w:start w:val="1"/>
      <w:numFmt w:val="bullet"/>
      <w:lvlText w:val=""/>
      <w:lvlJc w:val="left"/>
      <w:pPr>
        <w:ind w:left="3150" w:hanging="360"/>
      </w:pPr>
      <w:rPr>
        <w:rFonts w:ascii="Symbol" w:hAnsi="Symbol" w:hint="default"/>
      </w:rPr>
    </w:lvl>
    <w:lvl w:ilvl="4" w:tplc="041C0003" w:tentative="1">
      <w:start w:val="1"/>
      <w:numFmt w:val="bullet"/>
      <w:lvlText w:val="o"/>
      <w:lvlJc w:val="left"/>
      <w:pPr>
        <w:ind w:left="3870" w:hanging="360"/>
      </w:pPr>
      <w:rPr>
        <w:rFonts w:ascii="Courier New" w:hAnsi="Courier New" w:cs="Courier New" w:hint="default"/>
      </w:rPr>
    </w:lvl>
    <w:lvl w:ilvl="5" w:tplc="041C0005" w:tentative="1">
      <w:start w:val="1"/>
      <w:numFmt w:val="bullet"/>
      <w:lvlText w:val=""/>
      <w:lvlJc w:val="left"/>
      <w:pPr>
        <w:ind w:left="4590" w:hanging="360"/>
      </w:pPr>
      <w:rPr>
        <w:rFonts w:ascii="Wingdings" w:hAnsi="Wingdings" w:hint="default"/>
      </w:rPr>
    </w:lvl>
    <w:lvl w:ilvl="6" w:tplc="041C0001" w:tentative="1">
      <w:start w:val="1"/>
      <w:numFmt w:val="bullet"/>
      <w:lvlText w:val=""/>
      <w:lvlJc w:val="left"/>
      <w:pPr>
        <w:ind w:left="5310" w:hanging="360"/>
      </w:pPr>
      <w:rPr>
        <w:rFonts w:ascii="Symbol" w:hAnsi="Symbol" w:hint="default"/>
      </w:rPr>
    </w:lvl>
    <w:lvl w:ilvl="7" w:tplc="041C0003" w:tentative="1">
      <w:start w:val="1"/>
      <w:numFmt w:val="bullet"/>
      <w:lvlText w:val="o"/>
      <w:lvlJc w:val="left"/>
      <w:pPr>
        <w:ind w:left="6030" w:hanging="360"/>
      </w:pPr>
      <w:rPr>
        <w:rFonts w:ascii="Courier New" w:hAnsi="Courier New" w:cs="Courier New" w:hint="default"/>
      </w:rPr>
    </w:lvl>
    <w:lvl w:ilvl="8" w:tplc="041C0005" w:tentative="1">
      <w:start w:val="1"/>
      <w:numFmt w:val="bullet"/>
      <w:lvlText w:val=""/>
      <w:lvlJc w:val="left"/>
      <w:pPr>
        <w:ind w:left="6750" w:hanging="360"/>
      </w:pPr>
      <w:rPr>
        <w:rFonts w:ascii="Wingdings" w:hAnsi="Wingdings" w:hint="default"/>
      </w:rPr>
    </w:lvl>
  </w:abstractNum>
  <w:abstractNum w:abstractNumId="2" w15:restartNumberingAfterBreak="0">
    <w:nsid w:val="507A1E66"/>
    <w:multiLevelType w:val="hybridMultilevel"/>
    <w:tmpl w:val="0AA00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BC2"/>
    <w:rsid w:val="00127BC2"/>
    <w:rsid w:val="001E09A9"/>
    <w:rsid w:val="00210378"/>
    <w:rsid w:val="003936EE"/>
    <w:rsid w:val="003F52BF"/>
    <w:rsid w:val="00404A76"/>
    <w:rsid w:val="004124FA"/>
    <w:rsid w:val="004B74A2"/>
    <w:rsid w:val="006D03BE"/>
    <w:rsid w:val="006D16FB"/>
    <w:rsid w:val="008801E4"/>
    <w:rsid w:val="00883898"/>
    <w:rsid w:val="00953346"/>
    <w:rsid w:val="00976C67"/>
    <w:rsid w:val="00A41DB6"/>
    <w:rsid w:val="00B70653"/>
    <w:rsid w:val="00C80439"/>
    <w:rsid w:val="00CB622F"/>
    <w:rsid w:val="00CC5EA0"/>
    <w:rsid w:val="00CC7124"/>
    <w:rsid w:val="00DA1176"/>
    <w:rsid w:val="00F61C4F"/>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8FA79"/>
  <w15:docId w15:val="{DDA67AA8-D38E-459D-B666-3AB802BF4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2">
    <w:name w:val="heading 2"/>
    <w:basedOn w:val="Normal"/>
    <w:next w:val="Normal"/>
    <w:link w:val="Heading2Char"/>
    <w:qFormat/>
    <w:rsid w:val="00404A76"/>
    <w:pPr>
      <w:keepNext/>
      <w:spacing w:before="240" w:after="60" w:line="240" w:lineRule="auto"/>
      <w:outlineLvl w:val="1"/>
    </w:pPr>
    <w:rPr>
      <w:rFonts w:ascii="Arial" w:eastAsia="Times New Roman"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04A76"/>
    <w:rPr>
      <w:rFonts w:ascii="Arial" w:eastAsia="Times New Roman" w:hAnsi="Arial" w:cs="Arial"/>
      <w:b/>
      <w:bCs/>
      <w:i/>
      <w:iCs/>
      <w:sz w:val="28"/>
      <w:szCs w:val="28"/>
    </w:rPr>
  </w:style>
  <w:style w:type="paragraph" w:styleId="BodyText">
    <w:name w:val="Body Text"/>
    <w:basedOn w:val="Normal"/>
    <w:link w:val="BodyTextChar"/>
    <w:rsid w:val="00404A76"/>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404A76"/>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04A76"/>
    <w:pPr>
      <w:spacing w:after="0" w:line="240" w:lineRule="auto"/>
      <w:ind w:left="720"/>
    </w:pPr>
    <w:rPr>
      <w:rFonts w:ascii="Times New Roman" w:eastAsia="Times New Roman" w:hAnsi="Times New Roman" w:cs="Times New Roman"/>
      <w:sz w:val="24"/>
      <w:szCs w:val="24"/>
      <w:lang w:val="en-US"/>
    </w:rPr>
  </w:style>
  <w:style w:type="paragraph" w:styleId="NoSpacing">
    <w:name w:val="No Spacing"/>
    <w:uiPriority w:val="1"/>
    <w:qFormat/>
    <w:rsid w:val="00404A76"/>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C50CC80295F4E3FA6DB675E548E4F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194</Nr_x002e__x0020_akti>
    <Data_x0020_e_x0020_Krijimit xmlns="0e656187-b300-4fb0-8bf4-3a50f872073c">2019-12-13T12:05:07Z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2019-12-11T23:00:00Z</Date_x0020_protokolli>
    <Titulli xmlns="0e656187-b300-4fb0-8bf4-3a50f872073c">Mbi opinionin e ERE-s për kërkesën e OST sh.a. për dhënien në përdorim të një pjese të infrastrukturës së fibrës optike</Titulli>
    <Modifikuesi xmlns="0e656187-b300-4fb0-8bf4-3a50f872073c">Fjora.Korita</Modifikuesi>
    <Nr_x002e__x0020_prot_x0020_QBZ xmlns="0e656187-b300-4fb0-8bf4-3a50f872073c">1695/3</Nr_x002e__x0020_prot_x0020_QBZ>
    <Data_x0020_e_x0020_Modifikimit xmlns="0e656187-b300-4fb0-8bf4-3a50f872073c">2019-12-16T10:09:30Z</Data_x0020_e_x0020_Modifikimit>
    <Dekretuar xmlns="0e656187-b300-4fb0-8bf4-3a50f872073c">false</Dekretuar>
    <Data xmlns="0e656187-b300-4fb0-8bf4-3a50f872073c">2019-12-02T23:00:00Z</Data>
    <Nr_x002e__x0020_protokolli_x0020_i_x0020_aktit xmlns="0e656187-b300-4fb0-8bf4-3a50f872073c">35/57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640B6-41F5-408C-A5FB-94707CC81C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CEFDE1E-00FF-4F3B-9932-EC4DEC830E62}">
  <ds:schemaRefs>
    <ds:schemaRef ds:uri="http://purl.org/dc/elements/1.1/"/>
    <ds:schemaRef ds:uri="http://purl.org/dc/dcmitype/"/>
    <ds:schemaRef ds:uri="http://www.w3.org/XML/1998/namespace"/>
    <ds:schemaRef ds:uri="http://purl.org/dc/terms/"/>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C2A4BD7D-5638-477A-8934-640F2176F818}">
  <ds:schemaRefs>
    <ds:schemaRef ds:uri="http://schemas.microsoft.com/sharepoint/v3/contenttype/forms"/>
  </ds:schemaRefs>
</ds:datastoreItem>
</file>

<file path=customXml/itemProps4.xml><?xml version="1.0" encoding="utf-8"?>
<ds:datastoreItem xmlns:ds="http://schemas.openxmlformats.org/officeDocument/2006/customXml" ds:itemID="{CC06B2B2-EC92-4092-A77F-FBC0780A7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1424</Words>
  <Characters>8118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Mbi opinionin e ERE-s për kërkesën e OST sh.a. për dhënien në përdorim të një pjese të infrastrukturës së fibrës optike</vt:lpstr>
    </vt:vector>
  </TitlesOfParts>
  <Company/>
  <LinksUpToDate>false</LinksUpToDate>
  <CharactersWithSpaces>9523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opinionin e ERE-s për kërkesën e OST sh.a. për dhënien në përdorim të një pjese të infrastrukturës së fibrës optike</dc:title>
  <dc:creator>Entela Suli</dc:creator>
  <cp:lastModifiedBy>Vilma Belishta</cp:lastModifiedBy>
  <cp:revision>11</cp:revision>
  <dcterms:created xsi:type="dcterms:W3CDTF">2019-12-13T11:22:00Z</dcterms:created>
  <dcterms:modified xsi:type="dcterms:W3CDTF">2019-12-16T10:11:00Z</dcterms:modified>
</cp:coreProperties>
</file>