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EB3F39" w14:textId="77777777" w:rsidR="00DC221B" w:rsidRPr="00DC221B" w:rsidRDefault="00DC221B" w:rsidP="00DC22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21B">
        <w:rPr>
          <w:rFonts w:ascii="Garamond" w:hAnsi="Garamond"/>
          <w:b/>
          <w:sz w:val="24"/>
          <w:szCs w:val="24"/>
        </w:rPr>
        <w:t>VENDIM</w:t>
      </w:r>
    </w:p>
    <w:p w14:paraId="68E56717" w14:textId="6FEB1D3F" w:rsidR="00DC221B" w:rsidRPr="00DC221B" w:rsidRDefault="00DC221B" w:rsidP="00DC22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C221B">
        <w:rPr>
          <w:rFonts w:ascii="Garamond" w:hAnsi="Garamond"/>
          <w:b/>
          <w:sz w:val="24"/>
          <w:szCs w:val="24"/>
        </w:rPr>
        <w:t xml:space="preserve">Nr. 195, </w:t>
      </w:r>
      <w:r w:rsidR="00E01CC4">
        <w:rPr>
          <w:rFonts w:ascii="Garamond" w:hAnsi="Garamond"/>
          <w:b/>
          <w:sz w:val="24"/>
          <w:szCs w:val="24"/>
        </w:rPr>
        <w:t>datë</w:t>
      </w:r>
      <w:r w:rsidR="00A85019" w:rsidRPr="00DC221B">
        <w:rPr>
          <w:rFonts w:ascii="Garamond" w:hAnsi="Garamond"/>
          <w:b/>
          <w:sz w:val="24"/>
          <w:szCs w:val="24"/>
        </w:rPr>
        <w:t xml:space="preserve"> </w:t>
      </w:r>
      <w:r w:rsidRPr="00DC221B">
        <w:rPr>
          <w:rFonts w:ascii="Garamond" w:hAnsi="Garamond"/>
          <w:b/>
          <w:sz w:val="24"/>
          <w:szCs w:val="24"/>
        </w:rPr>
        <w:t>12.12.2019</w:t>
      </w:r>
    </w:p>
    <w:p w14:paraId="31F964C9" w14:textId="77777777" w:rsidR="00DC221B" w:rsidRPr="00DC221B" w:rsidRDefault="00DC221B" w:rsidP="00DC22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EEC39C3" w14:textId="2AFE5044" w:rsidR="00DC221B" w:rsidRPr="00DC221B" w:rsidRDefault="00B46CBF" w:rsidP="00DC22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</w:t>
      </w:r>
      <w:r w:rsidR="00DC221B" w:rsidRPr="00DC221B">
        <w:rPr>
          <w:rFonts w:ascii="Garamond" w:hAnsi="Garamond"/>
          <w:b/>
          <w:sz w:val="24"/>
          <w:szCs w:val="24"/>
        </w:rPr>
        <w:t xml:space="preserve"> PËRCAKTIMIN E ÇMIMIT TË SHITJES </w:t>
      </w:r>
      <w:r w:rsidR="00E01CC4">
        <w:rPr>
          <w:rFonts w:ascii="Garamond" w:hAnsi="Garamond"/>
          <w:b/>
          <w:sz w:val="24"/>
          <w:szCs w:val="24"/>
        </w:rPr>
        <w:t>S</w:t>
      </w:r>
      <w:r w:rsidR="00DC221B" w:rsidRPr="00DC221B">
        <w:rPr>
          <w:rFonts w:ascii="Garamond" w:hAnsi="Garamond"/>
          <w:b/>
          <w:sz w:val="24"/>
          <w:szCs w:val="24"/>
        </w:rPr>
        <w:t>Ë ENERGJISË ELEKTRIKE</w:t>
      </w:r>
      <w:r w:rsidR="00E01CC4">
        <w:rPr>
          <w:rFonts w:ascii="Garamond" w:hAnsi="Garamond"/>
          <w:b/>
          <w:sz w:val="24"/>
          <w:szCs w:val="24"/>
        </w:rPr>
        <w:t>,</w:t>
      </w:r>
      <w:r w:rsidR="00DC221B" w:rsidRPr="00DC221B">
        <w:rPr>
          <w:rFonts w:ascii="Garamond" w:hAnsi="Garamond"/>
          <w:b/>
          <w:sz w:val="24"/>
          <w:szCs w:val="24"/>
        </w:rPr>
        <w:t xml:space="preserve"> NGA FURNIZUESI I MUNDËSISË SË FUNDIT</w:t>
      </w:r>
      <w:r w:rsidR="00E01CC4">
        <w:rPr>
          <w:rFonts w:ascii="Garamond" w:hAnsi="Garamond"/>
          <w:b/>
          <w:sz w:val="24"/>
          <w:szCs w:val="24"/>
        </w:rPr>
        <w:t>,</w:t>
      </w:r>
      <w:r w:rsidR="00DC221B" w:rsidRPr="00DC221B">
        <w:rPr>
          <w:rFonts w:ascii="Garamond" w:hAnsi="Garamond"/>
          <w:b/>
          <w:sz w:val="24"/>
          <w:szCs w:val="24"/>
        </w:rPr>
        <w:t xml:space="preserve"> PËR MUAJIN NËNTOR 2019</w:t>
      </w:r>
    </w:p>
    <w:p w14:paraId="652C39E3" w14:textId="77777777" w:rsid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770E6B2" w14:textId="31F7E946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>Në mbështetje të nenit 16 dhe nenit 87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pika 4, të </w:t>
      </w:r>
      <w:r w:rsidR="00E01CC4">
        <w:rPr>
          <w:rFonts w:ascii="Garamond" w:hAnsi="Garamond"/>
          <w:sz w:val="24"/>
          <w:szCs w:val="24"/>
        </w:rPr>
        <w:t>l</w:t>
      </w:r>
      <w:r w:rsidRPr="00DC221B">
        <w:rPr>
          <w:rFonts w:ascii="Garamond" w:hAnsi="Garamond"/>
          <w:sz w:val="24"/>
          <w:szCs w:val="24"/>
        </w:rPr>
        <w:t>igjit nr. 43/2015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“Për </w:t>
      </w:r>
      <w:r w:rsidR="00E01CC4" w:rsidRPr="00DC221B">
        <w:rPr>
          <w:rFonts w:ascii="Garamond" w:hAnsi="Garamond"/>
          <w:sz w:val="24"/>
          <w:szCs w:val="24"/>
        </w:rPr>
        <w:t>sektorin e energjisë elektrike</w:t>
      </w:r>
      <w:r w:rsidRPr="00DC221B">
        <w:rPr>
          <w:rFonts w:ascii="Garamond" w:hAnsi="Garamond"/>
          <w:sz w:val="24"/>
          <w:szCs w:val="24"/>
        </w:rPr>
        <w:t>”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</w:t>
      </w:r>
      <w:r w:rsidR="00E01CC4">
        <w:rPr>
          <w:rFonts w:ascii="Garamond" w:hAnsi="Garamond"/>
          <w:sz w:val="24"/>
          <w:szCs w:val="24"/>
        </w:rPr>
        <w:t>të</w:t>
      </w:r>
      <w:r w:rsidRPr="00DC221B">
        <w:rPr>
          <w:rFonts w:ascii="Garamond" w:hAnsi="Garamond"/>
          <w:sz w:val="24"/>
          <w:szCs w:val="24"/>
        </w:rPr>
        <w:t xml:space="preserve"> ndryshuar; “Metodologjisë së përcaktimit të çmimit të shitjes </w:t>
      </w:r>
      <w:r w:rsidR="00E01CC4">
        <w:rPr>
          <w:rFonts w:ascii="Garamond" w:hAnsi="Garamond"/>
          <w:sz w:val="24"/>
          <w:szCs w:val="24"/>
        </w:rPr>
        <w:t>s</w:t>
      </w:r>
      <w:r w:rsidRPr="00DC221B">
        <w:rPr>
          <w:rFonts w:ascii="Garamond" w:hAnsi="Garamond"/>
          <w:sz w:val="24"/>
          <w:szCs w:val="24"/>
        </w:rPr>
        <w:t xml:space="preserve">ë energjisë elektrike nga furnizuesi i mundësisë së fundit”, miratuar me vendimin e bordit të ERE-s </w:t>
      </w:r>
      <w:r w:rsidR="00E01CC4">
        <w:rPr>
          <w:rFonts w:ascii="Garamond" w:hAnsi="Garamond"/>
          <w:sz w:val="24"/>
          <w:szCs w:val="24"/>
        </w:rPr>
        <w:t xml:space="preserve">nr. 201, datë </w:t>
      </w:r>
      <w:r w:rsidRPr="00DC221B">
        <w:rPr>
          <w:rFonts w:ascii="Garamond" w:hAnsi="Garamond"/>
          <w:sz w:val="24"/>
          <w:szCs w:val="24"/>
        </w:rPr>
        <w:t>4.12.2017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</w:t>
      </w:r>
      <w:r w:rsidR="00E01CC4">
        <w:rPr>
          <w:rFonts w:ascii="Garamond" w:hAnsi="Garamond"/>
          <w:sz w:val="24"/>
          <w:szCs w:val="24"/>
        </w:rPr>
        <w:t>të</w:t>
      </w:r>
      <w:r w:rsidRPr="00DC221B">
        <w:rPr>
          <w:rFonts w:ascii="Garamond" w:hAnsi="Garamond"/>
          <w:sz w:val="24"/>
          <w:szCs w:val="24"/>
        </w:rPr>
        <w:t xml:space="preserve"> ndryshuar; nenit 15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“Rregullores për organizimin, funksionimin dhe procedurat e ERE</w:t>
      </w:r>
      <w:r w:rsidR="00E01CC4">
        <w:rPr>
          <w:rFonts w:ascii="Garamond" w:hAnsi="Garamond"/>
          <w:sz w:val="24"/>
          <w:szCs w:val="24"/>
        </w:rPr>
        <w:t>-s</w:t>
      </w:r>
      <w:r w:rsidRPr="00DC221B">
        <w:rPr>
          <w:rFonts w:ascii="Garamond" w:hAnsi="Garamond"/>
          <w:sz w:val="24"/>
          <w:szCs w:val="24"/>
        </w:rPr>
        <w:t xml:space="preserve">”, miratuar me vendimin </w:t>
      </w:r>
      <w:r w:rsidR="00E01CC4">
        <w:rPr>
          <w:rFonts w:ascii="Garamond" w:hAnsi="Garamond"/>
          <w:sz w:val="24"/>
          <w:szCs w:val="24"/>
        </w:rPr>
        <w:t>e bordit të ERE-s nr. 96, datë 3.</w:t>
      </w:r>
      <w:r w:rsidRPr="00DC221B">
        <w:rPr>
          <w:rFonts w:ascii="Garamond" w:hAnsi="Garamond"/>
          <w:sz w:val="24"/>
          <w:szCs w:val="24"/>
        </w:rPr>
        <w:t xml:space="preserve">9.2016, </w:t>
      </w:r>
      <w:r w:rsidR="00E01CC4">
        <w:rPr>
          <w:rFonts w:ascii="Garamond" w:hAnsi="Garamond"/>
          <w:sz w:val="24"/>
          <w:szCs w:val="24"/>
        </w:rPr>
        <w:t>B</w:t>
      </w:r>
      <w:r w:rsidRPr="00DC221B">
        <w:rPr>
          <w:rFonts w:ascii="Garamond" w:hAnsi="Garamond"/>
          <w:sz w:val="24"/>
          <w:szCs w:val="24"/>
        </w:rPr>
        <w:t>ordi i Entit Rregullator të Energjisë, në mbledhjen e tij të datës 12.12.2019, mbasi shqyrtoi relacionin nr.</w:t>
      </w:r>
      <w:r w:rsidR="009415AD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 xml:space="preserve">114/10 </w:t>
      </w:r>
      <w:proofErr w:type="spellStart"/>
      <w:r w:rsidR="00E01CC4">
        <w:rPr>
          <w:rFonts w:ascii="Garamond" w:hAnsi="Garamond"/>
          <w:sz w:val="24"/>
          <w:szCs w:val="24"/>
        </w:rPr>
        <w:t>p</w:t>
      </w:r>
      <w:r w:rsidRPr="00DC221B">
        <w:rPr>
          <w:rFonts w:ascii="Garamond" w:hAnsi="Garamond"/>
          <w:sz w:val="24"/>
          <w:szCs w:val="24"/>
        </w:rPr>
        <w:t>rot</w:t>
      </w:r>
      <w:proofErr w:type="spellEnd"/>
      <w:r w:rsidR="00E01CC4">
        <w:rPr>
          <w:rFonts w:ascii="Garamond" w:hAnsi="Garamond"/>
          <w:sz w:val="24"/>
          <w:szCs w:val="24"/>
        </w:rPr>
        <w:t xml:space="preserve">., datë </w:t>
      </w:r>
      <w:r w:rsidRPr="00DC221B">
        <w:rPr>
          <w:rFonts w:ascii="Garamond" w:hAnsi="Garamond"/>
          <w:sz w:val="24"/>
          <w:szCs w:val="24"/>
        </w:rPr>
        <w:t>5.12.2019, të përgatitur nga D</w:t>
      </w:r>
      <w:r w:rsidR="00E01CC4">
        <w:rPr>
          <w:rFonts w:ascii="Garamond" w:hAnsi="Garamond"/>
          <w:sz w:val="24"/>
          <w:szCs w:val="24"/>
        </w:rPr>
        <w:t>rejtoria e Tarifave dhe Çmimeve,</w:t>
      </w:r>
      <w:r w:rsidRPr="00DC221B">
        <w:rPr>
          <w:rFonts w:ascii="Garamond" w:hAnsi="Garamond"/>
          <w:sz w:val="24"/>
          <w:szCs w:val="24"/>
        </w:rPr>
        <w:t xml:space="preserve"> “Mbi përcaktimin e çmimit të shitjes </w:t>
      </w:r>
      <w:r w:rsidR="00E01CC4">
        <w:rPr>
          <w:rFonts w:ascii="Garamond" w:hAnsi="Garamond"/>
          <w:sz w:val="24"/>
          <w:szCs w:val="24"/>
        </w:rPr>
        <w:t>s</w:t>
      </w:r>
      <w:r w:rsidRPr="00DC221B">
        <w:rPr>
          <w:rFonts w:ascii="Garamond" w:hAnsi="Garamond"/>
          <w:sz w:val="24"/>
          <w:szCs w:val="24"/>
        </w:rPr>
        <w:t>ë energjisë elektrike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furnizuar nga Furnizuesi i Mundësisë së Fundit”, për muajin nëntor 2019, </w:t>
      </w:r>
    </w:p>
    <w:p w14:paraId="1780E92D" w14:textId="3EB825DB" w:rsidR="00DC221B" w:rsidRPr="00DC221B" w:rsidRDefault="00E01CC4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C221B" w:rsidRPr="00DC221B">
        <w:rPr>
          <w:rFonts w:ascii="Garamond" w:hAnsi="Garamond"/>
          <w:sz w:val="24"/>
          <w:szCs w:val="24"/>
        </w:rPr>
        <w:t xml:space="preserve">onstatoi se: </w:t>
      </w:r>
    </w:p>
    <w:p w14:paraId="477E0FB5" w14:textId="115663C1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 xml:space="preserve">, me shkresën nr. 23902 </w:t>
      </w:r>
      <w:proofErr w:type="spellStart"/>
      <w:r w:rsidR="00E01CC4">
        <w:rPr>
          <w:rFonts w:ascii="Garamond" w:hAnsi="Garamond"/>
          <w:sz w:val="24"/>
          <w:szCs w:val="24"/>
        </w:rPr>
        <w:t>p</w:t>
      </w:r>
      <w:r w:rsidRPr="00DC221B">
        <w:rPr>
          <w:rFonts w:ascii="Garamond" w:hAnsi="Garamond"/>
          <w:sz w:val="24"/>
          <w:szCs w:val="24"/>
        </w:rPr>
        <w:t>rot</w:t>
      </w:r>
      <w:proofErr w:type="spellEnd"/>
      <w:r w:rsidR="00E01CC4">
        <w:rPr>
          <w:rFonts w:ascii="Garamond" w:hAnsi="Garamond"/>
          <w:sz w:val="24"/>
          <w:szCs w:val="24"/>
        </w:rPr>
        <w:t>.</w:t>
      </w:r>
      <w:r w:rsidRPr="00DC221B">
        <w:rPr>
          <w:rFonts w:ascii="Garamond" w:hAnsi="Garamond"/>
          <w:sz w:val="24"/>
          <w:szCs w:val="24"/>
        </w:rPr>
        <w:t xml:space="preserve">, datë 25.11.2019, paraqiti në ERE aplikimin për miratimin e çmimit të shitjes </w:t>
      </w:r>
      <w:r w:rsidR="00E01CC4">
        <w:rPr>
          <w:rFonts w:ascii="Garamond" w:hAnsi="Garamond"/>
          <w:sz w:val="24"/>
          <w:szCs w:val="24"/>
        </w:rPr>
        <w:t>s</w:t>
      </w:r>
      <w:r w:rsidRPr="00DC221B">
        <w:rPr>
          <w:rFonts w:ascii="Garamond" w:hAnsi="Garamond"/>
          <w:sz w:val="24"/>
          <w:szCs w:val="24"/>
        </w:rPr>
        <w:t>ë energjisë elektrike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klientët e lidhur në nivelin e tensionit 35 </w:t>
      </w:r>
      <w:proofErr w:type="spellStart"/>
      <w:r w:rsidRPr="00DC221B">
        <w:rPr>
          <w:rFonts w:ascii="Garamond" w:hAnsi="Garamond"/>
          <w:sz w:val="24"/>
          <w:szCs w:val="24"/>
        </w:rPr>
        <w:t>kV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cilët furnizohen nga Furnizuesi i Mundësisë së Fundit, për muajin nëntor 2019.</w:t>
      </w:r>
    </w:p>
    <w:p w14:paraId="4A2D5A9C" w14:textId="35E46BEA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C221B">
        <w:rPr>
          <w:rFonts w:ascii="Garamond" w:hAnsi="Garamond"/>
          <w:sz w:val="24"/>
          <w:szCs w:val="24"/>
        </w:rPr>
        <w:t xml:space="preserve">Nëpërmjet këtij aplikimi,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 ka llogaritur që çmimi i sh</w:t>
      </w:r>
      <w:r w:rsidR="00E01CC4">
        <w:rPr>
          <w:rFonts w:ascii="Garamond" w:hAnsi="Garamond"/>
          <w:sz w:val="24"/>
          <w:szCs w:val="24"/>
        </w:rPr>
        <w:t>itjes së energjisë elektrike te</w:t>
      </w:r>
      <w:r w:rsidRPr="00DC221B">
        <w:rPr>
          <w:rFonts w:ascii="Garamond" w:hAnsi="Garamond"/>
          <w:sz w:val="24"/>
          <w:szCs w:val="24"/>
        </w:rPr>
        <w:t xml:space="preserve"> klientët e </w:t>
      </w:r>
      <w:proofErr w:type="spellStart"/>
      <w:r w:rsidRPr="00DC221B">
        <w:rPr>
          <w:rFonts w:ascii="Garamond" w:hAnsi="Garamond"/>
          <w:sz w:val="24"/>
          <w:szCs w:val="24"/>
        </w:rPr>
        <w:t>FMF</w:t>
      </w:r>
      <w:proofErr w:type="spellEnd"/>
      <w:r w:rsidRPr="00DC221B">
        <w:rPr>
          <w:rFonts w:ascii="Garamond" w:hAnsi="Garamond"/>
          <w:sz w:val="24"/>
          <w:szCs w:val="24"/>
        </w:rPr>
        <w:t>-së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muajin nëntor 2019, të jetë 14.68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48F9F3EE" w14:textId="0C102DD7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C221B">
        <w:rPr>
          <w:rFonts w:ascii="Garamond" w:hAnsi="Garamond"/>
          <w:sz w:val="24"/>
          <w:szCs w:val="24"/>
        </w:rPr>
        <w:t xml:space="preserve">Llogaritjet e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  <w:r w:rsidR="00B46CBF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si dhe propozimi i ERE-s për përcaktimin e çmimit për klientët që furnizohen nga </w:t>
      </w:r>
      <w:proofErr w:type="spellStart"/>
      <w:r w:rsidRPr="00DC221B">
        <w:rPr>
          <w:rFonts w:ascii="Garamond" w:hAnsi="Garamond"/>
          <w:sz w:val="24"/>
          <w:szCs w:val="24"/>
        </w:rPr>
        <w:t>FMF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muajin nëntor 2019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sipas</w:t>
      </w:r>
      <w:r w:rsidR="00B46CBF">
        <w:rPr>
          <w:rFonts w:ascii="Garamond" w:hAnsi="Garamond"/>
          <w:sz w:val="24"/>
          <w:szCs w:val="24"/>
        </w:rPr>
        <w:t>:</w:t>
      </w:r>
      <w:r w:rsidRPr="00DC221B">
        <w:rPr>
          <w:rFonts w:ascii="Garamond" w:hAnsi="Garamond"/>
          <w:sz w:val="24"/>
          <w:szCs w:val="24"/>
        </w:rPr>
        <w:t xml:space="preserve"> “Metodologjisë së përcaktimit të çmimit të shitjes </w:t>
      </w:r>
      <w:r w:rsidR="00E01CC4">
        <w:rPr>
          <w:rFonts w:ascii="Garamond" w:hAnsi="Garamond"/>
          <w:sz w:val="24"/>
          <w:szCs w:val="24"/>
        </w:rPr>
        <w:t>s</w:t>
      </w:r>
      <w:r w:rsidRPr="00DC221B">
        <w:rPr>
          <w:rFonts w:ascii="Garamond" w:hAnsi="Garamond"/>
          <w:sz w:val="24"/>
          <w:szCs w:val="24"/>
        </w:rPr>
        <w:t>ë energjisë elektrike nga Furnizuesi i Mundësisë së Fundit”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rishikua</w:t>
      </w:r>
      <w:r w:rsidR="00E01CC4">
        <w:rPr>
          <w:rFonts w:ascii="Garamond" w:hAnsi="Garamond"/>
          <w:sz w:val="24"/>
          <w:szCs w:val="24"/>
        </w:rPr>
        <w:t>r me vendimin nr. 144, datë 25.</w:t>
      </w:r>
      <w:r w:rsidRPr="00DC221B">
        <w:rPr>
          <w:rFonts w:ascii="Garamond" w:hAnsi="Garamond"/>
          <w:sz w:val="24"/>
          <w:szCs w:val="24"/>
        </w:rPr>
        <w:t>6.2018, paraqiten në tabelën përmbledhëse si vijon:</w:t>
      </w:r>
    </w:p>
    <w:p w14:paraId="380FC276" w14:textId="77777777" w:rsidR="00DC221B" w:rsidRPr="005C45F1" w:rsidRDefault="00DC221B" w:rsidP="00DC221B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14:paraId="4FA3E9E8" w14:textId="77777777" w:rsidR="00DC221B" w:rsidRDefault="00DC221B" w:rsidP="00DC221B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1CE5">
        <w:rPr>
          <w:noProof/>
          <w:lang w:eastAsia="sq-AL"/>
        </w:rPr>
        <w:drawing>
          <wp:inline distT="0" distB="0" distL="0" distR="0" wp14:anchorId="1D74D5C0" wp14:editId="2638DCC6">
            <wp:extent cx="5920740" cy="172212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304" cy="172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1363B" w14:textId="17D8062D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 xml:space="preserve">., për muajin shtator 2019, ka zhvilluar vetëm një procedurë për blerjen e energjisë nga tregu i parregulluar, ku çmimi maksimal i blerjes së energjisë elektrike prej 83.80 </w:t>
      </w:r>
      <w:r w:rsidR="00E01CC4">
        <w:rPr>
          <w:rFonts w:ascii="Garamond" w:hAnsi="Garamond"/>
          <w:sz w:val="24"/>
          <w:szCs w:val="24"/>
        </w:rPr>
        <w:t>e</w:t>
      </w:r>
      <w:r w:rsidRPr="00DC221B">
        <w:rPr>
          <w:rFonts w:ascii="Garamond" w:hAnsi="Garamond"/>
          <w:sz w:val="24"/>
          <w:szCs w:val="24"/>
        </w:rPr>
        <w:t>ur</w:t>
      </w:r>
      <w:r w:rsidR="00E01CC4">
        <w:rPr>
          <w:rFonts w:ascii="Garamond" w:hAnsi="Garamond"/>
          <w:sz w:val="24"/>
          <w:szCs w:val="24"/>
        </w:rPr>
        <w:t>o</w:t>
      </w:r>
      <w:r w:rsidRPr="00DC221B">
        <w:rPr>
          <w:rFonts w:ascii="Garamond" w:hAnsi="Garamond"/>
          <w:sz w:val="24"/>
          <w:szCs w:val="24"/>
        </w:rPr>
        <w:t>/</w:t>
      </w:r>
      <w:proofErr w:type="spellStart"/>
      <w:r w:rsidR="00E01CC4" w:rsidRPr="00DC221B">
        <w:rPr>
          <w:rFonts w:ascii="Garamond" w:hAnsi="Garamond"/>
          <w:sz w:val="24"/>
          <w:szCs w:val="24"/>
        </w:rPr>
        <w:t>mwh</w:t>
      </w:r>
      <w:proofErr w:type="spellEnd"/>
      <w:r w:rsidRPr="00DC221B">
        <w:rPr>
          <w:rFonts w:ascii="Garamond" w:hAnsi="Garamond"/>
          <w:sz w:val="24"/>
          <w:szCs w:val="24"/>
        </w:rPr>
        <w:t>, i përket energjisë elektrike të</w:t>
      </w:r>
      <w:r w:rsidR="00643F01">
        <w:rPr>
          <w:rFonts w:ascii="Garamond" w:hAnsi="Garamond"/>
          <w:sz w:val="24"/>
          <w:szCs w:val="24"/>
        </w:rPr>
        <w:t xml:space="preserve"> blerë nga shoqëria </w:t>
      </w:r>
      <w:proofErr w:type="spellStart"/>
      <w:r w:rsidR="00643F01">
        <w:rPr>
          <w:rFonts w:ascii="Garamond" w:hAnsi="Garamond"/>
          <w:sz w:val="24"/>
          <w:szCs w:val="24"/>
        </w:rPr>
        <w:t>EFT</w:t>
      </w:r>
      <w:proofErr w:type="spellEnd"/>
      <w:r w:rsidR="00643F01">
        <w:rPr>
          <w:rFonts w:ascii="Garamond" w:hAnsi="Garamond"/>
          <w:sz w:val="24"/>
          <w:szCs w:val="24"/>
        </w:rPr>
        <w:t xml:space="preserve"> AG </w:t>
      </w:r>
      <w:proofErr w:type="spellStart"/>
      <w:r w:rsidR="00643F01">
        <w:rPr>
          <w:rFonts w:ascii="Garamond" w:hAnsi="Garamond"/>
          <w:sz w:val="24"/>
          <w:szCs w:val="24"/>
        </w:rPr>
        <w:t>sh.p.</w:t>
      </w:r>
      <w:r w:rsidRPr="00DC221B">
        <w:rPr>
          <w:rFonts w:ascii="Garamond" w:hAnsi="Garamond"/>
          <w:sz w:val="24"/>
          <w:szCs w:val="24"/>
        </w:rPr>
        <w:t>k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</w:t>
      </w:r>
      <w:r w:rsidR="00E01CC4">
        <w:rPr>
          <w:rFonts w:ascii="Garamond" w:hAnsi="Garamond"/>
          <w:sz w:val="24"/>
          <w:szCs w:val="24"/>
        </w:rPr>
        <w:t>l</w:t>
      </w:r>
      <w:r w:rsidRPr="00DC221B">
        <w:rPr>
          <w:rFonts w:ascii="Garamond" w:hAnsi="Garamond"/>
          <w:sz w:val="24"/>
          <w:szCs w:val="24"/>
        </w:rPr>
        <w:t xml:space="preserve">oti 1, realizuar në datën 28.10.2019, për sasinë totale prej 58,080 </w:t>
      </w:r>
      <w:proofErr w:type="spellStart"/>
      <w:r w:rsidR="00E01CC4" w:rsidRPr="00DC221B">
        <w:rPr>
          <w:rFonts w:ascii="Garamond" w:hAnsi="Garamond"/>
          <w:sz w:val="24"/>
          <w:szCs w:val="24"/>
        </w:rPr>
        <w:t>mwh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me një vlerë prej 4.867,104 </w:t>
      </w:r>
      <w:r w:rsidR="00E01CC4">
        <w:rPr>
          <w:rFonts w:ascii="Garamond" w:hAnsi="Garamond"/>
          <w:sz w:val="24"/>
          <w:szCs w:val="24"/>
        </w:rPr>
        <w:t>e</w:t>
      </w:r>
      <w:r w:rsidRPr="00DC221B">
        <w:rPr>
          <w:rFonts w:ascii="Garamond" w:hAnsi="Garamond"/>
          <w:sz w:val="24"/>
          <w:szCs w:val="24"/>
        </w:rPr>
        <w:t>uro ose 600,211,265 lekë.</w:t>
      </w:r>
    </w:p>
    <w:p w14:paraId="6C9A642D" w14:textId="170CC85A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DC221B">
        <w:rPr>
          <w:rFonts w:ascii="Garamond" w:hAnsi="Garamond"/>
          <w:sz w:val="24"/>
          <w:szCs w:val="24"/>
        </w:rPr>
        <w:t xml:space="preserve">Informacioni i detajuar mbi realizimin e procedurave të blerjes së energjisë elektrike nga tregu i parregulluar, është marrë në platformën </w:t>
      </w:r>
      <w:proofErr w:type="spellStart"/>
      <w:r w:rsidRPr="00DC221B">
        <w:rPr>
          <w:rFonts w:ascii="Garamond" w:hAnsi="Garamond"/>
          <w:sz w:val="24"/>
          <w:szCs w:val="24"/>
        </w:rPr>
        <w:t>online</w:t>
      </w:r>
      <w:proofErr w:type="spellEnd"/>
      <w:r w:rsidR="00E01CC4">
        <w:rPr>
          <w:rFonts w:ascii="Garamond" w:hAnsi="Garamond"/>
          <w:sz w:val="24"/>
          <w:szCs w:val="24"/>
        </w:rPr>
        <w:t>:</w:t>
      </w:r>
      <w:r w:rsidRPr="00DC221B">
        <w:rPr>
          <w:rFonts w:ascii="Garamond" w:hAnsi="Garamond"/>
          <w:sz w:val="24"/>
          <w:szCs w:val="24"/>
        </w:rPr>
        <w:t xml:space="preserve"> </w:t>
      </w:r>
      <w:hyperlink r:id="rId11" w:history="1">
        <w:r w:rsidRPr="00E01CC4">
          <w:rPr>
            <w:rStyle w:val="Hyperlink"/>
            <w:rFonts w:ascii="Garamond" w:hAnsi="Garamond"/>
            <w:color w:val="auto"/>
            <w:sz w:val="24"/>
            <w:szCs w:val="24"/>
          </w:rPr>
          <w:t>http://oshee.al/kalendari-i-ofertave/</w:t>
        </w:r>
      </w:hyperlink>
      <w:r w:rsidR="005D4ACB">
        <w:rPr>
          <w:rStyle w:val="Hyperlink"/>
          <w:rFonts w:ascii="Garamond" w:hAnsi="Garamond"/>
          <w:color w:val="auto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7A01FE04" w14:textId="371F1E3B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 xml:space="preserve">Në aplikimin për çmimin </w:t>
      </w:r>
      <w:proofErr w:type="spellStart"/>
      <w:r w:rsidRPr="00DC221B">
        <w:rPr>
          <w:rFonts w:ascii="Garamond" w:hAnsi="Garamond"/>
          <w:sz w:val="24"/>
          <w:szCs w:val="24"/>
        </w:rPr>
        <w:t>FMF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muajin nëntor 2019,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 ka zbatuar me korrektësi përcaktimet e nenit 8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“Metodologjisë së përcaktimit të çmimit të shitjes së energjisë elektrike nga </w:t>
      </w:r>
      <w:r w:rsidR="00E01CC4" w:rsidRPr="00DC221B">
        <w:rPr>
          <w:rFonts w:ascii="Garamond" w:hAnsi="Garamond"/>
          <w:sz w:val="24"/>
          <w:szCs w:val="24"/>
        </w:rPr>
        <w:t>F</w:t>
      </w:r>
      <w:r w:rsidRPr="00DC221B">
        <w:rPr>
          <w:rFonts w:ascii="Garamond" w:hAnsi="Garamond"/>
          <w:sz w:val="24"/>
          <w:szCs w:val="24"/>
        </w:rPr>
        <w:t xml:space="preserve">urnizuesi i </w:t>
      </w:r>
      <w:r w:rsidR="00E01CC4" w:rsidRPr="00DC221B">
        <w:rPr>
          <w:rFonts w:ascii="Garamond" w:hAnsi="Garamond"/>
          <w:sz w:val="24"/>
          <w:szCs w:val="24"/>
        </w:rPr>
        <w:t>M</w:t>
      </w:r>
      <w:r w:rsidRPr="00DC221B">
        <w:rPr>
          <w:rFonts w:ascii="Garamond" w:hAnsi="Garamond"/>
          <w:sz w:val="24"/>
          <w:szCs w:val="24"/>
        </w:rPr>
        <w:t xml:space="preserve">undësisë së </w:t>
      </w:r>
      <w:r w:rsidR="00E01CC4" w:rsidRPr="00DC221B">
        <w:rPr>
          <w:rFonts w:ascii="Garamond" w:hAnsi="Garamond"/>
          <w:sz w:val="24"/>
          <w:szCs w:val="24"/>
        </w:rPr>
        <w:t>F</w:t>
      </w:r>
      <w:r w:rsidRPr="00DC221B">
        <w:rPr>
          <w:rFonts w:ascii="Garamond" w:hAnsi="Garamond"/>
          <w:sz w:val="24"/>
          <w:szCs w:val="24"/>
        </w:rPr>
        <w:t>undit”, të rishikua</w:t>
      </w:r>
      <w:r w:rsidR="00E01CC4">
        <w:rPr>
          <w:rFonts w:ascii="Garamond" w:hAnsi="Garamond"/>
          <w:sz w:val="24"/>
          <w:szCs w:val="24"/>
        </w:rPr>
        <w:t>r me vendimin nr. 144, datë 25.</w:t>
      </w:r>
      <w:r w:rsidRPr="00DC221B">
        <w:rPr>
          <w:rFonts w:ascii="Garamond" w:hAnsi="Garamond"/>
          <w:sz w:val="24"/>
          <w:szCs w:val="24"/>
        </w:rPr>
        <w:t>6.2018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</w:t>
      </w:r>
      <w:r w:rsidR="00E01CC4">
        <w:rPr>
          <w:rFonts w:ascii="Garamond" w:hAnsi="Garamond"/>
          <w:sz w:val="24"/>
          <w:szCs w:val="24"/>
        </w:rPr>
        <w:t>b</w:t>
      </w:r>
      <w:r w:rsidRPr="00DC221B">
        <w:rPr>
          <w:rFonts w:ascii="Garamond" w:hAnsi="Garamond"/>
          <w:sz w:val="24"/>
          <w:szCs w:val="24"/>
        </w:rPr>
        <w:t xml:space="preserve">ordit të ERE-s” për sa i përket çmimit maksimal të blerjes. </w:t>
      </w:r>
    </w:p>
    <w:p w14:paraId="397AE068" w14:textId="606EDE17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 xml:space="preserve">Gjendur në kushtet e pamundësisë së ndarjes së kostove të </w:t>
      </w:r>
      <w:proofErr w:type="spellStart"/>
      <w:r w:rsidRPr="00DC221B">
        <w:rPr>
          <w:rFonts w:ascii="Garamond" w:hAnsi="Garamond"/>
          <w:sz w:val="24"/>
          <w:szCs w:val="24"/>
        </w:rPr>
        <w:t>FMF</w:t>
      </w:r>
      <w:proofErr w:type="spellEnd"/>
      <w:r w:rsidRPr="00DC221B">
        <w:rPr>
          <w:rFonts w:ascii="Garamond" w:hAnsi="Garamond"/>
          <w:sz w:val="24"/>
          <w:szCs w:val="24"/>
        </w:rPr>
        <w:t xml:space="preserve"> nga ato të </w:t>
      </w:r>
      <w:proofErr w:type="spellStart"/>
      <w:r w:rsidRPr="00DC221B">
        <w:rPr>
          <w:rFonts w:ascii="Garamond" w:hAnsi="Garamond"/>
          <w:sz w:val="24"/>
          <w:szCs w:val="24"/>
        </w:rPr>
        <w:t>FSHU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përcaktimin e kostove administrative (elementi CA i formulës)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pranohet kosto për njësi prej 1.79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paraqitur nga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39FFC07C" w14:textId="10A2375A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 xml:space="preserve">Shoqëria </w:t>
      </w:r>
      <w:proofErr w:type="spellStart"/>
      <w:r w:rsidRPr="00DC221B">
        <w:rPr>
          <w:rFonts w:ascii="Garamond" w:hAnsi="Garamond"/>
          <w:sz w:val="24"/>
          <w:szCs w:val="24"/>
        </w:rPr>
        <w:t>OSHEE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 xml:space="preserve">, nuk informon mbi evidentimin e kostove të </w:t>
      </w:r>
      <w:proofErr w:type="spellStart"/>
      <w:r w:rsidRPr="00DC221B">
        <w:rPr>
          <w:rFonts w:ascii="Garamond" w:hAnsi="Garamond"/>
          <w:sz w:val="24"/>
          <w:szCs w:val="24"/>
        </w:rPr>
        <w:t>disbalancave</w:t>
      </w:r>
      <w:proofErr w:type="spellEnd"/>
      <w:r w:rsidRPr="00DC221B">
        <w:rPr>
          <w:rFonts w:ascii="Garamond" w:hAnsi="Garamond"/>
          <w:sz w:val="24"/>
          <w:szCs w:val="24"/>
        </w:rPr>
        <w:t xml:space="preserve"> për klientët e </w:t>
      </w:r>
      <w:proofErr w:type="spellStart"/>
      <w:r w:rsidRPr="00DC221B">
        <w:rPr>
          <w:rFonts w:ascii="Garamond" w:hAnsi="Garamond"/>
          <w:sz w:val="24"/>
          <w:szCs w:val="24"/>
        </w:rPr>
        <w:t>FMF</w:t>
      </w:r>
      <w:proofErr w:type="spellEnd"/>
      <w:r w:rsidRPr="00DC221B">
        <w:rPr>
          <w:rFonts w:ascii="Garamond" w:hAnsi="Garamond"/>
          <w:sz w:val="24"/>
          <w:szCs w:val="24"/>
        </w:rPr>
        <w:t xml:space="preserve"> dhe nuk deklaron nëse i faturon këta klientë për këto kosto në zbatim të pikës 5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nenit 6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</w:t>
      </w:r>
      <w:r w:rsidR="00E01CC4">
        <w:rPr>
          <w:rFonts w:ascii="Garamond" w:hAnsi="Garamond"/>
          <w:sz w:val="24"/>
          <w:szCs w:val="24"/>
        </w:rPr>
        <w:t>m</w:t>
      </w:r>
      <w:r w:rsidRPr="00DC221B">
        <w:rPr>
          <w:rFonts w:ascii="Garamond" w:hAnsi="Garamond"/>
          <w:sz w:val="24"/>
          <w:szCs w:val="24"/>
        </w:rPr>
        <w:t>etodologjisë përkatëse.</w:t>
      </w:r>
    </w:p>
    <w:p w14:paraId="2388328F" w14:textId="7C310B58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>Tarifa e përdor</w:t>
      </w:r>
      <w:r w:rsidR="005D4ACB">
        <w:rPr>
          <w:rFonts w:ascii="Garamond" w:hAnsi="Garamond"/>
          <w:sz w:val="24"/>
          <w:szCs w:val="24"/>
        </w:rPr>
        <w:t>imit të rrjetit të transmetimit,</w:t>
      </w:r>
      <w:r w:rsidRPr="00DC221B">
        <w:rPr>
          <w:rFonts w:ascii="Garamond" w:hAnsi="Garamond"/>
          <w:sz w:val="24"/>
          <w:szCs w:val="24"/>
        </w:rPr>
        <w:t xml:space="preserve"> bazuar në vendimin </w:t>
      </w:r>
      <w:r w:rsidR="00E01CC4">
        <w:rPr>
          <w:rFonts w:ascii="Garamond" w:hAnsi="Garamond"/>
          <w:sz w:val="24"/>
          <w:szCs w:val="24"/>
        </w:rPr>
        <w:t>n</w:t>
      </w:r>
      <w:r w:rsidRPr="00DC221B">
        <w:rPr>
          <w:rFonts w:ascii="Garamond" w:hAnsi="Garamond"/>
          <w:sz w:val="24"/>
          <w:szCs w:val="24"/>
        </w:rPr>
        <w:t>r. 266, datë 21.12.2018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bordit të ERE</w:t>
      </w:r>
      <w:r w:rsidR="00E01CC4">
        <w:rPr>
          <w:rFonts w:ascii="Garamond" w:hAnsi="Garamond"/>
          <w:sz w:val="24"/>
          <w:szCs w:val="24"/>
        </w:rPr>
        <w:t>-s</w:t>
      </w:r>
      <w:r w:rsidR="005D4ACB">
        <w:rPr>
          <w:rFonts w:ascii="Garamond" w:hAnsi="Garamond"/>
          <w:sz w:val="24"/>
          <w:szCs w:val="24"/>
        </w:rPr>
        <w:t>:</w:t>
      </w:r>
      <w:r w:rsidRPr="00DC221B">
        <w:rPr>
          <w:rFonts w:ascii="Garamond" w:hAnsi="Garamond"/>
          <w:sz w:val="24"/>
          <w:szCs w:val="24"/>
        </w:rPr>
        <w:t xml:space="preserve"> “Mbi përcaktimin e tarifës së shërbimit të transmetimit të energjisë elektrike nga shoqëria </w:t>
      </w:r>
      <w:r w:rsidR="00E01CC4">
        <w:rPr>
          <w:rFonts w:ascii="Garamond" w:hAnsi="Garamond"/>
          <w:sz w:val="24"/>
          <w:szCs w:val="24"/>
        </w:rPr>
        <w:t>‘</w:t>
      </w:r>
      <w:r w:rsidRPr="00DC221B">
        <w:rPr>
          <w:rFonts w:ascii="Garamond" w:hAnsi="Garamond"/>
          <w:sz w:val="24"/>
          <w:szCs w:val="24"/>
        </w:rPr>
        <w:t>OST</w:t>
      </w:r>
      <w:r w:rsidR="00E01CC4">
        <w:rPr>
          <w:rFonts w:ascii="Garamond" w:hAnsi="Garamond"/>
          <w:sz w:val="24"/>
          <w:szCs w:val="24"/>
        </w:rPr>
        <w:t>’</w:t>
      </w:r>
      <w:r w:rsidRPr="00DC221B">
        <w:rPr>
          <w:rFonts w:ascii="Garamond" w:hAnsi="Garamond"/>
          <w:sz w:val="24"/>
          <w:szCs w:val="24"/>
        </w:rPr>
        <w:t xml:space="preserve"> </w:t>
      </w:r>
      <w:proofErr w:type="spellStart"/>
      <w:r w:rsidRPr="00DC221B">
        <w:rPr>
          <w:rFonts w:ascii="Garamond" w:hAnsi="Garamond"/>
          <w:sz w:val="24"/>
          <w:szCs w:val="24"/>
        </w:rPr>
        <w:t>sh.a</w:t>
      </w:r>
      <w:proofErr w:type="spellEnd"/>
      <w:r w:rsidRPr="00DC221B">
        <w:rPr>
          <w:rFonts w:ascii="Garamond" w:hAnsi="Garamond"/>
          <w:sz w:val="24"/>
          <w:szCs w:val="24"/>
        </w:rPr>
        <w:t>. për vitin 2019”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është 0.75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3B0865CD" w14:textId="4393D9F1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>Tarifa e përdorimit të rrjetit të shpërndarjes në nivelin e tensionit 3</w:t>
      </w:r>
      <w:r w:rsidR="00E01CC4">
        <w:rPr>
          <w:rFonts w:ascii="Garamond" w:hAnsi="Garamond"/>
          <w:sz w:val="24"/>
          <w:szCs w:val="24"/>
        </w:rPr>
        <w:t xml:space="preserve">5 </w:t>
      </w:r>
      <w:proofErr w:type="spellStart"/>
      <w:r w:rsidR="00E01CC4">
        <w:rPr>
          <w:rFonts w:ascii="Garamond" w:hAnsi="Garamond"/>
          <w:sz w:val="24"/>
          <w:szCs w:val="24"/>
        </w:rPr>
        <w:t>kV</w:t>
      </w:r>
      <w:proofErr w:type="spellEnd"/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bazuar në vendimin nr. 268, datë 21.12.2018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të bordit të ERE</w:t>
      </w:r>
      <w:r w:rsidR="00E01CC4">
        <w:rPr>
          <w:rFonts w:ascii="Garamond" w:hAnsi="Garamond"/>
          <w:sz w:val="24"/>
          <w:szCs w:val="24"/>
        </w:rPr>
        <w:t>-s</w:t>
      </w:r>
      <w:r w:rsidR="005D4ACB">
        <w:rPr>
          <w:rFonts w:ascii="Garamond" w:hAnsi="Garamond"/>
          <w:sz w:val="24"/>
          <w:szCs w:val="24"/>
        </w:rPr>
        <w:t>:</w:t>
      </w:r>
      <w:r w:rsidRPr="00DC221B">
        <w:rPr>
          <w:rFonts w:ascii="Garamond" w:hAnsi="Garamond"/>
          <w:sz w:val="24"/>
          <w:szCs w:val="24"/>
        </w:rPr>
        <w:t xml:space="preserve"> “Mbi lënien në fuqi të vendimit të bordit të ERE-s </w:t>
      </w:r>
      <w:r w:rsidR="00E01CC4">
        <w:rPr>
          <w:rFonts w:ascii="Garamond" w:hAnsi="Garamond"/>
          <w:sz w:val="24"/>
          <w:szCs w:val="24"/>
        </w:rPr>
        <w:t>n</w:t>
      </w:r>
      <w:r w:rsidRPr="00DC221B">
        <w:rPr>
          <w:rFonts w:ascii="Garamond" w:hAnsi="Garamond"/>
          <w:sz w:val="24"/>
          <w:szCs w:val="24"/>
        </w:rPr>
        <w:t>r. 190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datë 30.8.2018, në lidhje me tarifën e përdorimit të rrjetit të shpërndarjes sipas nivelit të tensionit dhe çmimet me pakicë për klientët fundorë që shërbehen nga furnizuesi i shërbimit universal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vitin 2019”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është 1.5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4C3638BF" w14:textId="1A1CC221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01CC4">
        <w:rPr>
          <w:rFonts w:ascii="Garamond" w:hAnsi="Garamond"/>
          <w:sz w:val="24"/>
          <w:szCs w:val="24"/>
        </w:rPr>
        <w:t xml:space="preserve"> </w:t>
      </w:r>
      <w:r w:rsidRPr="00DC221B">
        <w:rPr>
          <w:rFonts w:ascii="Garamond" w:hAnsi="Garamond"/>
          <w:sz w:val="24"/>
          <w:szCs w:val="24"/>
        </w:rPr>
        <w:t>Për sa përcaktuar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çdo element të formulës përllogaritëse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rezulton që çmimi i shitjes nga Furnizuesi i Mundësisë së Fundit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për muajin </w:t>
      </w:r>
      <w:r w:rsidR="00E01CC4">
        <w:rPr>
          <w:rFonts w:ascii="Garamond" w:hAnsi="Garamond"/>
          <w:sz w:val="24"/>
          <w:szCs w:val="24"/>
        </w:rPr>
        <w:t>n</w:t>
      </w:r>
      <w:r w:rsidRPr="00DC221B">
        <w:rPr>
          <w:rFonts w:ascii="Garamond" w:hAnsi="Garamond"/>
          <w:sz w:val="24"/>
          <w:szCs w:val="24"/>
        </w:rPr>
        <w:t>ëntor 2019, të jetë 14.68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Pr="00DC221B">
        <w:rPr>
          <w:rFonts w:ascii="Garamond" w:hAnsi="Garamond"/>
          <w:sz w:val="24"/>
          <w:szCs w:val="24"/>
        </w:rPr>
        <w:t>.</w:t>
      </w:r>
    </w:p>
    <w:p w14:paraId="4809241A" w14:textId="77777777" w:rsidR="00DC221B" w:rsidRPr="00DC221B" w:rsidRDefault="00DC221B" w:rsidP="00DC2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1702F9EC" w14:textId="77777777" w:rsid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BADF93" w14:textId="2C2F69C5" w:rsidR="00DC221B" w:rsidRPr="00DC221B" w:rsidRDefault="00DC221B" w:rsidP="00DC22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>VENDOSI:</w:t>
      </w:r>
    </w:p>
    <w:p w14:paraId="191FD3FC" w14:textId="77777777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142C42" w14:textId="09FBFC96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DC221B">
        <w:rPr>
          <w:rFonts w:ascii="Garamond" w:hAnsi="Garamond"/>
          <w:sz w:val="24"/>
          <w:szCs w:val="24"/>
        </w:rPr>
        <w:t>Miratimin e çmimit të furnizimit me energji elektrike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nga Furnizuesi i Mundësisë së Fundit</w:t>
      </w:r>
      <w:r w:rsidR="005D4ACB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prej 14.68 lekë/</w:t>
      </w:r>
      <w:proofErr w:type="spellStart"/>
      <w:r w:rsidRPr="00DC221B">
        <w:rPr>
          <w:rFonts w:ascii="Garamond" w:hAnsi="Garamond"/>
          <w:sz w:val="24"/>
          <w:szCs w:val="24"/>
        </w:rPr>
        <w:t>kWh</w:t>
      </w:r>
      <w:proofErr w:type="spellEnd"/>
      <w:r w:rsidRPr="00DC221B">
        <w:rPr>
          <w:rFonts w:ascii="Garamond" w:hAnsi="Garamond"/>
          <w:sz w:val="24"/>
          <w:szCs w:val="24"/>
        </w:rPr>
        <w:t xml:space="preserve">, për muajin </w:t>
      </w:r>
      <w:r w:rsidR="00E01CC4">
        <w:rPr>
          <w:rFonts w:ascii="Garamond" w:hAnsi="Garamond"/>
          <w:sz w:val="24"/>
          <w:szCs w:val="24"/>
        </w:rPr>
        <w:t>n</w:t>
      </w:r>
      <w:r w:rsidRPr="00DC221B">
        <w:rPr>
          <w:rFonts w:ascii="Garamond" w:hAnsi="Garamond"/>
          <w:sz w:val="24"/>
          <w:szCs w:val="24"/>
        </w:rPr>
        <w:t>ëntor 2019.</w:t>
      </w:r>
    </w:p>
    <w:p w14:paraId="21F2C548" w14:textId="3AF5612B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63DB9">
        <w:rPr>
          <w:rFonts w:ascii="Garamond" w:hAnsi="Garamond"/>
          <w:sz w:val="24"/>
          <w:szCs w:val="24"/>
        </w:rPr>
        <w:t>Drejtoria e Çështjeve Ligjore</w:t>
      </w:r>
      <w:bookmarkStart w:id="0" w:name="_GoBack"/>
      <w:bookmarkEnd w:id="0"/>
      <w:r w:rsidRPr="00DC221B">
        <w:rPr>
          <w:rFonts w:ascii="Garamond" w:hAnsi="Garamond"/>
          <w:sz w:val="24"/>
          <w:szCs w:val="24"/>
        </w:rPr>
        <w:t xml:space="preserve"> të njoftojë </w:t>
      </w:r>
      <w:proofErr w:type="spellStart"/>
      <w:r w:rsidRPr="00DC221B">
        <w:rPr>
          <w:rFonts w:ascii="Garamond" w:hAnsi="Garamond"/>
          <w:sz w:val="24"/>
          <w:szCs w:val="24"/>
        </w:rPr>
        <w:t>aplikuesin</w:t>
      </w:r>
      <w:proofErr w:type="spellEnd"/>
      <w:r w:rsidRPr="00DC221B">
        <w:rPr>
          <w:rFonts w:ascii="Garamond" w:hAnsi="Garamond"/>
          <w:sz w:val="24"/>
          <w:szCs w:val="24"/>
        </w:rPr>
        <w:t xml:space="preserve"> për vendimin e bordit të ERE-s.</w:t>
      </w:r>
    </w:p>
    <w:p w14:paraId="509C083E" w14:textId="77777777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>Ky vendim hyn në fuqi menjëherë.</w:t>
      </w:r>
    </w:p>
    <w:p w14:paraId="0CF513DC" w14:textId="377D86DC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E01CC4">
        <w:rPr>
          <w:rFonts w:ascii="Garamond" w:hAnsi="Garamond"/>
          <w:sz w:val="24"/>
          <w:szCs w:val="24"/>
        </w:rPr>
        <w:t>,</w:t>
      </w:r>
      <w:r w:rsidRPr="00DC221B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E01CC4" w:rsidRPr="00DC221B">
        <w:rPr>
          <w:rFonts w:ascii="Garamond" w:hAnsi="Garamond"/>
          <w:sz w:val="24"/>
          <w:szCs w:val="24"/>
        </w:rPr>
        <w:t>brenda</w:t>
      </w:r>
      <w:r w:rsidRPr="00DC221B">
        <w:rPr>
          <w:rFonts w:ascii="Garamond" w:hAnsi="Garamond"/>
          <w:sz w:val="24"/>
          <w:szCs w:val="24"/>
        </w:rPr>
        <w:t xml:space="preserve"> 30 ditëve kalen</w:t>
      </w:r>
      <w:r w:rsidR="005D4ACB">
        <w:rPr>
          <w:rFonts w:ascii="Garamond" w:hAnsi="Garamond"/>
          <w:sz w:val="24"/>
          <w:szCs w:val="24"/>
        </w:rPr>
        <w:t xml:space="preserve">darike nga dita e publikimit në </w:t>
      </w:r>
      <w:r w:rsidRPr="00DC221B">
        <w:rPr>
          <w:rFonts w:ascii="Garamond" w:hAnsi="Garamond"/>
          <w:sz w:val="24"/>
          <w:szCs w:val="24"/>
        </w:rPr>
        <w:t>Fletoren Zyrtare.</w:t>
      </w:r>
    </w:p>
    <w:p w14:paraId="31079087" w14:textId="77777777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DC221B">
        <w:rPr>
          <w:rFonts w:ascii="Garamond" w:hAnsi="Garamond"/>
          <w:sz w:val="24"/>
          <w:szCs w:val="24"/>
        </w:rPr>
        <w:t>Ky vendim botohet në Fletoren Zyrtare.</w:t>
      </w:r>
    </w:p>
    <w:p w14:paraId="0A4047F7" w14:textId="77777777" w:rsidR="00DC221B" w:rsidRPr="00DC221B" w:rsidRDefault="00DC221B" w:rsidP="00DC221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1575B1" w14:textId="0CFE5C06" w:rsidR="00DC221B" w:rsidRPr="00DC221B" w:rsidRDefault="00DC221B" w:rsidP="00DC221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550F286" w14:textId="34257CF9" w:rsidR="00DC221B" w:rsidRPr="00DC221B" w:rsidRDefault="00DC221B" w:rsidP="00DC221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C221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DC221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28FE358E" w14:textId="77777777" w:rsidR="00DC221B" w:rsidRPr="000F3CAF" w:rsidRDefault="00DC221B" w:rsidP="000F3CA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C221B" w:rsidRPr="000F3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AC71C8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63DB9"/>
    <w:rsid w:val="000F3CAF"/>
    <w:rsid w:val="00163351"/>
    <w:rsid w:val="001C3C45"/>
    <w:rsid w:val="00210378"/>
    <w:rsid w:val="004E6722"/>
    <w:rsid w:val="005D4ACB"/>
    <w:rsid w:val="00643F01"/>
    <w:rsid w:val="009415AD"/>
    <w:rsid w:val="00A85019"/>
    <w:rsid w:val="00B46CBF"/>
    <w:rsid w:val="00B70653"/>
    <w:rsid w:val="00DC221B"/>
    <w:rsid w:val="00E01CC4"/>
    <w:rsid w:val="00EC08EC"/>
    <w:rsid w:val="00FA5C4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24AD3"/>
  <w15:docId w15:val="{3335E9D2-11E8-4E52-8317-AE855C44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DC221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C221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DC221B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BodyTextIndent3Char">
    <w:name w:val="Body Text Indent 3 Char"/>
    <w:link w:val="BodyTextIndent3"/>
    <w:rsid w:val="00DC221B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DC221B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DC221B"/>
    <w:rPr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DC221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1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http://oshee.al/kalendari-i-ofertave/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195</Nr_x002e__x0020_akti>
    <Data_x0020_e_x0020_Krijimit xmlns="0e656187-b300-4fb0-8bf4-3a50f872073c">2020-01-06T13:40:00Z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përcaktimin e çmimit të shitjes të energjisë elektrike nga furnizuesi i mundësisë së fundit për muajin nëntor 2019</Titulli>
    <Modifikuesi xmlns="0e656187-b300-4fb0-8bf4-3a50f872073c">gladiola.cicako</Modifikuesi>
    <Nr_x002e__x0020_prot_x0020_QBZ xmlns="0e656187-b300-4fb0-8bf4-3a50f872073c">1812/1</Nr_x002e__x0020_prot_x0020_QBZ>
    <Data_x0020_e_x0020_Modifikimit xmlns="0e656187-b300-4fb0-8bf4-3a50f872073c">2020-01-06T14:08:20Z</Data_x0020_e_x0020_Modifikimit>
    <Dekretuar xmlns="0e656187-b300-4fb0-8bf4-3a50f872073c">false</Dekretuar>
    <Data xmlns="0e656187-b300-4fb0-8bf4-3a50f872073c">2019-12-11T23:00:00Z</Data>
    <Nr_x002e__x0020_protokolli_x0020_i_x0020_aktit xmlns="0e656187-b300-4fb0-8bf4-3a50f872073c">35/58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4257D7A9541C58ED61783BD49C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04257D7A9541C58ED61783BD49CE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0F4601-4946-443F-B399-6B27C96BB05B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B80D4D-524D-4024-BE43-4B4AA9A40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8C2F26-4F8E-4B26-80AA-344CC42E2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CD3C05-566A-408F-8FEE-A8B8C1D9CB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2A115E-E673-4FAF-B1E7-55AC00F9D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të energjisë elektrike nga furnizuesi i mundësisë së fundit për muajin nëntor 2019</vt:lpstr>
    </vt:vector>
  </TitlesOfParts>
  <Company/>
  <LinksUpToDate>false</LinksUpToDate>
  <CharactersWithSpaces>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të energjisë elektrike nga furnizuesi i mundësisë së fundit për muajin nëntor 2019</dc:title>
  <dc:creator>Entela Suli</dc:creator>
  <cp:lastModifiedBy>Fjora Cahani</cp:lastModifiedBy>
  <cp:revision>13</cp:revision>
  <dcterms:created xsi:type="dcterms:W3CDTF">2020-01-06T13:11:00Z</dcterms:created>
  <dcterms:modified xsi:type="dcterms:W3CDTF">2020-01-07T08:44:00Z</dcterms:modified>
</cp:coreProperties>
</file>