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F1EBC" w14:textId="7E8E8790" w:rsidR="008C38B7" w:rsidRPr="00DE3DC7" w:rsidRDefault="00DE3DC7" w:rsidP="00DE3DC7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3DC7">
        <w:rPr>
          <w:rFonts w:ascii="Garamond" w:hAnsi="Garamond"/>
          <w:b/>
          <w:sz w:val="24"/>
          <w:szCs w:val="24"/>
        </w:rPr>
        <w:t>VENDIM</w:t>
      </w:r>
    </w:p>
    <w:p w14:paraId="3842882F" w14:textId="41EA94F8" w:rsidR="00B70653" w:rsidRPr="00DE3DC7" w:rsidRDefault="00DE3DC7" w:rsidP="00DE3DC7">
      <w:pPr>
        <w:pStyle w:val="teksti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3DC7">
        <w:rPr>
          <w:rFonts w:ascii="Garamond" w:hAnsi="Garamond"/>
          <w:b/>
          <w:sz w:val="24"/>
          <w:szCs w:val="24"/>
        </w:rPr>
        <w:t>Nr.</w:t>
      </w:r>
      <w:r w:rsidR="00EA0A09">
        <w:rPr>
          <w:rFonts w:ascii="Garamond" w:hAnsi="Garamond"/>
          <w:b/>
          <w:sz w:val="24"/>
          <w:szCs w:val="24"/>
        </w:rPr>
        <w:t xml:space="preserve"> </w:t>
      </w:r>
      <w:r w:rsidRPr="00DE3DC7">
        <w:rPr>
          <w:rFonts w:ascii="Garamond" w:hAnsi="Garamond"/>
          <w:b/>
          <w:sz w:val="24"/>
          <w:szCs w:val="24"/>
        </w:rPr>
        <w:t>202, datë 12.12.2019</w:t>
      </w:r>
    </w:p>
    <w:p w14:paraId="2EB3393E" w14:textId="77777777" w:rsidR="00DE3DC7" w:rsidRPr="00DE3DC7" w:rsidRDefault="00DE3DC7" w:rsidP="00DE3DC7">
      <w:pPr>
        <w:pStyle w:val="teksti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456D1CAC" w14:textId="0FB3F4E8" w:rsidR="00DE3DC7" w:rsidRPr="00DE3DC7" w:rsidRDefault="00DE3DC7" w:rsidP="00DE3DC7">
      <w:pPr>
        <w:pStyle w:val="teksti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E3DC7">
        <w:rPr>
          <w:rFonts w:ascii="Garamond" w:eastAsia="Times New Roman" w:hAnsi="Garamond" w:cs="Times New Roman"/>
          <w:b/>
          <w:sz w:val="24"/>
          <w:szCs w:val="24"/>
        </w:rPr>
        <w:t>MBI FILLIMIN E PROCEDURËS PËR MIRATIMIN E “</w:t>
      </w:r>
      <w:proofErr w:type="spellStart"/>
      <w:r w:rsidRPr="00DE3DC7">
        <w:rPr>
          <w:rFonts w:ascii="Garamond" w:eastAsia="Times New Roman" w:hAnsi="Garamond" w:cs="Times New Roman"/>
          <w:b/>
          <w:sz w:val="24"/>
          <w:szCs w:val="24"/>
        </w:rPr>
        <w:t>DRAFTRREGULLORES</w:t>
      </w:r>
      <w:proofErr w:type="spellEnd"/>
      <w:r w:rsidRPr="00DE3DC7">
        <w:rPr>
          <w:rFonts w:ascii="Garamond" w:eastAsia="Times New Roman" w:hAnsi="Garamond" w:cs="Times New Roman"/>
          <w:b/>
          <w:sz w:val="24"/>
          <w:szCs w:val="24"/>
        </w:rPr>
        <w:t xml:space="preserve"> SË PROFILEVE TË STANDARDIZUARA TË NGARKESËS”</w:t>
      </w:r>
    </w:p>
    <w:p w14:paraId="05F1BFE4" w14:textId="77777777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65B334B" w14:textId="18C5E28D" w:rsidR="00DE3DC7" w:rsidRPr="00243C1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43C17">
        <w:rPr>
          <w:rFonts w:ascii="Garamond" w:eastAsia="Times New Roman" w:hAnsi="Garamond" w:cs="Times New Roman"/>
          <w:bCs/>
          <w:sz w:val="24"/>
          <w:szCs w:val="24"/>
        </w:rPr>
        <w:t xml:space="preserve">Në mbështetje të neneve 16; </w:t>
      </w:r>
      <w:r w:rsidRPr="00243C17">
        <w:rPr>
          <w:rFonts w:ascii="Garamond" w:eastAsia="Times New Roman" w:hAnsi="Garamond" w:cs="Times New Roman"/>
          <w:sz w:val="24"/>
          <w:szCs w:val="24"/>
        </w:rPr>
        <w:t>69, g</w:t>
      </w:r>
      <w:r w:rsidR="00243C17" w:rsidRPr="00243C17">
        <w:rPr>
          <w:rFonts w:ascii="Garamond" w:eastAsia="Times New Roman" w:hAnsi="Garamond" w:cs="Times New Roman"/>
          <w:sz w:val="24"/>
          <w:szCs w:val="24"/>
        </w:rPr>
        <w:t>e</w:t>
      </w:r>
      <w:r w:rsidRPr="00243C17">
        <w:rPr>
          <w:rFonts w:ascii="Garamond" w:eastAsia="Times New Roman" w:hAnsi="Garamond" w:cs="Times New Roman"/>
          <w:sz w:val="24"/>
          <w:szCs w:val="24"/>
        </w:rPr>
        <w:t xml:space="preserve">rma </w:t>
      </w:r>
      <w:r w:rsidR="00243C17" w:rsidRPr="00243C17">
        <w:rPr>
          <w:rFonts w:ascii="Garamond" w:eastAsia="Times New Roman" w:hAnsi="Garamond" w:cs="Times New Roman"/>
          <w:sz w:val="24"/>
          <w:szCs w:val="24"/>
        </w:rPr>
        <w:t>“</w:t>
      </w:r>
      <w:r w:rsidRPr="00243C17">
        <w:rPr>
          <w:rFonts w:ascii="Garamond" w:eastAsia="Times New Roman" w:hAnsi="Garamond" w:cs="Times New Roman"/>
          <w:sz w:val="24"/>
          <w:szCs w:val="24"/>
        </w:rPr>
        <w:t>f</w:t>
      </w:r>
      <w:r w:rsidR="00243C17" w:rsidRPr="00243C17">
        <w:rPr>
          <w:rFonts w:ascii="Garamond" w:eastAsia="Times New Roman" w:hAnsi="Garamond" w:cs="Times New Roman"/>
          <w:sz w:val="24"/>
          <w:szCs w:val="24"/>
        </w:rPr>
        <w:t>”</w:t>
      </w:r>
      <w:r w:rsidRPr="00243C17">
        <w:rPr>
          <w:rFonts w:ascii="Garamond" w:eastAsia="Times New Roman" w:hAnsi="Garamond" w:cs="Times New Roman"/>
          <w:sz w:val="24"/>
          <w:szCs w:val="24"/>
        </w:rPr>
        <w:t>; 86, pika 6</w:t>
      </w:r>
      <w:r w:rsidR="00243C17" w:rsidRPr="00243C17">
        <w:rPr>
          <w:rFonts w:ascii="Garamond" w:eastAsia="Times New Roman" w:hAnsi="Garamond" w:cs="Times New Roman"/>
          <w:sz w:val="24"/>
          <w:szCs w:val="24"/>
        </w:rPr>
        <w:t>,</w:t>
      </w:r>
      <w:r w:rsidRPr="00243C17">
        <w:rPr>
          <w:rFonts w:ascii="Garamond" w:eastAsia="Times New Roman" w:hAnsi="Garamond" w:cs="Times New Roman"/>
          <w:bCs/>
          <w:sz w:val="24"/>
          <w:szCs w:val="24"/>
        </w:rPr>
        <w:t xml:space="preserve"> të </w:t>
      </w:r>
      <w:r w:rsidR="00243C17" w:rsidRPr="00243C17">
        <w:rPr>
          <w:rFonts w:ascii="Garamond" w:eastAsia="Times New Roman" w:hAnsi="Garamond" w:cs="Times New Roman"/>
          <w:bCs/>
          <w:sz w:val="24"/>
          <w:szCs w:val="24"/>
        </w:rPr>
        <w:t>l</w:t>
      </w:r>
      <w:r w:rsidRPr="00243C17">
        <w:rPr>
          <w:rFonts w:ascii="Garamond" w:eastAsia="Times New Roman" w:hAnsi="Garamond" w:cs="Times New Roman"/>
          <w:bCs/>
          <w:sz w:val="24"/>
          <w:szCs w:val="24"/>
        </w:rPr>
        <w:t>igjit nr. 43/2015 “</w:t>
      </w:r>
      <w:r w:rsidRPr="00243C17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Për </w:t>
      </w:r>
      <w:r w:rsidR="00243C17" w:rsidRPr="00243C17">
        <w:rPr>
          <w:rFonts w:ascii="Garamond" w:eastAsia="Times New Roman" w:hAnsi="Garamond" w:cs="Times New Roman"/>
          <w:bCs/>
          <w:iCs/>
          <w:sz w:val="24"/>
          <w:szCs w:val="24"/>
        </w:rPr>
        <w:t>s</w:t>
      </w:r>
      <w:r w:rsidRPr="00243C17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ektorin e </w:t>
      </w:r>
      <w:r w:rsidR="00243C17" w:rsidRPr="00243C17">
        <w:rPr>
          <w:rFonts w:ascii="Garamond" w:eastAsia="Times New Roman" w:hAnsi="Garamond" w:cs="Times New Roman"/>
          <w:bCs/>
          <w:iCs/>
          <w:sz w:val="24"/>
          <w:szCs w:val="24"/>
        </w:rPr>
        <w:t>e</w:t>
      </w:r>
      <w:r w:rsidRPr="00243C17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nergjisë </w:t>
      </w:r>
      <w:r w:rsidR="00243C17" w:rsidRPr="00243C17">
        <w:rPr>
          <w:rFonts w:ascii="Garamond" w:eastAsia="Times New Roman" w:hAnsi="Garamond" w:cs="Times New Roman"/>
          <w:bCs/>
          <w:iCs/>
          <w:sz w:val="24"/>
          <w:szCs w:val="24"/>
        </w:rPr>
        <w:t>e</w:t>
      </w:r>
      <w:r w:rsidRPr="00243C17">
        <w:rPr>
          <w:rFonts w:ascii="Garamond" w:eastAsia="Times New Roman" w:hAnsi="Garamond" w:cs="Times New Roman"/>
          <w:bCs/>
          <w:iCs/>
          <w:sz w:val="24"/>
          <w:szCs w:val="24"/>
        </w:rPr>
        <w:t>lektrike</w:t>
      </w:r>
      <w:r w:rsidRPr="00243C17"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="00243C17" w:rsidRPr="00243C17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43C17">
        <w:rPr>
          <w:rFonts w:ascii="Garamond" w:eastAsia="Times New Roman" w:hAnsi="Garamond" w:cs="Times New Roman"/>
          <w:bCs/>
          <w:sz w:val="24"/>
          <w:szCs w:val="24"/>
        </w:rPr>
        <w:t xml:space="preserve"> i ndryshuar, </w:t>
      </w:r>
      <w:r w:rsidRPr="00243C17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neneve 15</w:t>
      </w:r>
      <w:r w:rsidRPr="00243C17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43C17">
        <w:rPr>
          <w:rFonts w:ascii="Garamond" w:eastAsia="Times New Roman" w:hAnsi="Garamond" w:cs="Times New Roman"/>
          <w:sz w:val="24"/>
          <w:szCs w:val="24"/>
        </w:rPr>
        <w:t>dhe 26 të “</w:t>
      </w:r>
      <w:r w:rsidRPr="00243C17">
        <w:rPr>
          <w:rFonts w:ascii="Garamond" w:eastAsia="Times New Roman" w:hAnsi="Garamond" w:cs="Times New Roman"/>
          <w:bCs/>
          <w:sz w:val="24"/>
          <w:szCs w:val="24"/>
        </w:rPr>
        <w:t xml:space="preserve">Rregullores të organizimit, funksionimit dhe procedurave të ERE-s”, </w:t>
      </w:r>
      <w:r w:rsidRPr="00243C17">
        <w:rPr>
          <w:rFonts w:ascii="Garamond" w:eastAsia="Times New Roman" w:hAnsi="Garamond" w:cs="Times New Roman"/>
          <w:sz w:val="24"/>
          <w:szCs w:val="24"/>
        </w:rPr>
        <w:t>miratuar me vendimin e bordit të ERE</w:t>
      </w:r>
      <w:r w:rsidR="00243C17">
        <w:rPr>
          <w:rFonts w:ascii="Garamond" w:eastAsia="Times New Roman" w:hAnsi="Garamond" w:cs="Times New Roman"/>
          <w:sz w:val="24"/>
          <w:szCs w:val="24"/>
        </w:rPr>
        <w:t>-s</w:t>
      </w:r>
      <w:r w:rsidRPr="00243C17">
        <w:rPr>
          <w:rFonts w:ascii="Garamond" w:eastAsia="Times New Roman" w:hAnsi="Garamond" w:cs="Times New Roman"/>
          <w:sz w:val="24"/>
          <w:szCs w:val="24"/>
        </w:rPr>
        <w:t xml:space="preserve"> nr. 96, datë 17.6.2016, </w:t>
      </w:r>
      <w:r w:rsidRPr="00243C17">
        <w:rPr>
          <w:rFonts w:ascii="Garamond" w:eastAsia="Times New Roman" w:hAnsi="Garamond" w:cs="Times New Roman"/>
          <w:bCs/>
          <w:sz w:val="24"/>
          <w:szCs w:val="24"/>
        </w:rPr>
        <w:t>Bordi i ERE-s</w:t>
      </w:r>
      <w:r w:rsidR="00243C17" w:rsidRPr="00243C17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43C17">
        <w:rPr>
          <w:rFonts w:ascii="Garamond" w:eastAsia="Times New Roman" w:hAnsi="Garamond" w:cs="Times New Roman"/>
          <w:bCs/>
          <w:sz w:val="24"/>
          <w:szCs w:val="24"/>
        </w:rPr>
        <w:t xml:space="preserve"> në mbledhjen e tij të datës 12.12.2019, </w:t>
      </w:r>
      <w:r w:rsidRPr="00243C17">
        <w:rPr>
          <w:rFonts w:ascii="Garamond" w:eastAsia="Times New Roman" w:hAnsi="Garamond" w:cs="Times New Roman"/>
          <w:sz w:val="24"/>
          <w:szCs w:val="24"/>
        </w:rPr>
        <w:t xml:space="preserve">mbasi shqyrtoi relacionin nr. 114/3 </w:t>
      </w:r>
      <w:proofErr w:type="spellStart"/>
      <w:r w:rsidR="00243C17" w:rsidRPr="00243C17">
        <w:rPr>
          <w:rFonts w:ascii="Garamond" w:eastAsia="Times New Roman" w:hAnsi="Garamond" w:cs="Times New Roman"/>
          <w:sz w:val="24"/>
          <w:szCs w:val="24"/>
        </w:rPr>
        <w:t>p</w:t>
      </w:r>
      <w:r w:rsidRPr="00243C17">
        <w:rPr>
          <w:rFonts w:ascii="Garamond" w:eastAsia="Times New Roman" w:hAnsi="Garamond" w:cs="Times New Roman"/>
          <w:sz w:val="24"/>
          <w:szCs w:val="24"/>
        </w:rPr>
        <w:t>rot</w:t>
      </w:r>
      <w:proofErr w:type="spellEnd"/>
      <w:r w:rsidR="00243C17" w:rsidRPr="00243C17">
        <w:rPr>
          <w:rFonts w:ascii="Garamond" w:eastAsia="Times New Roman" w:hAnsi="Garamond" w:cs="Times New Roman"/>
          <w:sz w:val="24"/>
          <w:szCs w:val="24"/>
        </w:rPr>
        <w:t xml:space="preserve">., datë </w:t>
      </w:r>
      <w:r w:rsidRPr="00243C17">
        <w:rPr>
          <w:rFonts w:ascii="Garamond" w:eastAsia="Times New Roman" w:hAnsi="Garamond" w:cs="Times New Roman"/>
          <w:sz w:val="24"/>
          <w:szCs w:val="24"/>
        </w:rPr>
        <w:t xml:space="preserve">3.12.2019, të hartuar nga </w:t>
      </w:r>
      <w:r w:rsidR="00243C17">
        <w:rPr>
          <w:rFonts w:ascii="Garamond" w:eastAsia="Times New Roman" w:hAnsi="Garamond" w:cs="Times New Roman"/>
          <w:sz w:val="24"/>
          <w:szCs w:val="24"/>
        </w:rPr>
        <w:t>d</w:t>
      </w:r>
      <w:r w:rsidRPr="00243C17">
        <w:rPr>
          <w:rFonts w:ascii="Garamond" w:eastAsia="Times New Roman" w:hAnsi="Garamond" w:cs="Times New Roman"/>
          <w:sz w:val="24"/>
          <w:szCs w:val="24"/>
        </w:rPr>
        <w:t xml:space="preserve">rejtoritë </w:t>
      </w:r>
      <w:r w:rsidR="00243C17">
        <w:rPr>
          <w:rFonts w:ascii="Garamond" w:eastAsia="Times New Roman" w:hAnsi="Garamond" w:cs="Times New Roman"/>
          <w:sz w:val="24"/>
          <w:szCs w:val="24"/>
        </w:rPr>
        <w:t>t</w:t>
      </w:r>
      <w:r w:rsidRPr="00243C17">
        <w:rPr>
          <w:rFonts w:ascii="Garamond" w:eastAsia="Times New Roman" w:hAnsi="Garamond" w:cs="Times New Roman"/>
          <w:sz w:val="24"/>
          <w:szCs w:val="24"/>
        </w:rPr>
        <w:t>eknike, në lidhje me draftin e “Rregullores për profilet e standar</w:t>
      </w:r>
      <w:r w:rsidR="00243C17" w:rsidRPr="00243C17">
        <w:rPr>
          <w:rFonts w:ascii="Garamond" w:eastAsia="Times New Roman" w:hAnsi="Garamond" w:cs="Times New Roman"/>
          <w:sz w:val="24"/>
          <w:szCs w:val="24"/>
        </w:rPr>
        <w:t>d</w:t>
      </w:r>
      <w:r w:rsidRPr="00243C17">
        <w:rPr>
          <w:rFonts w:ascii="Garamond" w:eastAsia="Times New Roman" w:hAnsi="Garamond" w:cs="Times New Roman"/>
          <w:sz w:val="24"/>
          <w:szCs w:val="24"/>
        </w:rPr>
        <w:t xml:space="preserve">izuara të ngarkesës”, </w:t>
      </w:r>
    </w:p>
    <w:p w14:paraId="04740F91" w14:textId="207DA1FD" w:rsidR="00DE3DC7" w:rsidRPr="00243C17" w:rsidRDefault="00243C1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k</w:t>
      </w:r>
      <w:r w:rsidR="00DE3DC7" w:rsidRPr="00243C17">
        <w:rPr>
          <w:rFonts w:ascii="Garamond" w:eastAsia="Times New Roman" w:hAnsi="Garamond" w:cs="Times New Roman"/>
          <w:sz w:val="24"/>
          <w:szCs w:val="24"/>
        </w:rPr>
        <w:t xml:space="preserve">onstatoi se: </w:t>
      </w:r>
    </w:p>
    <w:p w14:paraId="7385DC34" w14:textId="46FCFCF6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proofErr w:type="spellStart"/>
      <w:r w:rsidRPr="00DE3DC7">
        <w:rPr>
          <w:rFonts w:ascii="Garamond" w:eastAsia="Times New Roman" w:hAnsi="Garamond"/>
          <w:sz w:val="24"/>
          <w:szCs w:val="24"/>
        </w:rPr>
        <w:t>OSHEE</w:t>
      </w:r>
      <w:proofErr w:type="spellEnd"/>
      <w:r w:rsidRPr="00DE3DC7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Times New Roman" w:hAnsi="Garamond"/>
          <w:sz w:val="24"/>
          <w:szCs w:val="24"/>
        </w:rPr>
        <w:t>sh.a</w:t>
      </w:r>
      <w:proofErr w:type="spellEnd"/>
      <w:r w:rsidRPr="00DE3DC7">
        <w:rPr>
          <w:rFonts w:ascii="Garamond" w:eastAsia="Times New Roman" w:hAnsi="Garamond"/>
          <w:sz w:val="24"/>
          <w:szCs w:val="24"/>
        </w:rPr>
        <w:t>.</w:t>
      </w:r>
      <w:r w:rsidR="004B3247">
        <w:rPr>
          <w:rFonts w:ascii="Garamond" w:eastAsia="Times New Roman" w:hAnsi="Garamond"/>
          <w:sz w:val="24"/>
          <w:szCs w:val="24"/>
        </w:rPr>
        <w:t>,</w:t>
      </w:r>
      <w:r w:rsidRPr="00DE3DC7">
        <w:rPr>
          <w:rFonts w:ascii="Garamond" w:eastAsia="Times New Roman" w:hAnsi="Garamond"/>
          <w:sz w:val="24"/>
          <w:szCs w:val="24"/>
        </w:rPr>
        <w:t xml:space="preserve"> në zbatim të nenit 69, g</w:t>
      </w:r>
      <w:r w:rsidR="00243C17">
        <w:rPr>
          <w:rFonts w:ascii="Garamond" w:eastAsia="Times New Roman" w:hAnsi="Garamond"/>
          <w:sz w:val="24"/>
          <w:szCs w:val="24"/>
        </w:rPr>
        <w:t>e</w:t>
      </w:r>
      <w:r w:rsidRPr="00DE3DC7">
        <w:rPr>
          <w:rFonts w:ascii="Garamond" w:eastAsia="Times New Roman" w:hAnsi="Garamond"/>
          <w:sz w:val="24"/>
          <w:szCs w:val="24"/>
        </w:rPr>
        <w:t xml:space="preserve">rma </w:t>
      </w:r>
      <w:r w:rsidR="00290D97">
        <w:rPr>
          <w:rFonts w:ascii="Garamond" w:eastAsia="Times New Roman" w:hAnsi="Garamond"/>
          <w:sz w:val="24"/>
          <w:szCs w:val="24"/>
        </w:rPr>
        <w:t>“</w:t>
      </w:r>
      <w:r w:rsidRPr="00DE3DC7">
        <w:rPr>
          <w:rFonts w:ascii="Garamond" w:eastAsia="Times New Roman" w:hAnsi="Garamond"/>
          <w:sz w:val="24"/>
          <w:szCs w:val="24"/>
        </w:rPr>
        <w:t>f</w:t>
      </w:r>
      <w:r w:rsidR="00290D97">
        <w:rPr>
          <w:rFonts w:ascii="Garamond" w:eastAsia="Times New Roman" w:hAnsi="Garamond"/>
          <w:sz w:val="24"/>
          <w:szCs w:val="24"/>
        </w:rPr>
        <w:t>”</w:t>
      </w:r>
      <w:r w:rsidRPr="00DE3DC7">
        <w:rPr>
          <w:rFonts w:ascii="Garamond" w:eastAsia="Times New Roman" w:hAnsi="Garamond"/>
          <w:sz w:val="24"/>
          <w:szCs w:val="24"/>
        </w:rPr>
        <w:t xml:space="preserve">, të </w:t>
      </w:r>
      <w:r w:rsidR="00243C17">
        <w:rPr>
          <w:rFonts w:ascii="Garamond" w:eastAsia="Times New Roman" w:hAnsi="Garamond"/>
          <w:sz w:val="24"/>
          <w:szCs w:val="24"/>
        </w:rPr>
        <w:t>l</w:t>
      </w:r>
      <w:r w:rsidRPr="00DE3DC7">
        <w:rPr>
          <w:rFonts w:ascii="Garamond" w:eastAsia="Times New Roman" w:hAnsi="Garamond"/>
          <w:sz w:val="24"/>
          <w:szCs w:val="24"/>
        </w:rPr>
        <w:t>igjit nr. 43/2015</w:t>
      </w:r>
      <w:r w:rsidRPr="00DE3DC7">
        <w:rPr>
          <w:rFonts w:ascii="Garamond" w:eastAsia="Times New Roman" w:hAnsi="Garamond"/>
          <w:i/>
          <w:sz w:val="24"/>
          <w:szCs w:val="24"/>
        </w:rPr>
        <w:t xml:space="preserve"> </w:t>
      </w:r>
      <w:r w:rsidRPr="004B3247">
        <w:rPr>
          <w:rFonts w:ascii="Garamond" w:eastAsia="Times New Roman" w:hAnsi="Garamond"/>
          <w:sz w:val="24"/>
          <w:szCs w:val="24"/>
        </w:rPr>
        <w:t xml:space="preserve">“Për </w:t>
      </w:r>
      <w:r w:rsidR="00243C17" w:rsidRPr="004B3247">
        <w:rPr>
          <w:rFonts w:ascii="Garamond" w:eastAsia="Times New Roman" w:hAnsi="Garamond"/>
          <w:sz w:val="24"/>
          <w:szCs w:val="24"/>
        </w:rPr>
        <w:t>sektorin e energjisë elektrike</w:t>
      </w:r>
      <w:r w:rsidR="004B3247" w:rsidRPr="004B3247">
        <w:rPr>
          <w:rFonts w:ascii="Garamond" w:eastAsia="Times New Roman" w:hAnsi="Garamond"/>
          <w:sz w:val="24"/>
          <w:szCs w:val="24"/>
        </w:rPr>
        <w:t>”</w:t>
      </w:r>
      <w:r w:rsidRPr="004B3247">
        <w:rPr>
          <w:rFonts w:ascii="Garamond" w:eastAsia="Times New Roman" w:hAnsi="Garamond"/>
          <w:sz w:val="24"/>
          <w:szCs w:val="24"/>
        </w:rPr>
        <w:t>,</w:t>
      </w:r>
      <w:r w:rsidR="004B3247">
        <w:rPr>
          <w:rFonts w:ascii="Garamond" w:eastAsia="Times New Roman" w:hAnsi="Garamond"/>
          <w:i/>
          <w:sz w:val="24"/>
          <w:szCs w:val="24"/>
        </w:rPr>
        <w:t xml:space="preserve"> </w:t>
      </w:r>
      <w:r w:rsidRPr="00DE3DC7">
        <w:rPr>
          <w:rFonts w:ascii="Garamond" w:eastAsia="Times New Roman" w:hAnsi="Garamond"/>
          <w:sz w:val="24"/>
          <w:szCs w:val="24"/>
        </w:rPr>
        <w:t xml:space="preserve">i ndryshuar, </w:t>
      </w:r>
      <w:r w:rsidRPr="00DE3DC7">
        <w:rPr>
          <w:rFonts w:ascii="Garamond" w:hAnsi="Garamond"/>
          <w:sz w:val="24"/>
          <w:szCs w:val="24"/>
        </w:rPr>
        <w:t xml:space="preserve">harton profile të standardizuara të ngarkesës për kategori të caktuara klientësh, në rast se të dhënat e matjeve, të nevojshme për llogaritjen e </w:t>
      </w:r>
      <w:proofErr w:type="spellStart"/>
      <w:r w:rsidRPr="00DE3DC7">
        <w:rPr>
          <w:rFonts w:ascii="Garamond" w:hAnsi="Garamond"/>
          <w:sz w:val="24"/>
          <w:szCs w:val="24"/>
        </w:rPr>
        <w:t>disbalancave</w:t>
      </w:r>
      <w:proofErr w:type="spellEnd"/>
      <w:r w:rsidRPr="00DE3DC7">
        <w:rPr>
          <w:rFonts w:ascii="Garamond" w:hAnsi="Garamond"/>
          <w:sz w:val="24"/>
          <w:szCs w:val="24"/>
        </w:rPr>
        <w:t>, nuk janë të disponueshme</w:t>
      </w:r>
      <w:r w:rsidRPr="00DE3DC7">
        <w:rPr>
          <w:rFonts w:ascii="Garamond" w:eastAsia="Times New Roman" w:hAnsi="Garamond"/>
          <w:sz w:val="24"/>
          <w:szCs w:val="24"/>
        </w:rPr>
        <w:t>.</w:t>
      </w:r>
    </w:p>
    <w:p w14:paraId="715DAF5F" w14:textId="7571AFC9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hAnsi="Garamond"/>
          <w:sz w:val="24"/>
          <w:szCs w:val="24"/>
        </w:rPr>
        <w:t xml:space="preserve">Me qëllim përmbushjen e këtij detyrimi nga </w:t>
      </w:r>
      <w:proofErr w:type="spellStart"/>
      <w:r w:rsidRPr="00DE3DC7">
        <w:rPr>
          <w:rFonts w:ascii="Garamond" w:hAnsi="Garamond"/>
          <w:sz w:val="24"/>
          <w:szCs w:val="24"/>
        </w:rPr>
        <w:t>OSHEE</w:t>
      </w:r>
      <w:proofErr w:type="spellEnd"/>
      <w:r w:rsidRPr="00DE3DC7">
        <w:rPr>
          <w:rFonts w:ascii="Garamond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hAnsi="Garamond"/>
          <w:sz w:val="24"/>
          <w:szCs w:val="24"/>
        </w:rPr>
        <w:t>sh.a</w:t>
      </w:r>
      <w:proofErr w:type="spellEnd"/>
      <w:r w:rsidR="004B3247">
        <w:rPr>
          <w:rFonts w:ascii="Garamond" w:hAnsi="Garamond"/>
          <w:sz w:val="24"/>
          <w:szCs w:val="24"/>
        </w:rPr>
        <w:t>.</w:t>
      </w:r>
      <w:r w:rsidRPr="00DE3DC7">
        <w:rPr>
          <w:rFonts w:ascii="Garamond" w:hAnsi="Garamond"/>
          <w:sz w:val="24"/>
          <w:szCs w:val="24"/>
        </w:rPr>
        <w:t xml:space="preserve">, ERE me ndihmën dhe </w:t>
      </w:r>
      <w:proofErr w:type="spellStart"/>
      <w:r w:rsidRPr="00DE3DC7">
        <w:rPr>
          <w:rFonts w:ascii="Garamond" w:hAnsi="Garamond"/>
          <w:sz w:val="24"/>
          <w:szCs w:val="24"/>
        </w:rPr>
        <w:t>konsulencën</w:t>
      </w:r>
      <w:proofErr w:type="spellEnd"/>
      <w:r w:rsidRPr="00DE3DC7">
        <w:rPr>
          <w:rFonts w:ascii="Garamond" w:hAnsi="Garamond"/>
          <w:sz w:val="24"/>
          <w:szCs w:val="24"/>
        </w:rPr>
        <w:t xml:space="preserve"> e Sekretariatit të Komunitetit të Energjisë dhe </w:t>
      </w:r>
      <w:proofErr w:type="spellStart"/>
      <w:r w:rsidRPr="00DE3DC7">
        <w:rPr>
          <w:rFonts w:ascii="Garamond" w:hAnsi="Garamond"/>
          <w:sz w:val="24"/>
          <w:szCs w:val="24"/>
        </w:rPr>
        <w:t>USAID</w:t>
      </w:r>
      <w:proofErr w:type="spellEnd"/>
      <w:r w:rsidR="004B3247">
        <w:rPr>
          <w:rFonts w:ascii="Garamond" w:hAnsi="Garamond"/>
          <w:sz w:val="24"/>
          <w:szCs w:val="24"/>
        </w:rPr>
        <w:t>-i</w:t>
      </w:r>
      <w:r w:rsidRPr="00DE3DC7">
        <w:rPr>
          <w:rFonts w:ascii="Garamond" w:hAnsi="Garamond"/>
          <w:sz w:val="24"/>
          <w:szCs w:val="24"/>
        </w:rPr>
        <w:t xml:space="preserve">, ka punuar për </w:t>
      </w:r>
      <w:proofErr w:type="spellStart"/>
      <w:r w:rsidRPr="00DE3DC7">
        <w:rPr>
          <w:rFonts w:ascii="Garamond" w:hAnsi="Garamond"/>
          <w:sz w:val="24"/>
          <w:szCs w:val="24"/>
        </w:rPr>
        <w:t>draftimin</w:t>
      </w:r>
      <w:proofErr w:type="spellEnd"/>
      <w:r w:rsidRPr="00DE3DC7">
        <w:rPr>
          <w:rFonts w:ascii="Garamond" w:hAnsi="Garamond"/>
          <w:sz w:val="24"/>
          <w:szCs w:val="24"/>
        </w:rPr>
        <w:t xml:space="preserve"> e rregullores së profileve të standardizuara të ngarkesës për kategori të caktuara klientësh, në rastet kur të dhënat e matjeve, të nevojshme për llogaritjen e </w:t>
      </w:r>
      <w:proofErr w:type="spellStart"/>
      <w:r w:rsidRPr="00DE3DC7">
        <w:rPr>
          <w:rFonts w:ascii="Garamond" w:hAnsi="Garamond"/>
          <w:sz w:val="24"/>
          <w:szCs w:val="24"/>
        </w:rPr>
        <w:t>disbalancave</w:t>
      </w:r>
      <w:proofErr w:type="spellEnd"/>
      <w:r w:rsidRPr="00DE3DC7">
        <w:rPr>
          <w:rFonts w:ascii="Garamond" w:hAnsi="Garamond"/>
          <w:sz w:val="24"/>
          <w:szCs w:val="24"/>
        </w:rPr>
        <w:t>, nuk janë të disponueshme.</w:t>
      </w:r>
    </w:p>
    <w:p w14:paraId="321DD2B6" w14:textId="3888CA98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eastAsia="Times New Roman" w:hAnsi="Garamond"/>
          <w:sz w:val="24"/>
          <w:szCs w:val="24"/>
        </w:rPr>
        <w:t>Me shkresën nr.</w:t>
      </w:r>
      <w:r w:rsidR="004B3247">
        <w:rPr>
          <w:rFonts w:ascii="Garamond" w:eastAsia="Times New Roman" w:hAnsi="Garamond"/>
          <w:sz w:val="24"/>
          <w:szCs w:val="24"/>
        </w:rPr>
        <w:t xml:space="preserve"> 525, datë 2.</w:t>
      </w:r>
      <w:r w:rsidRPr="00DE3DC7">
        <w:rPr>
          <w:rFonts w:ascii="Garamond" w:eastAsia="Times New Roman" w:hAnsi="Garamond"/>
          <w:sz w:val="24"/>
          <w:szCs w:val="24"/>
        </w:rPr>
        <w:t>9.2019, ERE i ka vënë në dispozicion sho</w:t>
      </w:r>
      <w:r w:rsidRPr="00DE3DC7">
        <w:rPr>
          <w:rFonts w:ascii="Garamond" w:eastAsia="MS Mincho" w:hAnsi="Garamond"/>
          <w:sz w:val="24"/>
          <w:szCs w:val="24"/>
        </w:rPr>
        <w:t xml:space="preserve">qërisë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. për opinione dhe komente me afatin deri </w:t>
      </w:r>
      <w:r w:rsidR="004B3247">
        <w:rPr>
          <w:rFonts w:ascii="Garamond" w:eastAsia="MS Mincho" w:hAnsi="Garamond"/>
          <w:sz w:val="24"/>
          <w:szCs w:val="24"/>
        </w:rPr>
        <w:t>m</w:t>
      </w:r>
      <w:r w:rsidRPr="00DE3DC7">
        <w:rPr>
          <w:rFonts w:ascii="Garamond" w:eastAsia="MS Mincho" w:hAnsi="Garamond"/>
          <w:sz w:val="24"/>
          <w:szCs w:val="24"/>
        </w:rPr>
        <w:t xml:space="preserve">ë 20 </w:t>
      </w:r>
      <w:r w:rsidR="004B3247">
        <w:rPr>
          <w:rFonts w:ascii="Garamond" w:eastAsia="MS Mincho" w:hAnsi="Garamond"/>
          <w:sz w:val="24"/>
          <w:szCs w:val="24"/>
        </w:rPr>
        <w:t>s</w:t>
      </w:r>
      <w:r w:rsidRPr="00DE3DC7">
        <w:rPr>
          <w:rFonts w:ascii="Garamond" w:eastAsia="MS Mincho" w:hAnsi="Garamond"/>
          <w:sz w:val="24"/>
          <w:szCs w:val="24"/>
        </w:rPr>
        <w:t>htator draftin e kësaj rregullore së bashku me komentet e ERE</w:t>
      </w:r>
      <w:r w:rsidR="00C4466B">
        <w:rPr>
          <w:rFonts w:ascii="Garamond" w:eastAsia="MS Mincho" w:hAnsi="Garamond"/>
          <w:sz w:val="24"/>
          <w:szCs w:val="24"/>
        </w:rPr>
        <w:t>-s</w:t>
      </w:r>
      <w:r w:rsidRPr="00DE3DC7">
        <w:rPr>
          <w:rFonts w:ascii="Garamond" w:eastAsia="MS Mincho" w:hAnsi="Garamond"/>
          <w:sz w:val="24"/>
          <w:szCs w:val="24"/>
        </w:rPr>
        <w:t xml:space="preserve"> dhe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USAID</w:t>
      </w:r>
      <w:proofErr w:type="spellEnd"/>
      <w:r w:rsidR="00C4466B">
        <w:rPr>
          <w:rFonts w:ascii="Garamond" w:eastAsia="MS Mincho" w:hAnsi="Garamond"/>
          <w:sz w:val="24"/>
          <w:szCs w:val="24"/>
        </w:rPr>
        <w:t>-it</w:t>
      </w:r>
      <w:r w:rsidRPr="00DE3DC7">
        <w:rPr>
          <w:rFonts w:ascii="Garamond" w:eastAsia="MS Mincho" w:hAnsi="Garamond"/>
          <w:sz w:val="24"/>
          <w:szCs w:val="24"/>
        </w:rPr>
        <w:t>.</w:t>
      </w:r>
    </w:p>
    <w:p w14:paraId="3D296C0E" w14:textId="12152015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Pr="00DE3DC7">
        <w:rPr>
          <w:rFonts w:ascii="Garamond" w:eastAsia="MS Mincho" w:hAnsi="Garamond"/>
          <w:sz w:val="24"/>
          <w:szCs w:val="24"/>
        </w:rPr>
        <w:t>.</w:t>
      </w:r>
      <w:r w:rsidR="004B3247">
        <w:rPr>
          <w:rFonts w:ascii="Garamond" w:eastAsia="MS Mincho" w:hAnsi="Garamond"/>
          <w:sz w:val="24"/>
          <w:szCs w:val="24"/>
        </w:rPr>
        <w:t>,</w:t>
      </w:r>
      <w:r w:rsidRPr="00DE3DC7">
        <w:rPr>
          <w:rFonts w:ascii="Garamond" w:eastAsia="MS Mincho" w:hAnsi="Garamond"/>
          <w:sz w:val="24"/>
          <w:szCs w:val="24"/>
        </w:rPr>
        <w:t xml:space="preserve"> me shkresën nr.</w:t>
      </w:r>
      <w:r w:rsidR="004B3247">
        <w:rPr>
          <w:rFonts w:ascii="Garamond" w:eastAsia="MS Mincho" w:hAnsi="Garamond"/>
          <w:sz w:val="24"/>
          <w:szCs w:val="24"/>
        </w:rPr>
        <w:t xml:space="preserve"> 525/1, datë 23.</w:t>
      </w:r>
      <w:r w:rsidRPr="00DE3DC7">
        <w:rPr>
          <w:rFonts w:ascii="Garamond" w:eastAsia="MS Mincho" w:hAnsi="Garamond"/>
          <w:sz w:val="24"/>
          <w:szCs w:val="24"/>
        </w:rPr>
        <w:t xml:space="preserve">9.2019, ka përcjellë në ERE komentet lidhur me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draftrregulloren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e profileve të standardizuara, si dhe ka kërkuar organizimin e një seanc</w:t>
      </w:r>
      <w:r w:rsidR="00D66BCB">
        <w:rPr>
          <w:rFonts w:ascii="Garamond" w:eastAsia="MS Mincho" w:hAnsi="Garamond"/>
          <w:sz w:val="24"/>
          <w:szCs w:val="24"/>
        </w:rPr>
        <w:t>e</w:t>
      </w:r>
      <w:r w:rsidRPr="00DE3DC7">
        <w:rPr>
          <w:rFonts w:ascii="Garamond" w:eastAsia="MS Mincho" w:hAnsi="Garamond"/>
          <w:sz w:val="24"/>
          <w:szCs w:val="24"/>
        </w:rPr>
        <w:t xml:space="preserve"> dëgjimore lidhur me diskutimin e këtij drafti.</w:t>
      </w:r>
    </w:p>
    <w:p w14:paraId="79232A0D" w14:textId="7E98591C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eastAsia="MS Mincho" w:hAnsi="Garamond"/>
          <w:sz w:val="24"/>
          <w:szCs w:val="24"/>
        </w:rPr>
        <w:t xml:space="preserve">Në këtë shkresë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="00C4466B">
        <w:rPr>
          <w:rFonts w:ascii="Garamond" w:eastAsia="MS Mincho" w:hAnsi="Garamond"/>
          <w:sz w:val="24"/>
          <w:szCs w:val="24"/>
        </w:rPr>
        <w:t>.</w:t>
      </w:r>
      <w:r w:rsidRPr="00DE3DC7">
        <w:rPr>
          <w:rFonts w:ascii="Garamond" w:eastAsia="MS Mincho" w:hAnsi="Garamond"/>
          <w:sz w:val="24"/>
          <w:szCs w:val="24"/>
        </w:rPr>
        <w:t xml:space="preserve"> ka paraqitur edhe problematikat e sistemit dhe vështir</w:t>
      </w:r>
      <w:r w:rsidR="004B3247">
        <w:rPr>
          <w:rFonts w:ascii="Garamond" w:eastAsia="MS Mincho" w:hAnsi="Garamond"/>
          <w:sz w:val="24"/>
          <w:szCs w:val="24"/>
        </w:rPr>
        <w:t>ë</w:t>
      </w:r>
      <w:r w:rsidRPr="00DE3DC7">
        <w:rPr>
          <w:rFonts w:ascii="Garamond" w:eastAsia="MS Mincho" w:hAnsi="Garamond"/>
          <w:sz w:val="24"/>
          <w:szCs w:val="24"/>
        </w:rPr>
        <w:t>sitë për përcaktimin dhe implementimin e profileve të standardizuara të ngarkesave të tilla.</w:t>
      </w:r>
    </w:p>
    <w:p w14:paraId="5511342D" w14:textId="43C5E34C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eastAsia="MS Mincho" w:hAnsi="Garamond"/>
          <w:sz w:val="24"/>
          <w:szCs w:val="24"/>
        </w:rPr>
        <w:t>ERE</w:t>
      </w:r>
      <w:r w:rsidR="00C4466B">
        <w:rPr>
          <w:rFonts w:ascii="Garamond" w:eastAsia="MS Mincho" w:hAnsi="Garamond"/>
          <w:sz w:val="24"/>
          <w:szCs w:val="24"/>
        </w:rPr>
        <w:t>,</w:t>
      </w:r>
      <w:r w:rsidRPr="00DE3DC7">
        <w:rPr>
          <w:rFonts w:ascii="Garamond" w:eastAsia="MS Mincho" w:hAnsi="Garamond"/>
          <w:sz w:val="24"/>
          <w:szCs w:val="24"/>
        </w:rPr>
        <w:t xml:space="preserve"> me shkresën nr.</w:t>
      </w:r>
      <w:r w:rsidR="00C4466B">
        <w:rPr>
          <w:rFonts w:ascii="Garamond" w:eastAsia="MS Mincho" w:hAnsi="Garamond"/>
          <w:sz w:val="24"/>
          <w:szCs w:val="24"/>
        </w:rPr>
        <w:t xml:space="preserve"> </w:t>
      </w:r>
      <w:r w:rsidRPr="00DE3DC7">
        <w:rPr>
          <w:rFonts w:ascii="Garamond" w:eastAsia="MS Mincho" w:hAnsi="Garamond"/>
          <w:sz w:val="24"/>
          <w:szCs w:val="24"/>
        </w:rPr>
        <w:t xml:space="preserve">525/2 njofton organizimin e një seance dëgjimore teknike për profilet e standardizuara të ngarkesave, duke marrë shkas edhe nga kërkesa 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="004B3247">
        <w:rPr>
          <w:rFonts w:ascii="Garamond" w:eastAsia="MS Mincho" w:hAnsi="Garamond"/>
          <w:sz w:val="24"/>
          <w:szCs w:val="24"/>
        </w:rPr>
        <w:t>.</w:t>
      </w:r>
      <w:r w:rsidRPr="00DE3DC7">
        <w:rPr>
          <w:rFonts w:ascii="Garamond" w:eastAsia="MS Mincho" w:hAnsi="Garamond"/>
          <w:sz w:val="24"/>
          <w:szCs w:val="24"/>
        </w:rPr>
        <w:t xml:space="preserve">, duke theksuar edhe </w:t>
      </w:r>
      <w:r w:rsidR="004B3247" w:rsidRPr="00DE3DC7">
        <w:rPr>
          <w:rFonts w:ascii="Garamond" w:eastAsia="MS Mincho" w:hAnsi="Garamond"/>
          <w:sz w:val="24"/>
          <w:szCs w:val="24"/>
        </w:rPr>
        <w:t>njëherë</w:t>
      </w:r>
      <w:r w:rsidRPr="00DE3DC7">
        <w:rPr>
          <w:rFonts w:ascii="Garamond" w:eastAsia="MS Mincho" w:hAnsi="Garamond"/>
          <w:sz w:val="24"/>
          <w:szCs w:val="24"/>
        </w:rPr>
        <w:t xml:space="preserve"> rëndësinë e kësaj rregulloreje, në kushtet e përfundimit të instalimit të matësve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Smart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në nivel tensionin 35</w:t>
      </w:r>
      <w:r w:rsidR="00C4466B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kV</w:t>
      </w:r>
      <w:proofErr w:type="spellEnd"/>
      <w:r w:rsidR="00C4466B">
        <w:rPr>
          <w:rFonts w:ascii="Garamond" w:eastAsia="MS Mincho" w:hAnsi="Garamond"/>
          <w:sz w:val="24"/>
          <w:szCs w:val="24"/>
        </w:rPr>
        <w:t>,</w:t>
      </w:r>
      <w:r w:rsidRPr="00DE3DC7">
        <w:rPr>
          <w:rFonts w:ascii="Garamond" w:eastAsia="MS Mincho" w:hAnsi="Garamond"/>
          <w:sz w:val="24"/>
          <w:szCs w:val="24"/>
        </w:rPr>
        <w:t xml:space="preserve"> si dhe para hapjes së tregut të </w:t>
      </w:r>
      <w:r w:rsidR="004B3247">
        <w:rPr>
          <w:rFonts w:ascii="Garamond" w:eastAsia="MS Mincho" w:hAnsi="Garamond"/>
          <w:sz w:val="24"/>
          <w:szCs w:val="24"/>
        </w:rPr>
        <w:t>e</w:t>
      </w:r>
      <w:r w:rsidRPr="00DE3DC7">
        <w:rPr>
          <w:rFonts w:ascii="Garamond" w:eastAsia="MS Mincho" w:hAnsi="Garamond"/>
          <w:sz w:val="24"/>
          <w:szCs w:val="24"/>
        </w:rPr>
        <w:t>nergjisë.</w:t>
      </w:r>
    </w:p>
    <w:p w14:paraId="100B7B24" w14:textId="412E33E5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eastAsia="MS Mincho" w:hAnsi="Garamond"/>
          <w:sz w:val="24"/>
          <w:szCs w:val="24"/>
        </w:rPr>
        <w:t xml:space="preserve">Nga ana 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Pr="00DE3DC7">
        <w:rPr>
          <w:rFonts w:ascii="Garamond" w:eastAsia="MS Mincho" w:hAnsi="Garamond"/>
          <w:sz w:val="24"/>
          <w:szCs w:val="24"/>
        </w:rPr>
        <w:t>. në këtë seancë u ritheksuan edhe njëherë problematikat e përmendura në shkresë dhe u kërkua pjes</w:t>
      </w:r>
      <w:r w:rsidR="004B3247">
        <w:rPr>
          <w:rFonts w:ascii="Garamond" w:eastAsia="MS Mincho" w:hAnsi="Garamond"/>
          <w:sz w:val="24"/>
          <w:szCs w:val="24"/>
        </w:rPr>
        <w:t>ë</w:t>
      </w:r>
      <w:r w:rsidRPr="00DE3DC7">
        <w:rPr>
          <w:rFonts w:ascii="Garamond" w:eastAsia="MS Mincho" w:hAnsi="Garamond"/>
          <w:sz w:val="24"/>
          <w:szCs w:val="24"/>
        </w:rPr>
        <w:t>marrja e OST</w:t>
      </w:r>
      <w:r w:rsidR="004B3247">
        <w:rPr>
          <w:rFonts w:ascii="Garamond" w:eastAsia="MS Mincho" w:hAnsi="Garamond"/>
          <w:sz w:val="24"/>
          <w:szCs w:val="24"/>
        </w:rPr>
        <w:t>-së</w:t>
      </w:r>
      <w:r w:rsidRPr="00DE3DC7">
        <w:rPr>
          <w:rFonts w:ascii="Garamond" w:eastAsia="MS Mincho" w:hAnsi="Garamond"/>
          <w:sz w:val="24"/>
          <w:szCs w:val="24"/>
        </w:rPr>
        <w:t xml:space="preserve"> në seancë</w:t>
      </w:r>
      <w:r w:rsidR="00042E34">
        <w:rPr>
          <w:rFonts w:ascii="Garamond" w:eastAsia="MS Mincho" w:hAnsi="Garamond"/>
          <w:sz w:val="24"/>
          <w:szCs w:val="24"/>
        </w:rPr>
        <w:t>,</w:t>
      </w:r>
      <w:r w:rsidRPr="00DE3DC7">
        <w:rPr>
          <w:rFonts w:ascii="Garamond" w:eastAsia="MS Mincho" w:hAnsi="Garamond"/>
          <w:sz w:val="24"/>
          <w:szCs w:val="24"/>
        </w:rPr>
        <w:t xml:space="preserve"> duke q</w:t>
      </w:r>
      <w:r w:rsidR="004B3247">
        <w:rPr>
          <w:rFonts w:ascii="Garamond" w:eastAsia="MS Mincho" w:hAnsi="Garamond"/>
          <w:sz w:val="24"/>
          <w:szCs w:val="24"/>
        </w:rPr>
        <w:t>e</w:t>
      </w:r>
      <w:r w:rsidRPr="00DE3DC7">
        <w:rPr>
          <w:rFonts w:ascii="Garamond" w:eastAsia="MS Mincho" w:hAnsi="Garamond"/>
          <w:sz w:val="24"/>
          <w:szCs w:val="24"/>
        </w:rPr>
        <w:t>në se të dhënat e matjes për tensionin 35</w:t>
      </w:r>
      <w:r w:rsidR="004B324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kV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vijnë nga OST</w:t>
      </w:r>
      <w:r w:rsidR="004B3247">
        <w:rPr>
          <w:rFonts w:ascii="Garamond" w:eastAsia="MS Mincho" w:hAnsi="Garamond"/>
          <w:sz w:val="24"/>
          <w:szCs w:val="24"/>
        </w:rPr>
        <w:t>-ja</w:t>
      </w:r>
      <w:r w:rsidRPr="00DE3DC7">
        <w:rPr>
          <w:rFonts w:ascii="Garamond" w:eastAsia="MS Mincho" w:hAnsi="Garamond"/>
          <w:sz w:val="24"/>
          <w:szCs w:val="24"/>
        </w:rPr>
        <w:t>.</w:t>
      </w:r>
    </w:p>
    <w:p w14:paraId="237FD0EC" w14:textId="2489B986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eastAsia="MS Mincho" w:hAnsi="Garamond"/>
          <w:sz w:val="24"/>
          <w:szCs w:val="24"/>
        </w:rPr>
        <w:t>ERE</w:t>
      </w:r>
      <w:r w:rsidR="00C4466B">
        <w:rPr>
          <w:rFonts w:ascii="Garamond" w:eastAsia="MS Mincho" w:hAnsi="Garamond"/>
          <w:sz w:val="24"/>
          <w:szCs w:val="24"/>
        </w:rPr>
        <w:t>,</w:t>
      </w:r>
      <w:r w:rsidRPr="00DE3DC7">
        <w:rPr>
          <w:rFonts w:ascii="Garamond" w:eastAsia="MS Mincho" w:hAnsi="Garamond"/>
          <w:sz w:val="24"/>
          <w:szCs w:val="24"/>
        </w:rPr>
        <w:t xml:space="preserve"> me shkresën 651, datë 17.10.2019 kërkoi nga ana 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. që brenda datës 21.10.2019 të paraqesë në ERE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draftkomentet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përfundimtare për rregulloren, si dhe propozimin për hyrjen në fuqi të kësaj rregulloreje.</w:t>
      </w:r>
    </w:p>
    <w:p w14:paraId="797EB417" w14:textId="3DDA9A39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Pr="00DE3DC7">
        <w:rPr>
          <w:rFonts w:ascii="Garamond" w:eastAsia="MS Mincho" w:hAnsi="Garamond"/>
          <w:sz w:val="24"/>
          <w:szCs w:val="24"/>
        </w:rPr>
        <w:t>.</w:t>
      </w:r>
      <w:r w:rsidR="00042E34">
        <w:rPr>
          <w:rFonts w:ascii="Garamond" w:eastAsia="MS Mincho" w:hAnsi="Garamond"/>
          <w:sz w:val="24"/>
          <w:szCs w:val="24"/>
        </w:rPr>
        <w:t>,</w:t>
      </w:r>
      <w:r w:rsidRPr="00DE3DC7">
        <w:rPr>
          <w:rFonts w:ascii="Garamond" w:eastAsia="MS Mincho" w:hAnsi="Garamond"/>
          <w:sz w:val="24"/>
          <w:szCs w:val="24"/>
        </w:rPr>
        <w:t xml:space="preserve"> me shkresën nr. 651/1, datë 21.10.2019, në vijim të seancës dëgjimore të datës 11.10.2019, dërgoi sërish komente për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draftrregulloren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dhe kërkoi edhe pjes</w:t>
      </w:r>
      <w:r w:rsidR="004B3247">
        <w:rPr>
          <w:rFonts w:ascii="Garamond" w:eastAsia="MS Mincho" w:hAnsi="Garamond"/>
          <w:sz w:val="24"/>
          <w:szCs w:val="24"/>
        </w:rPr>
        <w:t>ë</w:t>
      </w:r>
      <w:r w:rsidRPr="00DE3DC7">
        <w:rPr>
          <w:rFonts w:ascii="Garamond" w:eastAsia="MS Mincho" w:hAnsi="Garamond"/>
          <w:sz w:val="24"/>
          <w:szCs w:val="24"/>
        </w:rPr>
        <w:t xml:space="preserve">marrjen e shoqërisë OST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="004B3247">
        <w:rPr>
          <w:rFonts w:ascii="Garamond" w:eastAsia="MS Mincho" w:hAnsi="Garamond"/>
          <w:sz w:val="24"/>
          <w:szCs w:val="24"/>
        </w:rPr>
        <w:t>.</w:t>
      </w:r>
      <w:r w:rsidRPr="00DE3DC7">
        <w:rPr>
          <w:rFonts w:ascii="Garamond" w:eastAsia="MS Mincho" w:hAnsi="Garamond"/>
          <w:sz w:val="24"/>
          <w:szCs w:val="24"/>
        </w:rPr>
        <w:t xml:space="preserve"> në një seancë dëgjimore. </w:t>
      </w:r>
    </w:p>
    <w:p w14:paraId="0CCFC5B4" w14:textId="4B0F3422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eastAsia="MS Mincho" w:hAnsi="Garamond"/>
          <w:sz w:val="24"/>
          <w:szCs w:val="24"/>
        </w:rPr>
        <w:t xml:space="preserve">ERE me shkresën 525/3 njofton organizimin e një seance dëgjimore teknike për profilet e standardizuara të ngarkesave, me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pjesmarrjen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., OST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.,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MIE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>, Shoqatës së Mbrojtjes së Konsumatorit Shqiptar, Zyrës për Mbrojtjen e Konsumatorit, Shoqatës Konsumatori në Fokus dhe Dhomës së Tregtisë të Industrisë.</w:t>
      </w:r>
    </w:p>
    <w:p w14:paraId="19E03ADF" w14:textId="3D42E233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eastAsia="MS Mincho" w:hAnsi="Garamond"/>
          <w:sz w:val="24"/>
          <w:szCs w:val="24"/>
        </w:rPr>
        <w:t xml:space="preserve">Në seancë morën pjesë vetëm përfaqësues të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MIE</w:t>
      </w:r>
      <w:proofErr w:type="spellEnd"/>
      <w:r w:rsidR="00F5102E">
        <w:rPr>
          <w:rFonts w:ascii="Garamond" w:eastAsia="MS Mincho" w:hAnsi="Garamond"/>
          <w:sz w:val="24"/>
          <w:szCs w:val="24"/>
        </w:rPr>
        <w:t>-së</w:t>
      </w:r>
      <w:r w:rsidRPr="00DE3DC7">
        <w:rPr>
          <w:rFonts w:ascii="Garamond" w:eastAsia="MS Mincho" w:hAnsi="Garamond"/>
          <w:sz w:val="24"/>
          <w:szCs w:val="24"/>
        </w:rPr>
        <w:t xml:space="preserve">, OST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. dhe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/>
          <w:sz w:val="24"/>
          <w:szCs w:val="24"/>
        </w:rPr>
        <w:t>sh.a</w:t>
      </w:r>
      <w:proofErr w:type="spellEnd"/>
      <w:r w:rsidRPr="00DE3DC7">
        <w:rPr>
          <w:rFonts w:ascii="Garamond" w:eastAsia="MS Mincho" w:hAnsi="Garamond"/>
          <w:sz w:val="24"/>
          <w:szCs w:val="24"/>
        </w:rPr>
        <w:t>.</w:t>
      </w:r>
    </w:p>
    <w:p w14:paraId="4A3F447E" w14:textId="49EC8CAD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lastRenderedPageBreak/>
        <w:t xml:space="preserve">- </w:t>
      </w:r>
      <w:r w:rsidRPr="00DE3DC7">
        <w:rPr>
          <w:rFonts w:ascii="Garamond" w:eastAsia="MS Mincho" w:hAnsi="Garamond" w:cs="Times New Roman"/>
          <w:sz w:val="24"/>
          <w:szCs w:val="24"/>
        </w:rPr>
        <w:t>Në vijim</w:t>
      </w:r>
      <w:r w:rsidR="00C4466B">
        <w:rPr>
          <w:rFonts w:ascii="Garamond" w:eastAsia="MS Mincho" w:hAnsi="Garamond" w:cs="Times New Roman"/>
          <w:sz w:val="24"/>
          <w:szCs w:val="24"/>
        </w:rPr>
        <w:t xml:space="preserve"> të seancës dëgjimore të datës </w:t>
      </w:r>
      <w:r w:rsidRPr="00DE3DC7">
        <w:rPr>
          <w:rFonts w:ascii="Garamond" w:eastAsia="MS Mincho" w:hAnsi="Garamond" w:cs="Times New Roman"/>
          <w:sz w:val="24"/>
          <w:szCs w:val="24"/>
        </w:rPr>
        <w:t xml:space="preserve">1.11.2019, </w:t>
      </w:r>
      <w:proofErr w:type="spellStart"/>
      <w:r w:rsidRPr="00DE3DC7">
        <w:rPr>
          <w:rFonts w:ascii="Garamond" w:eastAsia="MS Mincho" w:hAnsi="Garamond" w:cs="Times New Roman"/>
          <w:sz w:val="24"/>
          <w:szCs w:val="24"/>
        </w:rPr>
        <w:t>OSHEE</w:t>
      </w:r>
      <w:proofErr w:type="spellEnd"/>
      <w:r w:rsidRPr="00DE3DC7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DE3DC7">
        <w:rPr>
          <w:rFonts w:ascii="Garamond" w:eastAsia="MS Mincho" w:hAnsi="Garamond" w:cs="Times New Roman"/>
          <w:sz w:val="24"/>
          <w:szCs w:val="24"/>
        </w:rPr>
        <w:t>sh.a</w:t>
      </w:r>
      <w:proofErr w:type="spellEnd"/>
      <w:r w:rsidR="00F5102E">
        <w:rPr>
          <w:rFonts w:ascii="Garamond" w:eastAsia="MS Mincho" w:hAnsi="Garamond" w:cs="Times New Roman"/>
          <w:sz w:val="24"/>
          <w:szCs w:val="24"/>
        </w:rPr>
        <w:t>.</w:t>
      </w:r>
      <w:r w:rsidRPr="00DE3DC7">
        <w:rPr>
          <w:rFonts w:ascii="Garamond" w:eastAsia="MS Mincho" w:hAnsi="Garamond" w:cs="Times New Roman"/>
          <w:sz w:val="24"/>
          <w:szCs w:val="24"/>
        </w:rPr>
        <w:t xml:space="preserve"> u përgji</w:t>
      </w:r>
      <w:r w:rsidR="00C4466B">
        <w:rPr>
          <w:rFonts w:ascii="Garamond" w:eastAsia="MS Mincho" w:hAnsi="Garamond" w:cs="Times New Roman"/>
          <w:sz w:val="24"/>
          <w:szCs w:val="24"/>
        </w:rPr>
        <w:t xml:space="preserve">gj me shkresën nr. 525/4, datë </w:t>
      </w:r>
      <w:r w:rsidRPr="00DE3DC7">
        <w:rPr>
          <w:rFonts w:ascii="Garamond" w:eastAsia="MS Mincho" w:hAnsi="Garamond" w:cs="Times New Roman"/>
          <w:sz w:val="24"/>
          <w:szCs w:val="24"/>
        </w:rPr>
        <w:t xml:space="preserve">8.11.2019, ku krahas komenteve të paraqitura në draft, ka kërkuar edhe ndryshime në draft rregullore. </w:t>
      </w:r>
    </w:p>
    <w:p w14:paraId="78337A8D" w14:textId="3113CF56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eastAsia="MS Mincho" w:hAnsi="Garamond" w:cs="Times New Roman"/>
          <w:sz w:val="24"/>
          <w:szCs w:val="24"/>
        </w:rPr>
        <w:t xml:space="preserve">OST </w:t>
      </w:r>
      <w:proofErr w:type="spellStart"/>
      <w:r w:rsidRPr="00DE3DC7">
        <w:rPr>
          <w:rFonts w:ascii="Garamond" w:eastAsia="MS Mincho" w:hAnsi="Garamond" w:cs="Times New Roman"/>
          <w:sz w:val="24"/>
          <w:szCs w:val="24"/>
        </w:rPr>
        <w:t>sh.a</w:t>
      </w:r>
      <w:proofErr w:type="spellEnd"/>
      <w:r w:rsidR="00CE2C86">
        <w:rPr>
          <w:rFonts w:ascii="Garamond" w:eastAsia="MS Mincho" w:hAnsi="Garamond" w:cs="Times New Roman"/>
          <w:sz w:val="24"/>
          <w:szCs w:val="24"/>
        </w:rPr>
        <w:t>.</w:t>
      </w:r>
      <w:r w:rsidRPr="00DE3DC7">
        <w:rPr>
          <w:rFonts w:ascii="Garamond" w:eastAsia="MS Mincho" w:hAnsi="Garamond" w:cs="Times New Roman"/>
          <w:sz w:val="24"/>
          <w:szCs w:val="24"/>
        </w:rPr>
        <w:t xml:space="preserve"> u përgjigj me shkresën nr. 525/5, datë 18.11.2019, ku </w:t>
      </w:r>
      <w:r w:rsidRPr="00DE3DC7">
        <w:rPr>
          <w:rFonts w:ascii="Garamond" w:hAnsi="Garamond" w:cs="Times New Roman"/>
          <w:sz w:val="24"/>
          <w:szCs w:val="24"/>
        </w:rPr>
        <w:t xml:space="preserve">OST </w:t>
      </w:r>
      <w:proofErr w:type="spellStart"/>
      <w:r w:rsidRPr="00DE3DC7">
        <w:rPr>
          <w:rFonts w:ascii="Garamond" w:hAnsi="Garamond" w:cs="Times New Roman"/>
          <w:sz w:val="24"/>
          <w:szCs w:val="24"/>
        </w:rPr>
        <w:t>sh.a</w:t>
      </w:r>
      <w:proofErr w:type="spellEnd"/>
      <w:r w:rsidRPr="00DE3DC7">
        <w:rPr>
          <w:rFonts w:ascii="Garamond" w:hAnsi="Garamond" w:cs="Times New Roman"/>
          <w:sz w:val="24"/>
          <w:szCs w:val="24"/>
        </w:rPr>
        <w:t xml:space="preserve">. sqaron se mbështet </w:t>
      </w:r>
      <w:proofErr w:type="spellStart"/>
      <w:r w:rsidRPr="00DE3DC7">
        <w:rPr>
          <w:rFonts w:ascii="Garamond" w:hAnsi="Garamond" w:cs="Times New Roman"/>
          <w:sz w:val="24"/>
          <w:szCs w:val="24"/>
        </w:rPr>
        <w:t>draftimin</w:t>
      </w:r>
      <w:proofErr w:type="spellEnd"/>
      <w:r w:rsidRPr="00DE3DC7">
        <w:rPr>
          <w:rFonts w:ascii="Garamond" w:hAnsi="Garamond" w:cs="Times New Roman"/>
          <w:sz w:val="24"/>
          <w:szCs w:val="24"/>
        </w:rPr>
        <w:t xml:space="preserve"> e profileve standarde të ngarkesës (</w:t>
      </w:r>
      <w:proofErr w:type="spellStart"/>
      <w:r w:rsidRPr="00DE3DC7">
        <w:rPr>
          <w:rFonts w:ascii="Garamond" w:hAnsi="Garamond" w:cs="Times New Roman"/>
          <w:sz w:val="24"/>
          <w:szCs w:val="24"/>
        </w:rPr>
        <w:t>PSN</w:t>
      </w:r>
      <w:proofErr w:type="spellEnd"/>
      <w:r w:rsidRPr="00DE3DC7">
        <w:rPr>
          <w:rFonts w:ascii="Garamond" w:hAnsi="Garamond" w:cs="Times New Roman"/>
          <w:sz w:val="24"/>
          <w:szCs w:val="24"/>
        </w:rPr>
        <w:t xml:space="preserve">) nga </w:t>
      </w:r>
      <w:proofErr w:type="spellStart"/>
      <w:r w:rsidRPr="00DE3DC7">
        <w:rPr>
          <w:rFonts w:ascii="Garamond" w:hAnsi="Garamond" w:cs="Times New Roman"/>
          <w:sz w:val="24"/>
          <w:szCs w:val="24"/>
        </w:rPr>
        <w:t>OSHEE</w:t>
      </w:r>
      <w:proofErr w:type="spellEnd"/>
      <w:r w:rsidRPr="00DE3DC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3DC7">
        <w:rPr>
          <w:rFonts w:ascii="Garamond" w:hAnsi="Garamond" w:cs="Times New Roman"/>
          <w:sz w:val="24"/>
          <w:szCs w:val="24"/>
        </w:rPr>
        <w:t>sh.a</w:t>
      </w:r>
      <w:proofErr w:type="spellEnd"/>
      <w:r w:rsidRPr="00DE3DC7">
        <w:rPr>
          <w:rFonts w:ascii="Garamond" w:hAnsi="Garamond" w:cs="Times New Roman"/>
          <w:sz w:val="24"/>
          <w:szCs w:val="24"/>
        </w:rPr>
        <w:t>.</w:t>
      </w:r>
      <w:r w:rsidR="007727B5">
        <w:rPr>
          <w:rFonts w:ascii="Garamond" w:hAnsi="Garamond" w:cs="Times New Roman"/>
          <w:sz w:val="24"/>
          <w:szCs w:val="24"/>
        </w:rPr>
        <w:t>,</w:t>
      </w:r>
      <w:r w:rsidRPr="00DE3DC7">
        <w:rPr>
          <w:rFonts w:ascii="Garamond" w:hAnsi="Garamond" w:cs="Times New Roman"/>
          <w:sz w:val="24"/>
          <w:szCs w:val="24"/>
        </w:rPr>
        <w:t xml:space="preserve"> si një detyrim i përcaktuar në ligj.</w:t>
      </w:r>
    </w:p>
    <w:p w14:paraId="69F158D3" w14:textId="54A0AD72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eastAsia="Times New Roman" w:hAnsi="Garamond"/>
          <w:sz w:val="24"/>
          <w:szCs w:val="24"/>
        </w:rPr>
        <w:t xml:space="preserve">Hartimi i </w:t>
      </w:r>
      <w:r w:rsidRPr="00DE3DC7">
        <w:rPr>
          <w:rFonts w:ascii="Garamond" w:hAnsi="Garamond"/>
          <w:sz w:val="24"/>
          <w:szCs w:val="24"/>
        </w:rPr>
        <w:t xml:space="preserve">profileve të standardizuara të ngarkesës për kategori të caktuara klientësh </w:t>
      </w:r>
      <w:r w:rsidR="00C4466B" w:rsidRPr="00DE3DC7">
        <w:rPr>
          <w:rFonts w:ascii="Garamond" w:eastAsia="Times New Roman" w:hAnsi="Garamond"/>
          <w:sz w:val="24"/>
          <w:szCs w:val="24"/>
        </w:rPr>
        <w:t>është</w:t>
      </w:r>
      <w:r w:rsidRPr="00DE3DC7">
        <w:rPr>
          <w:rFonts w:ascii="Garamond" w:eastAsia="Times New Roman" w:hAnsi="Garamond"/>
          <w:sz w:val="24"/>
          <w:szCs w:val="24"/>
        </w:rPr>
        <w:t xml:space="preserve"> i nevojshëm për të mundësuar hapjen e tregut të energjisë elektrike në vendin tonë. Konkretisht nëpërmjet profileve të standardizuara të </w:t>
      </w:r>
      <w:r w:rsidR="00C4466B" w:rsidRPr="00DE3DC7">
        <w:rPr>
          <w:rFonts w:ascii="Garamond" w:eastAsia="Times New Roman" w:hAnsi="Garamond"/>
          <w:sz w:val="24"/>
          <w:szCs w:val="24"/>
        </w:rPr>
        <w:t>ngarkesës</w:t>
      </w:r>
      <w:r w:rsidRPr="00DE3DC7">
        <w:rPr>
          <w:rFonts w:ascii="Garamond" w:eastAsia="Times New Roman" w:hAnsi="Garamond"/>
          <w:sz w:val="24"/>
          <w:szCs w:val="24"/>
        </w:rPr>
        <w:t xml:space="preserve"> dhe </w:t>
      </w:r>
      <w:r w:rsidR="00C4466B" w:rsidRPr="00DE3DC7">
        <w:rPr>
          <w:rFonts w:ascii="Garamond" w:eastAsia="Times New Roman" w:hAnsi="Garamond"/>
          <w:sz w:val="24"/>
          <w:szCs w:val="24"/>
        </w:rPr>
        <w:t>konsumatorët</w:t>
      </w:r>
      <w:r w:rsidRPr="00DE3DC7">
        <w:rPr>
          <w:rFonts w:ascii="Garamond" w:eastAsia="Times New Roman" w:hAnsi="Garamond"/>
          <w:sz w:val="24"/>
          <w:szCs w:val="24"/>
        </w:rPr>
        <w:t xml:space="preserve"> e </w:t>
      </w:r>
      <w:r w:rsidR="00C4466B" w:rsidRPr="00DE3DC7">
        <w:rPr>
          <w:rFonts w:ascii="Garamond" w:eastAsia="Times New Roman" w:hAnsi="Garamond"/>
          <w:sz w:val="24"/>
          <w:szCs w:val="24"/>
        </w:rPr>
        <w:t>energjisë</w:t>
      </w:r>
      <w:r w:rsidRPr="00DE3DC7">
        <w:rPr>
          <w:rFonts w:ascii="Garamond" w:eastAsia="Times New Roman" w:hAnsi="Garamond"/>
          <w:sz w:val="24"/>
          <w:szCs w:val="24"/>
        </w:rPr>
        <w:t xml:space="preserve"> elektrike te lidhur në nivelin e tensionit 0.4 </w:t>
      </w:r>
      <w:proofErr w:type="spellStart"/>
      <w:r w:rsidRPr="00DE3DC7">
        <w:rPr>
          <w:rFonts w:ascii="Garamond" w:eastAsia="Times New Roman" w:hAnsi="Garamond"/>
          <w:sz w:val="24"/>
          <w:szCs w:val="24"/>
        </w:rPr>
        <w:t>kV</w:t>
      </w:r>
      <w:proofErr w:type="spellEnd"/>
      <w:r w:rsidRPr="00DE3DC7">
        <w:rPr>
          <w:rFonts w:ascii="Garamond" w:eastAsia="Times New Roman" w:hAnsi="Garamond"/>
          <w:sz w:val="24"/>
          <w:szCs w:val="24"/>
        </w:rPr>
        <w:t xml:space="preserve"> mund të kërkojnë të furnizohen me energji elektrike në tregun e pa rregulluar. </w:t>
      </w:r>
    </w:p>
    <w:p w14:paraId="6AE97C2E" w14:textId="29885A85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  <w:lang w:eastAsia="sq-AL" w:bidi="sq-AL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proofErr w:type="spellStart"/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>VKM</w:t>
      </w:r>
      <w:proofErr w:type="spellEnd"/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 xml:space="preserve"> nr. 253</w:t>
      </w:r>
      <w:r w:rsidRPr="00DE3DC7">
        <w:rPr>
          <w:rFonts w:ascii="Garamond" w:hAnsi="Garamond"/>
          <w:bCs/>
          <w:sz w:val="24"/>
          <w:szCs w:val="24"/>
          <w:lang w:eastAsia="sq-AL" w:bidi="sq-AL"/>
        </w:rPr>
        <w:t xml:space="preserve"> datë </w:t>
      </w:r>
      <w:r w:rsidRPr="00DE3DC7">
        <w:rPr>
          <w:rFonts w:ascii="Garamond" w:hAnsi="Garamond"/>
          <w:bCs/>
          <w:sz w:val="24"/>
          <w:szCs w:val="24"/>
          <w:lang w:bidi="en-US"/>
        </w:rPr>
        <w:t xml:space="preserve">24.4.2019, përcakton se 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 xml:space="preserve">Shkëmbimi i planifikuar i energjisë në Bursën Shqiptare të </w:t>
      </w:r>
      <w:r w:rsidR="00C4466B"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>Energjisë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 xml:space="preserve"> Elektrike, </w:t>
      </w:r>
      <w:r w:rsidRPr="00DE3DC7">
        <w:rPr>
          <w:rFonts w:ascii="Garamond" w:hAnsi="Garamond"/>
          <w:iCs/>
          <w:color w:val="000000"/>
          <w:sz w:val="24"/>
          <w:szCs w:val="24"/>
          <w:lang w:bidi="en-US"/>
        </w:rPr>
        <w:t xml:space="preserve">do 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>të</w:t>
      </w:r>
      <w:r w:rsidRPr="00DE3DC7">
        <w:rPr>
          <w:rFonts w:ascii="Garamond" w:hAnsi="Garamond"/>
          <w:iCs/>
          <w:sz w:val="24"/>
          <w:szCs w:val="24"/>
        </w:rPr>
        <w:t xml:space="preserve"> realizohet me hapa 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 xml:space="preserve">gjatë tre viteve të ardhshme </w:t>
      </w:r>
      <w:r w:rsidRPr="00DE3DC7">
        <w:rPr>
          <w:rFonts w:ascii="Garamond" w:hAnsi="Garamond"/>
          <w:iCs/>
          <w:color w:val="000000"/>
          <w:sz w:val="24"/>
          <w:szCs w:val="24"/>
          <w:lang w:bidi="en-US"/>
        </w:rPr>
        <w:t xml:space="preserve">dhe do 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 xml:space="preserve">të sigurojë të gjitha sistemet, personelin dhe ndërveprimet e nevojshme për operimin e tregut të ditës në avancë të energjisë elektrike për të gjithë pjesëmarrësit e tregut. Realizimi me hapa, do të lehtësojë liberalizimin </w:t>
      </w:r>
      <w:r w:rsidRPr="00DE3DC7">
        <w:rPr>
          <w:rFonts w:ascii="Garamond" w:hAnsi="Garamond"/>
          <w:iCs/>
          <w:color w:val="000000"/>
          <w:sz w:val="24"/>
          <w:szCs w:val="24"/>
          <w:lang w:bidi="en-US"/>
        </w:rPr>
        <w:t xml:space="preserve">gradual 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>të klientëve komercialë dhe familjeve në nivel të ulët tensioni</w:t>
      </w:r>
      <w:r w:rsidR="00C4466B">
        <w:rPr>
          <w:rFonts w:ascii="Garamond" w:hAnsi="Garamond"/>
          <w:iCs/>
          <w:color w:val="000000"/>
          <w:sz w:val="24"/>
          <w:szCs w:val="24"/>
          <w:lang w:eastAsia="sq-AL" w:bidi="sq-AL"/>
        </w:rPr>
        <w:t xml:space="preserve"> 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>(TU).</w:t>
      </w:r>
    </w:p>
    <w:p w14:paraId="1A4DCF46" w14:textId="1434DC0D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  <w:lang w:eastAsia="sq-AL" w:bidi="sq-AL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 xml:space="preserve">Bazuar në më sipër kjo rregullore duhet të jetë në fuqi në momentin që parashikohet mundësia legale e realizimit të transaksioneve në Bursën Shqiptarë të Energjisë Elektrike. Kjo rregullore nëpërmjet së cilës do të përcaktohen profilet e standardizuara të ngarkesës do të mundësojë krijimin e kushteve teknike për mundësinë e daljes në tregun e pa rregulluar dhe të klientëve të energjisë elektrike të lidhur në nivelin e tensionit 0.4 </w:t>
      </w:r>
      <w:proofErr w:type="spellStart"/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>kV</w:t>
      </w:r>
      <w:proofErr w:type="spellEnd"/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>.</w:t>
      </w:r>
    </w:p>
    <w:p w14:paraId="36156CE6" w14:textId="39DE8B07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  <w:lang w:eastAsia="sq-AL" w:bidi="sq-AL"/>
        </w:rPr>
      </w:pPr>
      <w:r>
        <w:rPr>
          <w:rFonts w:ascii="Garamond" w:eastAsia="Times New Roman" w:hAnsi="Garamond"/>
          <w:sz w:val="24"/>
          <w:szCs w:val="24"/>
        </w:rPr>
        <w:t xml:space="preserve">- 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>Duke marrë në konsideratë sa më sipër</w:t>
      </w:r>
      <w:r w:rsidR="00C4466B">
        <w:rPr>
          <w:rFonts w:ascii="Garamond" w:hAnsi="Garamond"/>
          <w:iCs/>
          <w:color w:val="000000"/>
          <w:sz w:val="24"/>
          <w:szCs w:val="24"/>
          <w:lang w:eastAsia="sq-AL" w:bidi="sq-AL"/>
        </w:rPr>
        <w:t>,</w:t>
      </w:r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 xml:space="preserve"> si dhe </w:t>
      </w:r>
      <w:proofErr w:type="spellStart"/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>VKM</w:t>
      </w:r>
      <w:proofErr w:type="spellEnd"/>
      <w:r w:rsidRPr="00DE3DC7">
        <w:rPr>
          <w:rFonts w:ascii="Garamond" w:hAnsi="Garamond"/>
          <w:iCs/>
          <w:color w:val="000000"/>
          <w:sz w:val="24"/>
          <w:szCs w:val="24"/>
          <w:lang w:eastAsia="sq-AL" w:bidi="sq-AL"/>
        </w:rPr>
        <w:t xml:space="preserve">  </w:t>
      </w:r>
      <w:r w:rsidRPr="00DE3DC7">
        <w:rPr>
          <w:rFonts w:ascii="Garamond" w:hAnsi="Garamond"/>
          <w:bCs/>
          <w:sz w:val="24"/>
          <w:szCs w:val="24"/>
          <w:lang w:bidi="en-US"/>
        </w:rPr>
        <w:t xml:space="preserve">nr. 253, </w:t>
      </w:r>
      <w:r w:rsidRPr="00DE3DC7">
        <w:rPr>
          <w:rFonts w:ascii="Garamond" w:hAnsi="Garamond"/>
          <w:bCs/>
          <w:sz w:val="24"/>
          <w:szCs w:val="24"/>
          <w:lang w:eastAsia="sq-AL" w:bidi="sq-AL"/>
        </w:rPr>
        <w:t xml:space="preserve">datë </w:t>
      </w:r>
      <w:r w:rsidRPr="00DE3DC7">
        <w:rPr>
          <w:rFonts w:ascii="Garamond" w:hAnsi="Garamond"/>
          <w:bCs/>
          <w:sz w:val="24"/>
          <w:szCs w:val="24"/>
          <w:lang w:bidi="en-US"/>
        </w:rPr>
        <w:t xml:space="preserve">24.4.2019, që </w:t>
      </w:r>
      <w:r w:rsidRPr="00DE3DC7">
        <w:rPr>
          <w:rFonts w:ascii="Garamond" w:eastAsia="Times New Roman" w:hAnsi="Garamond"/>
          <w:sz w:val="24"/>
          <w:szCs w:val="24"/>
          <w:lang w:eastAsia="sq-AL" w:bidi="sq-AL"/>
        </w:rPr>
        <w:t xml:space="preserve">përcakton se Bursa Shqiptare e Energjisë Elektrike në </w:t>
      </w:r>
      <w:r w:rsidR="00C4466B">
        <w:rPr>
          <w:rFonts w:ascii="Garamond" w:eastAsia="Times New Roman" w:hAnsi="Garamond"/>
          <w:sz w:val="24"/>
          <w:szCs w:val="24"/>
          <w:lang w:eastAsia="sq-AL" w:bidi="sq-AL"/>
        </w:rPr>
        <w:t>j</w:t>
      </w:r>
      <w:r w:rsidRPr="00DE3DC7">
        <w:rPr>
          <w:rFonts w:ascii="Garamond" w:eastAsia="Times New Roman" w:hAnsi="Garamond"/>
          <w:sz w:val="24"/>
          <w:szCs w:val="24"/>
          <w:lang w:eastAsia="sq-AL" w:bidi="sq-AL"/>
        </w:rPr>
        <w:t xml:space="preserve">anar të vitit 2021 do të iniciojë </w:t>
      </w:r>
      <w:r w:rsidRPr="00DE3DC7">
        <w:rPr>
          <w:rFonts w:ascii="Garamond" w:eastAsia="Times New Roman" w:hAnsi="Garamond"/>
          <w:sz w:val="24"/>
          <w:szCs w:val="24"/>
          <w:lang w:bidi="en-US"/>
        </w:rPr>
        <w:t xml:space="preserve">testimin </w:t>
      </w:r>
      <w:r w:rsidRPr="00DE3DC7">
        <w:rPr>
          <w:rFonts w:ascii="Garamond" w:eastAsia="Times New Roman" w:hAnsi="Garamond"/>
          <w:sz w:val="24"/>
          <w:szCs w:val="24"/>
          <w:lang w:eastAsia="sq-AL" w:bidi="sq-AL"/>
        </w:rPr>
        <w:t xml:space="preserve">e plotë të tregut të ditës në avancë dhe të tregut ditor të energjisë elektrike, </w:t>
      </w:r>
      <w:r w:rsidRPr="00DE3DC7">
        <w:rPr>
          <w:rFonts w:ascii="Garamond" w:hAnsi="Garamond"/>
          <w:bCs/>
          <w:sz w:val="24"/>
          <w:szCs w:val="24"/>
          <w:lang w:bidi="en-US"/>
        </w:rPr>
        <w:t xml:space="preserve">propozojmë hyrjen në fuqi në janar të </w:t>
      </w:r>
      <w:r w:rsidR="00C4466B">
        <w:rPr>
          <w:rFonts w:ascii="Garamond" w:hAnsi="Garamond"/>
          <w:bCs/>
          <w:sz w:val="24"/>
          <w:szCs w:val="24"/>
          <w:lang w:bidi="en-US"/>
        </w:rPr>
        <w:t>v</w:t>
      </w:r>
      <w:r w:rsidRPr="00DE3DC7">
        <w:rPr>
          <w:rFonts w:ascii="Garamond" w:hAnsi="Garamond"/>
          <w:bCs/>
          <w:sz w:val="24"/>
          <w:szCs w:val="24"/>
          <w:lang w:bidi="en-US"/>
        </w:rPr>
        <w:t xml:space="preserve">itit 2021 të </w:t>
      </w:r>
      <w:r w:rsidRPr="00DE3DC7">
        <w:rPr>
          <w:rFonts w:ascii="Garamond" w:eastAsia="Times New Roman" w:hAnsi="Garamond"/>
          <w:sz w:val="24"/>
          <w:szCs w:val="24"/>
        </w:rPr>
        <w:t>Rregullores së Profileve të Standardizuara të Ngarkesës.</w:t>
      </w:r>
    </w:p>
    <w:p w14:paraId="5A7BE8E9" w14:textId="5BEF4BB4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E3DC7">
        <w:rPr>
          <w:rFonts w:ascii="Garamond" w:eastAsia="Times New Roman" w:hAnsi="Garamond" w:cs="Times New Roman"/>
          <w:sz w:val="24"/>
          <w:szCs w:val="24"/>
        </w:rPr>
        <w:t xml:space="preserve">Për gjithë sa më sipër cituar, Bordi i ERE-s </w:t>
      </w:r>
      <w:bookmarkStart w:id="0" w:name="_GoBack"/>
      <w:bookmarkEnd w:id="0"/>
    </w:p>
    <w:p w14:paraId="5EA30789" w14:textId="77777777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F650B41" w14:textId="66CB1122" w:rsidR="00DE3DC7" w:rsidRPr="00DE3DC7" w:rsidRDefault="00DE3DC7" w:rsidP="00DE3DC7">
      <w:pPr>
        <w:pStyle w:val="teksti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E3DC7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526D9973" w14:textId="77777777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51A4ACA4" w14:textId="247E9A1F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Pr="00DE3DC7">
        <w:rPr>
          <w:rFonts w:ascii="Garamond" w:eastAsia="Times New Roman" w:hAnsi="Garamond" w:cs="Times New Roman"/>
          <w:sz w:val="24"/>
          <w:szCs w:val="24"/>
        </w:rPr>
        <w:t>Fillimin e procedurës për shqyrtimin dhe miratimin e “Rregullores për profilet e standardizuara të ngarkesës”.</w:t>
      </w:r>
    </w:p>
    <w:p w14:paraId="056453FB" w14:textId="13DE9B0E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Pr="00DE3DC7">
        <w:rPr>
          <w:rFonts w:ascii="Garamond" w:eastAsia="Times New Roman" w:hAnsi="Garamond" w:cs="Times New Roman"/>
          <w:sz w:val="24"/>
          <w:szCs w:val="24"/>
        </w:rPr>
        <w:t>Drejtoria e Çështjeve Ligjore të njoftojë të interesuarit për vendimin e bordit të ERE-s.</w:t>
      </w:r>
    </w:p>
    <w:p w14:paraId="1846FFE8" w14:textId="77777777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E3DC7">
        <w:rPr>
          <w:rFonts w:ascii="Garamond" w:eastAsia="Times New Roman" w:hAnsi="Garamond" w:cs="Times New Roman"/>
          <w:sz w:val="24"/>
          <w:szCs w:val="24"/>
        </w:rPr>
        <w:t xml:space="preserve">Ky vendim hyn në fuqi menjëherë. </w:t>
      </w:r>
    </w:p>
    <w:p w14:paraId="76D41595" w14:textId="13789451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E3DC7">
        <w:rPr>
          <w:rFonts w:ascii="Garamond" w:eastAsia="Times New Roman" w:hAnsi="Garamond" w:cs="Times New Roman"/>
          <w:sz w:val="24"/>
          <w:szCs w:val="24"/>
        </w:rPr>
        <w:t>Për këtë vendim mund të kërkohet rishikim brenda 7 ditëve kalendarike</w:t>
      </w:r>
      <w:r w:rsidR="00C4466B">
        <w:rPr>
          <w:rFonts w:ascii="Garamond" w:eastAsia="Times New Roman" w:hAnsi="Garamond" w:cs="Times New Roman"/>
          <w:sz w:val="24"/>
          <w:szCs w:val="24"/>
        </w:rPr>
        <w:t>,</w:t>
      </w:r>
      <w:r w:rsidRPr="00DE3DC7">
        <w:rPr>
          <w:rFonts w:ascii="Garamond" w:eastAsia="Times New Roman" w:hAnsi="Garamond" w:cs="Times New Roman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414CFF12" w14:textId="77777777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it-IT"/>
        </w:rPr>
      </w:pPr>
      <w:r w:rsidRPr="00DE3DC7">
        <w:rPr>
          <w:rFonts w:ascii="Garamond" w:eastAsia="Times New Roman" w:hAnsi="Garamond" w:cs="Times New Roman"/>
          <w:sz w:val="24"/>
          <w:szCs w:val="24"/>
        </w:rPr>
        <w:t>Ky vendim botohet në Fletoren Zyrtare.</w:t>
      </w:r>
    </w:p>
    <w:p w14:paraId="41E23ED0" w14:textId="77777777" w:rsidR="00DE3DC7" w:rsidRPr="00DE3DC7" w:rsidRDefault="00DE3DC7" w:rsidP="00DE3DC7">
      <w:pPr>
        <w:pStyle w:val="teksti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14F77A44" w14:textId="7A72717C" w:rsidR="00DE3DC7" w:rsidRPr="00DE3DC7" w:rsidRDefault="00DE3DC7" w:rsidP="00DE3DC7">
      <w:pPr>
        <w:pStyle w:val="teksti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DE3DC7">
        <w:rPr>
          <w:rFonts w:ascii="Garamond" w:eastAsia="Times New Roman" w:hAnsi="Garamond" w:cs="Times New Roman"/>
          <w:sz w:val="24"/>
          <w:szCs w:val="24"/>
        </w:rPr>
        <w:t>KRYETAR</w:t>
      </w:r>
    </w:p>
    <w:p w14:paraId="751A51E6" w14:textId="3BD3FFF7" w:rsidR="00DE3DC7" w:rsidRPr="00DE3DC7" w:rsidRDefault="00DE3DC7" w:rsidP="00DE3DC7">
      <w:pPr>
        <w:pStyle w:val="teksti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DE3DC7">
        <w:rPr>
          <w:rFonts w:ascii="Garamond" w:eastAsia="Times New Roman" w:hAnsi="Garamond" w:cs="Times New Roman"/>
          <w:b/>
          <w:sz w:val="24"/>
          <w:szCs w:val="24"/>
        </w:rPr>
        <w:t xml:space="preserve">Petrit </w:t>
      </w:r>
      <w:proofErr w:type="spellStart"/>
      <w:r w:rsidRPr="00DE3DC7">
        <w:rPr>
          <w:rFonts w:ascii="Garamond" w:eastAsia="Times New Roman" w:hAnsi="Garamond" w:cs="Times New Roman"/>
          <w:b/>
          <w:sz w:val="24"/>
          <w:szCs w:val="24"/>
        </w:rPr>
        <w:t>Ahmeti</w:t>
      </w:r>
      <w:proofErr w:type="spellEnd"/>
    </w:p>
    <w:p w14:paraId="3AD21672" w14:textId="77777777" w:rsidR="00D1178D" w:rsidRDefault="00D1178D"/>
    <w:sectPr w:rsidR="00D11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571C5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8"/>
    <w:multiLevelType w:val="hybridMultilevel"/>
    <w:tmpl w:val="BB94A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042E34"/>
    <w:rsid w:val="001B77B8"/>
    <w:rsid w:val="001C3C45"/>
    <w:rsid w:val="00210378"/>
    <w:rsid w:val="00243C17"/>
    <w:rsid w:val="00290D97"/>
    <w:rsid w:val="0042617E"/>
    <w:rsid w:val="004B3247"/>
    <w:rsid w:val="005D737D"/>
    <w:rsid w:val="00612C3D"/>
    <w:rsid w:val="00765C96"/>
    <w:rsid w:val="007727B5"/>
    <w:rsid w:val="008C38B7"/>
    <w:rsid w:val="00AD6B38"/>
    <w:rsid w:val="00B70653"/>
    <w:rsid w:val="00C40C1D"/>
    <w:rsid w:val="00C4466B"/>
    <w:rsid w:val="00CE2C86"/>
    <w:rsid w:val="00D1178D"/>
    <w:rsid w:val="00D44CED"/>
    <w:rsid w:val="00D66BCB"/>
    <w:rsid w:val="00DE3DC7"/>
    <w:rsid w:val="00EA0A09"/>
    <w:rsid w:val="00EA24E6"/>
    <w:rsid w:val="00F31CF2"/>
    <w:rsid w:val="00F5102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28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DC7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Bodytext2">
    <w:name w:val="Body text (2)_"/>
    <w:link w:val="Bodytext20"/>
    <w:rsid w:val="00DE3DC7"/>
    <w:rPr>
      <w:rFonts w:ascii="Garamond" w:eastAsia="Garamond" w:hAnsi="Garamond" w:cs="Garamond"/>
      <w:shd w:val="clear" w:color="auto" w:fill="FFFFFF"/>
    </w:rPr>
  </w:style>
  <w:style w:type="paragraph" w:customStyle="1" w:styleId="Bodytext20">
    <w:name w:val="Body text (2)"/>
    <w:basedOn w:val="Normal"/>
    <w:link w:val="Bodytext2"/>
    <w:qFormat/>
    <w:rsid w:val="00DE3DC7"/>
    <w:pPr>
      <w:widowControl w:val="0"/>
      <w:shd w:val="clear" w:color="auto" w:fill="FFFFFF"/>
      <w:spacing w:after="0" w:line="240" w:lineRule="auto"/>
      <w:ind w:firstLine="280"/>
    </w:pPr>
    <w:rPr>
      <w:rFonts w:ascii="Garamond" w:eastAsia="Garamond" w:hAnsi="Garamond" w:cs="Garamond"/>
      <w:lang w:val="en-US"/>
    </w:rPr>
  </w:style>
  <w:style w:type="paragraph" w:customStyle="1" w:styleId="teksti">
    <w:name w:val="teksti"/>
    <w:basedOn w:val="Normal"/>
    <w:qFormat/>
    <w:rsid w:val="00DE3D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DC7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Bodytext2">
    <w:name w:val="Body text (2)_"/>
    <w:link w:val="Bodytext20"/>
    <w:rsid w:val="00DE3DC7"/>
    <w:rPr>
      <w:rFonts w:ascii="Garamond" w:eastAsia="Garamond" w:hAnsi="Garamond" w:cs="Garamond"/>
      <w:shd w:val="clear" w:color="auto" w:fill="FFFFFF"/>
    </w:rPr>
  </w:style>
  <w:style w:type="paragraph" w:customStyle="1" w:styleId="Bodytext20">
    <w:name w:val="Body text (2)"/>
    <w:basedOn w:val="Normal"/>
    <w:link w:val="Bodytext2"/>
    <w:qFormat/>
    <w:rsid w:val="00DE3DC7"/>
    <w:pPr>
      <w:widowControl w:val="0"/>
      <w:shd w:val="clear" w:color="auto" w:fill="FFFFFF"/>
      <w:spacing w:after="0" w:line="240" w:lineRule="auto"/>
      <w:ind w:firstLine="280"/>
    </w:pPr>
    <w:rPr>
      <w:rFonts w:ascii="Garamond" w:eastAsia="Garamond" w:hAnsi="Garamond" w:cs="Garamond"/>
      <w:lang w:val="en-US"/>
    </w:rPr>
  </w:style>
  <w:style w:type="paragraph" w:customStyle="1" w:styleId="teksti">
    <w:name w:val="teksti"/>
    <w:basedOn w:val="Normal"/>
    <w:qFormat/>
    <w:rsid w:val="00DE3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7E8C1E47494FB292F729CE86F4F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2020-01-06T13:40:40Z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fillimin e procedurës për miratimin e "Draft rregullores së profileve të standardizuara të ngarkesës"</Titulli>
    <Modifikuesi xmlns="0e656187-b300-4fb0-8bf4-3a50f872073c">gladiola.cicako</Modifikuesi>
    <Nr_x002e__x0020_prot_x0020_QBZ xmlns="0e656187-b300-4fb0-8bf4-3a50f872073c">1812/8</Nr_x002e__x0020_prot_x0020_QBZ>
    <Data_x0020_e_x0020_Modifikimit xmlns="0e656187-b300-4fb0-8bf4-3a50f872073c">2020-01-06T14:53:08Z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35/58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7E8C1E47494FB292F729CE86F4F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838A0E-6415-4108-98FF-9AB26157F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7A598A-E5A2-4B7A-92E2-87E126E61DA6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1B5FADA-8DBF-4117-ADF5-5162952170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4FB284-E325-476E-A9ED-CBA8A40E8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A9B487-1AE0-43E3-999C-E29A0D3FF0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"Draft rregullores së profileve të standardizuara të ngarkesës"</vt:lpstr>
    </vt:vector>
  </TitlesOfParts>
  <Company/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"Draft rregullores së profileve të standardizuara të ngarkesës"</dc:title>
  <dc:creator>Entela Suli</dc:creator>
  <cp:lastModifiedBy>Jorina Kryeziu</cp:lastModifiedBy>
  <cp:revision>16</cp:revision>
  <dcterms:created xsi:type="dcterms:W3CDTF">2020-01-06T13:14:00Z</dcterms:created>
  <dcterms:modified xsi:type="dcterms:W3CDTF">2020-01-07T09:43:00Z</dcterms:modified>
</cp:coreProperties>
</file>