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573895" w14:textId="06EE8554" w:rsidR="00591543" w:rsidRPr="00BD5E3A" w:rsidRDefault="00865AB7" w:rsidP="00591543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 xml:space="preserve"> </w:t>
      </w:r>
      <w:r w:rsidR="00591543" w:rsidRPr="00BD5E3A">
        <w:rPr>
          <w:rFonts w:ascii="Garamond" w:eastAsia="Calibri" w:hAnsi="Garamond"/>
          <w:b/>
        </w:rPr>
        <w:t>VENDIM</w:t>
      </w:r>
    </w:p>
    <w:p w14:paraId="3922A524" w14:textId="77777777" w:rsidR="00591543" w:rsidRPr="00BD5E3A" w:rsidRDefault="00591543" w:rsidP="00591543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BD5E3A">
        <w:rPr>
          <w:rFonts w:ascii="Garamond" w:eastAsia="Calibri" w:hAnsi="Garamond"/>
          <w:b/>
        </w:rPr>
        <w:t>Nr. 219, datë 20.12.2019</w:t>
      </w:r>
    </w:p>
    <w:p w14:paraId="0126170C" w14:textId="77777777" w:rsidR="00591543" w:rsidRPr="00BD5E3A" w:rsidRDefault="00591543" w:rsidP="00591543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</w:p>
    <w:p w14:paraId="2D4EC6FB" w14:textId="77777777" w:rsidR="00591543" w:rsidRPr="00BD5E3A" w:rsidRDefault="00591543" w:rsidP="00591543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BD5E3A">
        <w:rPr>
          <w:rFonts w:ascii="Garamond" w:eastAsia="Calibri" w:hAnsi="Garamond"/>
          <w:b/>
        </w:rPr>
        <w:t>MBI LICENCIMIN E SHOQËRISË “</w:t>
      </w:r>
      <w:proofErr w:type="spellStart"/>
      <w:r w:rsidRPr="00BD5E3A">
        <w:rPr>
          <w:rFonts w:ascii="Garamond" w:eastAsia="Calibri" w:hAnsi="Garamond"/>
          <w:b/>
        </w:rPr>
        <w:t>HYDRO</w:t>
      </w:r>
      <w:proofErr w:type="spellEnd"/>
      <w:r w:rsidRPr="00BD5E3A">
        <w:rPr>
          <w:rFonts w:ascii="Garamond" w:eastAsia="Calibri" w:hAnsi="Garamond"/>
          <w:b/>
        </w:rPr>
        <w:t xml:space="preserve"> </w:t>
      </w:r>
      <w:proofErr w:type="spellStart"/>
      <w:r w:rsidRPr="00BD5E3A">
        <w:rPr>
          <w:rFonts w:ascii="Garamond" w:eastAsia="Calibri" w:hAnsi="Garamond"/>
          <w:b/>
        </w:rPr>
        <w:t>POWER</w:t>
      </w:r>
      <w:proofErr w:type="spellEnd"/>
      <w:r w:rsidRPr="00BD5E3A">
        <w:rPr>
          <w:rFonts w:ascii="Garamond" w:eastAsia="Calibri" w:hAnsi="Garamond"/>
          <w:b/>
        </w:rPr>
        <w:t xml:space="preserve"> PANARIT” SHPK, NË VEPRIMTARINË E PRODHIMIT TË ENERGJISË ELEKTRIKE NGA HIDROCENTRALI “VILE” ME KAPACITET TË INSTALUAR 1994 </w:t>
      </w:r>
      <w:proofErr w:type="spellStart"/>
      <w:r w:rsidRPr="00BD5E3A">
        <w:rPr>
          <w:rFonts w:ascii="Garamond" w:eastAsia="Calibri" w:hAnsi="Garamond"/>
          <w:b/>
        </w:rPr>
        <w:t>kW</w:t>
      </w:r>
      <w:proofErr w:type="spellEnd"/>
    </w:p>
    <w:p w14:paraId="423457B0" w14:textId="77777777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6D14CB5F" w14:textId="42D93C5C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highlight w:val="yellow"/>
        </w:rPr>
      </w:pPr>
      <w:r w:rsidRPr="00BD5E3A">
        <w:rPr>
          <w:rFonts w:ascii="Garamond" w:eastAsia="Calibri" w:hAnsi="Garamond"/>
        </w:rPr>
        <w:t>Në mbështetje të neneve 16;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37, pika 2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</w:t>
      </w:r>
      <w:r w:rsidR="00FF26E0" w:rsidRPr="00BD5E3A">
        <w:rPr>
          <w:rFonts w:ascii="Garamond" w:eastAsia="Calibri" w:hAnsi="Garamond"/>
        </w:rPr>
        <w:t>germa</w:t>
      </w:r>
      <w:r w:rsidRPr="00BD5E3A">
        <w:rPr>
          <w:rFonts w:ascii="Garamond" w:eastAsia="Calibri" w:hAnsi="Garamond"/>
        </w:rPr>
        <w:t xml:space="preserve"> “a”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të </w:t>
      </w:r>
      <w:r w:rsidR="004E19E0">
        <w:rPr>
          <w:rFonts w:ascii="Garamond" w:eastAsia="Calibri" w:hAnsi="Garamond"/>
        </w:rPr>
        <w:t>l</w:t>
      </w:r>
      <w:r w:rsidRPr="00BD5E3A">
        <w:rPr>
          <w:rFonts w:ascii="Garamond" w:eastAsia="Calibri" w:hAnsi="Garamond"/>
        </w:rPr>
        <w:t>igjit nr. 43/2015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“Për </w:t>
      </w:r>
      <w:r w:rsidR="004E19E0" w:rsidRPr="00BD5E3A">
        <w:rPr>
          <w:rFonts w:ascii="Garamond" w:eastAsia="Calibri" w:hAnsi="Garamond"/>
        </w:rPr>
        <w:t>sektorin e energjisë elektrike</w:t>
      </w:r>
      <w:r w:rsidRPr="00BD5E3A">
        <w:rPr>
          <w:rFonts w:ascii="Garamond" w:eastAsia="Calibri" w:hAnsi="Garamond"/>
        </w:rPr>
        <w:t>”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</w:t>
      </w:r>
      <w:r w:rsidR="004E19E0" w:rsidRPr="00BD5E3A">
        <w:rPr>
          <w:rFonts w:ascii="Garamond" w:eastAsia="Calibri" w:hAnsi="Garamond"/>
        </w:rPr>
        <w:t>të</w:t>
      </w:r>
      <w:r w:rsidRPr="00BD5E3A">
        <w:rPr>
          <w:rFonts w:ascii="Garamond" w:eastAsia="Calibri" w:hAnsi="Garamond"/>
        </w:rPr>
        <w:t xml:space="preserve"> ndryshuar, neneve 4, pika 1, </w:t>
      </w:r>
      <w:r w:rsidR="00FF26E0" w:rsidRPr="00BD5E3A">
        <w:rPr>
          <w:rFonts w:ascii="Garamond" w:eastAsia="Calibri" w:hAnsi="Garamond"/>
        </w:rPr>
        <w:t>germa</w:t>
      </w:r>
      <w:r w:rsidRPr="00BD5E3A">
        <w:rPr>
          <w:rFonts w:ascii="Garamond" w:eastAsia="Calibri" w:hAnsi="Garamond"/>
        </w:rPr>
        <w:t xml:space="preserve"> “a”; 5, pika 1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</w:t>
      </w:r>
      <w:r w:rsidR="00FF26E0" w:rsidRPr="00BD5E3A">
        <w:rPr>
          <w:rFonts w:ascii="Garamond" w:eastAsia="Calibri" w:hAnsi="Garamond"/>
        </w:rPr>
        <w:t>germa</w:t>
      </w:r>
      <w:r w:rsidRPr="00BD5E3A">
        <w:rPr>
          <w:rFonts w:ascii="Garamond" w:eastAsia="Calibri" w:hAnsi="Garamond"/>
        </w:rPr>
        <w:t xml:space="preserve"> “a”; 10, pika 3, të “Rregullores për </w:t>
      </w:r>
      <w:r w:rsidR="00FF26E0" w:rsidRPr="00BD5E3A">
        <w:rPr>
          <w:rFonts w:ascii="Garamond" w:eastAsia="Calibri" w:hAnsi="Garamond"/>
        </w:rPr>
        <w:t>procedurat</w:t>
      </w:r>
      <w:r w:rsidRPr="00BD5E3A">
        <w:rPr>
          <w:rFonts w:ascii="Garamond" w:eastAsia="Calibri" w:hAnsi="Garamond"/>
        </w:rPr>
        <w:t xml:space="preserve"> dhe afatet për dhënie, modifikimi, transferimi, rinovimi ose heqjen e </w:t>
      </w:r>
      <w:r w:rsidR="00FF26E0" w:rsidRPr="00BD5E3A">
        <w:rPr>
          <w:rFonts w:ascii="Garamond" w:eastAsia="Calibri" w:hAnsi="Garamond"/>
        </w:rPr>
        <w:t>licencave</w:t>
      </w:r>
      <w:r w:rsidRPr="00BD5E3A">
        <w:rPr>
          <w:rFonts w:ascii="Garamond" w:eastAsia="Calibri" w:hAnsi="Garamond"/>
        </w:rPr>
        <w:t xml:space="preserve"> në sektorin e energjisë elektrike”; si dhe nenit 15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të “Rregullave për </w:t>
      </w:r>
      <w:r w:rsidR="004E19E0" w:rsidRPr="00BD5E3A">
        <w:rPr>
          <w:rFonts w:ascii="Garamond" w:eastAsia="Calibri" w:hAnsi="Garamond"/>
        </w:rPr>
        <w:t xml:space="preserve">organizimin, funksionimin dhe procedurave </w:t>
      </w:r>
      <w:r w:rsidRPr="00BD5E3A">
        <w:rPr>
          <w:rFonts w:ascii="Garamond" w:eastAsia="Calibri" w:hAnsi="Garamond"/>
        </w:rPr>
        <w:t>të ERE-s</w:t>
      </w:r>
      <w:r w:rsidR="004E19E0">
        <w:rPr>
          <w:rFonts w:ascii="Garamond" w:eastAsia="Calibri" w:hAnsi="Garamond"/>
        </w:rPr>
        <w:t>”</w:t>
      </w:r>
      <w:r w:rsidRPr="00BD5E3A">
        <w:rPr>
          <w:rFonts w:ascii="Garamond" w:eastAsia="Calibri" w:hAnsi="Garamond"/>
        </w:rPr>
        <w:t>, Bordi i ERE-s në mbledhjen e tij të datës 20.12.2019, mbasi shqyrtoi relacionin me nr.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119/1 </w:t>
      </w:r>
      <w:proofErr w:type="spellStart"/>
      <w:r w:rsidRPr="00BD5E3A">
        <w:rPr>
          <w:rFonts w:ascii="Garamond" w:eastAsia="Calibri" w:hAnsi="Garamond"/>
        </w:rPr>
        <w:t>prot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, datë 17.12.2019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të Drejtorisë së </w:t>
      </w:r>
      <w:r w:rsidR="00FF26E0" w:rsidRPr="00BD5E3A">
        <w:rPr>
          <w:rFonts w:ascii="Garamond" w:eastAsia="Calibri" w:hAnsi="Garamond"/>
        </w:rPr>
        <w:t>Licencimit</w:t>
      </w:r>
      <w:r w:rsidRPr="00BD5E3A">
        <w:rPr>
          <w:rFonts w:ascii="Garamond" w:eastAsia="Calibri" w:hAnsi="Garamond"/>
        </w:rPr>
        <w:t xml:space="preserve"> Autorizimeve dhe </w:t>
      </w:r>
      <w:r w:rsidR="00FF26E0" w:rsidRPr="00BD5E3A">
        <w:rPr>
          <w:rFonts w:ascii="Garamond" w:eastAsia="Calibri" w:hAnsi="Garamond"/>
        </w:rPr>
        <w:t>Mbikëqyrjes</w:t>
      </w:r>
      <w:r w:rsidRPr="00BD5E3A">
        <w:rPr>
          <w:rFonts w:ascii="Garamond" w:eastAsia="Calibri" w:hAnsi="Garamond"/>
        </w:rPr>
        <w:t xml:space="preserve">, lidhur me “Licencimin e shoqërisë </w:t>
      </w:r>
      <w:r w:rsidR="004E19E0">
        <w:rPr>
          <w:rFonts w:ascii="Garamond" w:eastAsia="Calibri" w:hAnsi="Garamond"/>
        </w:rPr>
        <w:t>‘</w:t>
      </w:r>
      <w:proofErr w:type="spellStart"/>
      <w:r w:rsidRPr="00BD5E3A">
        <w:rPr>
          <w:rFonts w:ascii="Garamond" w:eastAsia="Calibri" w:hAnsi="Garamond"/>
        </w:rPr>
        <w:t>Hydro</w:t>
      </w:r>
      <w:proofErr w:type="spellEnd"/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Power</w:t>
      </w:r>
      <w:proofErr w:type="spellEnd"/>
      <w:r w:rsidRPr="00BD5E3A">
        <w:rPr>
          <w:rFonts w:ascii="Garamond" w:eastAsia="Calibri" w:hAnsi="Garamond"/>
        </w:rPr>
        <w:t xml:space="preserve"> Panarit</w:t>
      </w:r>
      <w:r w:rsidR="004E19E0">
        <w:rPr>
          <w:rFonts w:ascii="Garamond" w:eastAsia="Calibri" w:hAnsi="Garamond"/>
        </w:rPr>
        <w:t>’</w:t>
      </w:r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sh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, në veprimtarinë e prodhimit të energjisë elektrike nga hidrocentrali “Vile” me</w:t>
      </w:r>
      <w:r w:rsidR="004E19E0">
        <w:rPr>
          <w:rFonts w:ascii="Garamond" w:eastAsia="Calibri" w:hAnsi="Garamond"/>
        </w:rPr>
        <w:t xml:space="preserve"> kapacitet të instaluar 1994 </w:t>
      </w:r>
      <w:proofErr w:type="spellStart"/>
      <w:r w:rsidR="004E19E0">
        <w:rPr>
          <w:rFonts w:ascii="Garamond" w:eastAsia="Calibri" w:hAnsi="Garamond"/>
        </w:rPr>
        <w:t>kw</w:t>
      </w:r>
      <w:proofErr w:type="spellEnd"/>
      <w:r w:rsidR="004E19E0">
        <w:rPr>
          <w:rFonts w:ascii="Garamond" w:eastAsia="Calibri" w:hAnsi="Garamond"/>
        </w:rPr>
        <w:t>,</w:t>
      </w:r>
    </w:p>
    <w:p w14:paraId="51CAE828" w14:textId="354587D8" w:rsidR="00591543" w:rsidRPr="00BD5E3A" w:rsidRDefault="004E19E0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k</w:t>
      </w:r>
      <w:r w:rsidR="00591543" w:rsidRPr="00BD5E3A">
        <w:rPr>
          <w:rFonts w:ascii="Garamond" w:eastAsia="Calibri" w:hAnsi="Garamond"/>
        </w:rPr>
        <w:t xml:space="preserve">onstatoi se: </w:t>
      </w:r>
    </w:p>
    <w:p w14:paraId="70392F0E" w14:textId="67950215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Bordi i ERE-s, me vendimin nr.</w:t>
      </w:r>
      <w:r w:rsidR="004E19E0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157, datë 29.10.2019, “Filloi procedurën për licencimin e shoqërisë </w:t>
      </w:r>
      <w:r w:rsidR="004E19E0">
        <w:rPr>
          <w:rFonts w:ascii="Garamond" w:eastAsia="Calibri" w:hAnsi="Garamond"/>
        </w:rPr>
        <w:t>‘</w:t>
      </w:r>
      <w:proofErr w:type="spellStart"/>
      <w:r w:rsidRPr="00BD5E3A">
        <w:rPr>
          <w:rFonts w:ascii="Garamond" w:eastAsia="Calibri" w:hAnsi="Garamond"/>
        </w:rPr>
        <w:t>Hydro</w:t>
      </w:r>
      <w:proofErr w:type="spellEnd"/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Power</w:t>
      </w:r>
      <w:proofErr w:type="spellEnd"/>
      <w:r w:rsidRPr="00BD5E3A">
        <w:rPr>
          <w:rFonts w:ascii="Garamond" w:eastAsia="Calibri" w:hAnsi="Garamond"/>
        </w:rPr>
        <w:t xml:space="preserve"> Panariti</w:t>
      </w:r>
      <w:r w:rsidR="004E19E0">
        <w:rPr>
          <w:rFonts w:ascii="Garamond" w:eastAsia="Calibri" w:hAnsi="Garamond"/>
        </w:rPr>
        <w:t>’</w:t>
      </w:r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sh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, në veprimtarinë e prodhimit të energjisë elektrike nga </w:t>
      </w:r>
      <w:proofErr w:type="spellStart"/>
      <w:r w:rsidR="00FF26E0" w:rsidRPr="00BD5E3A">
        <w:rPr>
          <w:rFonts w:ascii="Garamond" w:eastAsia="Calibri" w:hAnsi="Garamond"/>
        </w:rPr>
        <w:t>HEC</w:t>
      </w:r>
      <w:proofErr w:type="spellEnd"/>
      <w:r w:rsidR="004E19E0">
        <w:rPr>
          <w:rFonts w:ascii="Garamond" w:eastAsia="Calibri" w:hAnsi="Garamond"/>
        </w:rPr>
        <w:t>-i</w:t>
      </w:r>
      <w:r w:rsidR="00FF26E0" w:rsidRPr="00BD5E3A">
        <w:rPr>
          <w:rFonts w:ascii="Garamond" w:eastAsia="Calibri" w:hAnsi="Garamond"/>
        </w:rPr>
        <w:t xml:space="preserve"> </w:t>
      </w:r>
      <w:r w:rsidR="004E19E0">
        <w:rPr>
          <w:rFonts w:ascii="Garamond" w:eastAsia="Calibri" w:hAnsi="Garamond"/>
        </w:rPr>
        <w:t>‘</w:t>
      </w:r>
      <w:r w:rsidRPr="00BD5E3A">
        <w:rPr>
          <w:rFonts w:ascii="Garamond" w:eastAsia="Calibri" w:hAnsi="Garamond"/>
        </w:rPr>
        <w:t>Vile</w:t>
      </w:r>
      <w:r w:rsidR="004E19E0">
        <w:rPr>
          <w:rFonts w:ascii="Garamond" w:eastAsia="Calibri" w:hAnsi="Garamond"/>
        </w:rPr>
        <w:t>’</w:t>
      </w:r>
      <w:r w:rsidRPr="00BD5E3A">
        <w:rPr>
          <w:rFonts w:ascii="Garamond" w:eastAsia="Calibri" w:hAnsi="Garamond"/>
        </w:rPr>
        <w:t xml:space="preserve"> me kapacitet të ins</w:t>
      </w:r>
      <w:r w:rsidR="00FF26E0">
        <w:rPr>
          <w:rFonts w:ascii="Garamond" w:eastAsia="Calibri" w:hAnsi="Garamond"/>
        </w:rPr>
        <w:t xml:space="preserve">taluar 1994 </w:t>
      </w:r>
      <w:proofErr w:type="spellStart"/>
      <w:r w:rsidR="00FF26E0">
        <w:rPr>
          <w:rFonts w:ascii="Garamond" w:eastAsia="Calibri" w:hAnsi="Garamond"/>
        </w:rPr>
        <w:t>kW</w:t>
      </w:r>
      <w:proofErr w:type="spellEnd"/>
      <w:r w:rsidR="00FF26E0">
        <w:rPr>
          <w:rFonts w:ascii="Garamond" w:eastAsia="Calibri" w:hAnsi="Garamond"/>
        </w:rPr>
        <w:t>, për një afat 30-</w:t>
      </w:r>
      <w:r w:rsidRPr="00BD5E3A">
        <w:rPr>
          <w:rFonts w:ascii="Garamond" w:eastAsia="Calibri" w:hAnsi="Garamond"/>
        </w:rPr>
        <w:t>vjeçar”.</w:t>
      </w:r>
    </w:p>
    <w:p w14:paraId="5CCF14D6" w14:textId="7B457E46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ERE</w:t>
      </w:r>
      <w:r w:rsidR="004E19E0">
        <w:rPr>
          <w:rFonts w:ascii="Garamond" w:eastAsia="Calibri" w:hAnsi="Garamond"/>
        </w:rPr>
        <w:t>,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me shkresën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nr.</w:t>
      </w:r>
      <w:r w:rsidR="00FF26E0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32/44 </w:t>
      </w:r>
      <w:proofErr w:type="spellStart"/>
      <w:r w:rsidR="00FF26E0">
        <w:rPr>
          <w:rFonts w:ascii="Garamond" w:eastAsia="Calibri" w:hAnsi="Garamond"/>
        </w:rPr>
        <w:t>p</w:t>
      </w:r>
      <w:r w:rsidRPr="00BD5E3A">
        <w:rPr>
          <w:rFonts w:ascii="Garamond" w:eastAsia="Calibri" w:hAnsi="Garamond"/>
        </w:rPr>
        <w:t>rot</w:t>
      </w:r>
      <w:proofErr w:type="spellEnd"/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, datë 31.10.2019,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ka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bërë publikimin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në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median e shkruar për “Fillimin e procedurave për licencimin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e shoqërisë në veprimtarinë e prodhimit të energjisë elektrike nga </w:t>
      </w:r>
      <w:proofErr w:type="spellStart"/>
      <w:r w:rsidR="00FF26E0" w:rsidRPr="00BD5E3A">
        <w:rPr>
          <w:rFonts w:ascii="Garamond" w:eastAsia="Calibri" w:hAnsi="Garamond"/>
        </w:rPr>
        <w:t>HEC</w:t>
      </w:r>
      <w:proofErr w:type="spellEnd"/>
      <w:r w:rsidR="004E19E0">
        <w:rPr>
          <w:rFonts w:ascii="Garamond" w:eastAsia="Calibri" w:hAnsi="Garamond"/>
        </w:rPr>
        <w:t>-i</w:t>
      </w:r>
      <w:r w:rsidR="00FF26E0" w:rsidRPr="00BD5E3A">
        <w:rPr>
          <w:rFonts w:ascii="Garamond" w:eastAsia="Calibri" w:hAnsi="Garamond"/>
        </w:rPr>
        <w:t xml:space="preserve"> </w:t>
      </w:r>
      <w:r w:rsidR="004E19E0">
        <w:rPr>
          <w:rFonts w:ascii="Garamond" w:eastAsia="Calibri" w:hAnsi="Garamond"/>
        </w:rPr>
        <w:t>‘</w:t>
      </w:r>
      <w:r w:rsidRPr="00BD5E3A">
        <w:rPr>
          <w:rFonts w:ascii="Garamond" w:eastAsia="Calibri" w:hAnsi="Garamond"/>
        </w:rPr>
        <w:t>Vile</w:t>
      </w:r>
      <w:r w:rsidR="004E19E0">
        <w:rPr>
          <w:rFonts w:ascii="Garamond" w:eastAsia="Calibri" w:hAnsi="Garamond"/>
        </w:rPr>
        <w:t>’”</w:t>
      </w:r>
      <w:r w:rsidRPr="00BD5E3A">
        <w:rPr>
          <w:rFonts w:ascii="Garamond" w:eastAsia="Calibri" w:hAnsi="Garamond"/>
        </w:rPr>
        <w:t xml:space="preserve"> dhe ka ftuar palët të bëjnë komente dhe sugjerime.</w:t>
      </w:r>
      <w:r w:rsidR="00865AB7">
        <w:rPr>
          <w:rFonts w:ascii="Garamond" w:eastAsia="Calibri" w:hAnsi="Garamond"/>
        </w:rPr>
        <w:t xml:space="preserve"> </w:t>
      </w:r>
    </w:p>
    <w:p w14:paraId="0F5F2D30" w14:textId="2EF4A7C3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ERE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me shkresën me nr.</w:t>
      </w:r>
      <w:r w:rsidR="00FF26E0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5</w:t>
      </w:r>
      <w:r w:rsidR="00FF26E0">
        <w:rPr>
          <w:rFonts w:ascii="Garamond" w:eastAsia="Calibri" w:hAnsi="Garamond"/>
        </w:rPr>
        <w:t xml:space="preserve">87/1 </w:t>
      </w:r>
      <w:proofErr w:type="spellStart"/>
      <w:r w:rsidR="00FF26E0">
        <w:rPr>
          <w:rFonts w:ascii="Garamond" w:eastAsia="Calibri" w:hAnsi="Garamond"/>
        </w:rPr>
        <w:t>prot</w:t>
      </w:r>
      <w:proofErr w:type="spellEnd"/>
      <w:r w:rsidR="00FF26E0">
        <w:rPr>
          <w:rFonts w:ascii="Garamond" w:eastAsia="Calibri" w:hAnsi="Garamond"/>
        </w:rPr>
        <w:t xml:space="preserve">., datë </w:t>
      </w:r>
      <w:r w:rsidRPr="00BD5E3A">
        <w:rPr>
          <w:rFonts w:ascii="Garamond" w:eastAsia="Calibri" w:hAnsi="Garamond"/>
        </w:rPr>
        <w:t xml:space="preserve">4.11.2019, ka njoftuar shoqërinë lidhur me </w:t>
      </w:r>
      <w:r w:rsidR="004E19E0" w:rsidRPr="00BD5E3A">
        <w:rPr>
          <w:rFonts w:ascii="Garamond" w:eastAsia="Calibri" w:hAnsi="Garamond"/>
        </w:rPr>
        <w:t>vendimmarrjen</w:t>
      </w:r>
      <w:r w:rsidRPr="00BD5E3A">
        <w:rPr>
          <w:rFonts w:ascii="Garamond" w:eastAsia="Calibri" w:hAnsi="Garamond"/>
        </w:rPr>
        <w:t xml:space="preserve"> e</w:t>
      </w:r>
      <w:r w:rsidR="00865AB7">
        <w:rPr>
          <w:rFonts w:ascii="Garamond" w:eastAsia="Calibri" w:hAnsi="Garamond"/>
        </w:rPr>
        <w:t xml:space="preserve"> </w:t>
      </w:r>
      <w:r w:rsidR="00FF26E0">
        <w:rPr>
          <w:rFonts w:ascii="Garamond" w:eastAsia="Calibri" w:hAnsi="Garamond"/>
        </w:rPr>
        <w:t>B</w:t>
      </w:r>
      <w:r w:rsidRPr="00BD5E3A">
        <w:rPr>
          <w:rFonts w:ascii="Garamond" w:eastAsia="Calibri" w:hAnsi="Garamond"/>
        </w:rPr>
        <w:t xml:space="preserve">ordit, për “Fillimin e procedurave për licencimin e shoqërisë </w:t>
      </w:r>
      <w:r w:rsidR="004E19E0">
        <w:rPr>
          <w:rFonts w:ascii="Garamond" w:eastAsia="Calibri" w:hAnsi="Garamond"/>
        </w:rPr>
        <w:t>‘</w:t>
      </w:r>
      <w:proofErr w:type="spellStart"/>
      <w:r w:rsidRPr="00BD5E3A">
        <w:rPr>
          <w:rFonts w:ascii="Garamond" w:eastAsia="Calibri" w:hAnsi="Garamond"/>
        </w:rPr>
        <w:t>Hydro</w:t>
      </w:r>
      <w:proofErr w:type="spellEnd"/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Power</w:t>
      </w:r>
      <w:proofErr w:type="spellEnd"/>
      <w:r w:rsidRPr="00BD5E3A">
        <w:rPr>
          <w:rFonts w:ascii="Garamond" w:eastAsia="Calibri" w:hAnsi="Garamond"/>
        </w:rPr>
        <w:t xml:space="preserve"> Panariti</w:t>
      </w:r>
      <w:r w:rsidR="004E19E0">
        <w:rPr>
          <w:rFonts w:ascii="Garamond" w:eastAsia="Calibri" w:hAnsi="Garamond"/>
        </w:rPr>
        <w:t>’</w:t>
      </w:r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sh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, në veprimtarinë e prodhimit të energjisë elektrike nga </w:t>
      </w:r>
      <w:proofErr w:type="spellStart"/>
      <w:r w:rsidR="00FF26E0" w:rsidRPr="00BD5E3A">
        <w:rPr>
          <w:rFonts w:ascii="Garamond" w:eastAsia="Calibri" w:hAnsi="Garamond"/>
        </w:rPr>
        <w:t>HEC</w:t>
      </w:r>
      <w:proofErr w:type="spellEnd"/>
      <w:r w:rsidR="004E19E0">
        <w:rPr>
          <w:rFonts w:ascii="Garamond" w:eastAsia="Calibri" w:hAnsi="Garamond"/>
        </w:rPr>
        <w:t>-i</w:t>
      </w:r>
      <w:r w:rsidR="00FF26E0" w:rsidRPr="00BD5E3A">
        <w:rPr>
          <w:rFonts w:ascii="Garamond" w:eastAsia="Calibri" w:hAnsi="Garamond"/>
        </w:rPr>
        <w:t xml:space="preserve"> </w:t>
      </w:r>
      <w:r w:rsidR="004E19E0">
        <w:rPr>
          <w:rFonts w:ascii="Garamond" w:eastAsia="Calibri" w:hAnsi="Garamond"/>
        </w:rPr>
        <w:t>‘</w:t>
      </w:r>
      <w:r w:rsidRPr="00BD5E3A">
        <w:rPr>
          <w:rFonts w:ascii="Garamond" w:eastAsia="Calibri" w:hAnsi="Garamond"/>
        </w:rPr>
        <w:t>Vile</w:t>
      </w:r>
      <w:r w:rsidR="004E19E0">
        <w:rPr>
          <w:rFonts w:ascii="Garamond" w:eastAsia="Calibri" w:hAnsi="Garamond"/>
        </w:rPr>
        <w:t>’</w:t>
      </w:r>
      <w:r w:rsidRPr="00BD5E3A">
        <w:rPr>
          <w:rFonts w:ascii="Garamond" w:eastAsia="Calibri" w:hAnsi="Garamond"/>
        </w:rPr>
        <w:t>, si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dhe kërkesë</w:t>
      </w:r>
      <w:r w:rsidR="004E19E0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 xml:space="preserve"> për plotësimin e dokumentacionit të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munguar</w:t>
      </w:r>
      <w:r w:rsidR="004E19E0">
        <w:rPr>
          <w:rFonts w:ascii="Garamond" w:eastAsia="Calibri" w:hAnsi="Garamond"/>
        </w:rPr>
        <w:t>”</w:t>
      </w:r>
      <w:r w:rsidRPr="00BD5E3A">
        <w:rPr>
          <w:rFonts w:ascii="Garamond" w:eastAsia="Calibri" w:hAnsi="Garamond"/>
        </w:rPr>
        <w:t>.</w:t>
      </w:r>
    </w:p>
    <w:p w14:paraId="51553CF0" w14:textId="4E32D13F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ERE me shkresat nr.</w:t>
      </w:r>
      <w:r w:rsidR="004E19E0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587/2 </w:t>
      </w:r>
      <w:proofErr w:type="spellStart"/>
      <w:r w:rsidR="004E19E0">
        <w:rPr>
          <w:rFonts w:ascii="Garamond" w:eastAsia="Calibri" w:hAnsi="Garamond"/>
        </w:rPr>
        <w:t>p</w:t>
      </w:r>
      <w:r w:rsidRPr="00BD5E3A">
        <w:rPr>
          <w:rFonts w:ascii="Garamond" w:eastAsia="Calibri" w:hAnsi="Garamond"/>
        </w:rPr>
        <w:t>rot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, datë 20.11.2019, nr.</w:t>
      </w:r>
      <w:r w:rsidR="004E19E0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587/4 </w:t>
      </w:r>
      <w:proofErr w:type="spellStart"/>
      <w:r w:rsidR="004E19E0">
        <w:rPr>
          <w:rFonts w:ascii="Garamond" w:eastAsia="Calibri" w:hAnsi="Garamond"/>
        </w:rPr>
        <w:t>p</w:t>
      </w:r>
      <w:r w:rsidRPr="00BD5E3A">
        <w:rPr>
          <w:rFonts w:ascii="Garamond" w:eastAsia="Calibri" w:hAnsi="Garamond"/>
        </w:rPr>
        <w:t>rot</w:t>
      </w:r>
      <w:proofErr w:type="spellEnd"/>
      <w:r w:rsidR="004E19E0">
        <w:rPr>
          <w:rFonts w:ascii="Garamond" w:eastAsia="Calibri" w:hAnsi="Garamond"/>
        </w:rPr>
        <w:t>.,</w:t>
      </w:r>
      <w:r w:rsidRPr="00BD5E3A">
        <w:rPr>
          <w:rFonts w:ascii="Garamond" w:eastAsia="Calibri" w:hAnsi="Garamond"/>
        </w:rPr>
        <w:t xml:space="preserve"> datë 11.12.2019, ka rikujtuar subjektin për plotësimin e dokumentacionit të munguar.</w:t>
      </w:r>
      <w:r w:rsidR="00865AB7">
        <w:rPr>
          <w:rFonts w:ascii="Garamond" w:eastAsia="Calibri" w:hAnsi="Garamond"/>
        </w:rPr>
        <w:t xml:space="preserve"> </w:t>
      </w:r>
    </w:p>
    <w:p w14:paraId="4E0FAD5C" w14:textId="03143649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BD5E3A">
        <w:rPr>
          <w:rFonts w:ascii="Garamond" w:eastAsia="Calibri" w:hAnsi="Garamond"/>
        </w:rPr>
        <w:t>Shoqëria “</w:t>
      </w:r>
      <w:proofErr w:type="spellStart"/>
      <w:r w:rsidRPr="00BD5E3A">
        <w:rPr>
          <w:rFonts w:ascii="Garamond" w:eastAsia="Calibri" w:hAnsi="Garamond"/>
        </w:rPr>
        <w:t>Hydro</w:t>
      </w:r>
      <w:proofErr w:type="spellEnd"/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Power</w:t>
      </w:r>
      <w:proofErr w:type="spellEnd"/>
      <w:r w:rsidRPr="00BD5E3A">
        <w:rPr>
          <w:rFonts w:ascii="Garamond" w:eastAsia="Calibri" w:hAnsi="Garamond"/>
        </w:rPr>
        <w:t xml:space="preserve"> Panariti” </w:t>
      </w:r>
      <w:proofErr w:type="spellStart"/>
      <w:r w:rsidRPr="00BD5E3A">
        <w:rPr>
          <w:rFonts w:ascii="Garamond" w:eastAsia="Calibri" w:hAnsi="Garamond"/>
        </w:rPr>
        <w:t>sh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, me shkresën e protokolluar në ERE me nr.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587/3/4 </w:t>
      </w:r>
      <w:proofErr w:type="spellStart"/>
      <w:r w:rsidR="004E19E0">
        <w:rPr>
          <w:rFonts w:ascii="Garamond" w:eastAsia="Calibri" w:hAnsi="Garamond"/>
        </w:rPr>
        <w:t>p</w:t>
      </w:r>
      <w:r w:rsidRPr="00BD5E3A">
        <w:rPr>
          <w:rFonts w:ascii="Garamond" w:eastAsia="Calibri" w:hAnsi="Garamond"/>
        </w:rPr>
        <w:t>rot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, datë 27.11.2019, ka depozituar dokumentacionin e munguar. </w:t>
      </w:r>
    </w:p>
    <w:p w14:paraId="4A7A8B05" w14:textId="4B5B411A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 xml:space="preserve">Kjo shoqëri është një subjekt tregtar i krijuar si detyrim i </w:t>
      </w:r>
      <w:r w:rsidR="004E19E0">
        <w:rPr>
          <w:rFonts w:ascii="Garamond" w:eastAsia="Calibri" w:hAnsi="Garamond"/>
        </w:rPr>
        <w:t>ligjit nr. 9901, datë 14.</w:t>
      </w:r>
      <w:r w:rsidRPr="00BD5E3A">
        <w:rPr>
          <w:rFonts w:ascii="Garamond" w:eastAsia="Calibri" w:hAnsi="Garamond"/>
        </w:rPr>
        <w:t xml:space="preserve">4.2008, “Për </w:t>
      </w:r>
      <w:r w:rsidR="004E19E0">
        <w:rPr>
          <w:rFonts w:ascii="Garamond" w:eastAsia="Calibri" w:hAnsi="Garamond"/>
        </w:rPr>
        <w:t>t</w:t>
      </w:r>
      <w:r w:rsidRPr="00BD5E3A">
        <w:rPr>
          <w:rFonts w:ascii="Garamond" w:eastAsia="Calibri" w:hAnsi="Garamond"/>
        </w:rPr>
        <w:t xml:space="preserve">regtarët dhe shoqëritë </w:t>
      </w:r>
      <w:r w:rsidR="004E19E0">
        <w:rPr>
          <w:rFonts w:ascii="Garamond" w:eastAsia="Calibri" w:hAnsi="Garamond"/>
        </w:rPr>
        <w:t>t</w:t>
      </w:r>
      <w:r w:rsidRPr="00BD5E3A">
        <w:rPr>
          <w:rFonts w:ascii="Garamond" w:eastAsia="Calibri" w:hAnsi="Garamond"/>
        </w:rPr>
        <w:t>regtare”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i ndryshuar. Në datën 29.10.2015, është e </w:t>
      </w:r>
      <w:r w:rsidR="004E19E0" w:rsidRPr="00BD5E3A">
        <w:rPr>
          <w:rFonts w:ascii="Garamond" w:eastAsia="Calibri" w:hAnsi="Garamond"/>
        </w:rPr>
        <w:t>regjistruar</w:t>
      </w:r>
      <w:r w:rsidRPr="00BD5E3A">
        <w:rPr>
          <w:rFonts w:ascii="Garamond" w:eastAsia="Calibri" w:hAnsi="Garamond"/>
        </w:rPr>
        <w:t xml:space="preserve"> pranë </w:t>
      </w:r>
      <w:proofErr w:type="spellStart"/>
      <w:r w:rsidRPr="00BD5E3A">
        <w:rPr>
          <w:rFonts w:ascii="Garamond" w:eastAsia="Calibri" w:hAnsi="Garamond"/>
        </w:rPr>
        <w:t>QKB</w:t>
      </w:r>
      <w:proofErr w:type="spellEnd"/>
      <w:r w:rsidR="004E19E0">
        <w:rPr>
          <w:rFonts w:ascii="Garamond" w:eastAsia="Calibri" w:hAnsi="Garamond"/>
        </w:rPr>
        <w:t>-së</w:t>
      </w:r>
      <w:r w:rsidRPr="00BD5E3A">
        <w:rPr>
          <w:rFonts w:ascii="Garamond" w:eastAsia="Calibri" w:hAnsi="Garamond"/>
        </w:rPr>
        <w:t xml:space="preserve">, si shoqëri me përgjegjësi të kufizuar </w:t>
      </w:r>
      <w:proofErr w:type="spellStart"/>
      <w:r w:rsidRPr="00BD5E3A">
        <w:rPr>
          <w:rFonts w:ascii="Garamond" w:eastAsia="Calibri" w:hAnsi="Garamond"/>
        </w:rPr>
        <w:t>sh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, </w:t>
      </w:r>
      <w:proofErr w:type="spellStart"/>
      <w:r w:rsidRPr="00BD5E3A">
        <w:rPr>
          <w:rFonts w:ascii="Garamond" w:eastAsia="Calibri" w:hAnsi="Garamond"/>
        </w:rPr>
        <w:t>konform</w:t>
      </w:r>
      <w:proofErr w:type="spellEnd"/>
      <w:r w:rsidRPr="00BD5E3A">
        <w:rPr>
          <w:rFonts w:ascii="Garamond" w:eastAsia="Calibri" w:hAnsi="Garamond"/>
        </w:rPr>
        <w:t xml:space="preserve"> </w:t>
      </w:r>
      <w:r w:rsidR="004E19E0">
        <w:rPr>
          <w:rFonts w:ascii="Garamond" w:eastAsia="Calibri" w:hAnsi="Garamond"/>
        </w:rPr>
        <w:t>l</w:t>
      </w:r>
      <w:r w:rsidRPr="00BD5E3A">
        <w:rPr>
          <w:rFonts w:ascii="Garamond" w:eastAsia="Calibri" w:hAnsi="Garamond"/>
        </w:rPr>
        <w:t xml:space="preserve">igjit </w:t>
      </w:r>
      <w:r w:rsidR="004E19E0">
        <w:rPr>
          <w:rFonts w:ascii="Garamond" w:eastAsia="Calibri" w:hAnsi="Garamond"/>
        </w:rPr>
        <w:t>nr. 9723, datë 3.</w:t>
      </w:r>
      <w:r w:rsidRPr="00BD5E3A">
        <w:rPr>
          <w:rFonts w:ascii="Garamond" w:eastAsia="Calibri" w:hAnsi="Garamond"/>
        </w:rPr>
        <w:t>5.2007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“Për Qendrën </w:t>
      </w:r>
      <w:r w:rsidR="004E19E0" w:rsidRPr="00BD5E3A">
        <w:rPr>
          <w:rFonts w:ascii="Garamond" w:eastAsia="Calibri" w:hAnsi="Garamond"/>
        </w:rPr>
        <w:t>Kombëtare</w:t>
      </w:r>
      <w:r w:rsidRPr="00BD5E3A">
        <w:rPr>
          <w:rFonts w:ascii="Garamond" w:eastAsia="Calibri" w:hAnsi="Garamond"/>
        </w:rPr>
        <w:t xml:space="preserve"> të </w:t>
      </w:r>
      <w:r w:rsidR="004E19E0" w:rsidRPr="00BD5E3A">
        <w:rPr>
          <w:rFonts w:ascii="Garamond" w:eastAsia="Calibri" w:hAnsi="Garamond"/>
        </w:rPr>
        <w:t>Regjistrimit</w:t>
      </w:r>
      <w:r w:rsidRPr="00BD5E3A">
        <w:rPr>
          <w:rFonts w:ascii="Garamond" w:eastAsia="Calibri" w:hAnsi="Garamond"/>
        </w:rPr>
        <w:t>”, me numër identifikimi (</w:t>
      </w:r>
      <w:proofErr w:type="spellStart"/>
      <w:r w:rsidRPr="00BD5E3A">
        <w:rPr>
          <w:rFonts w:ascii="Garamond" w:eastAsia="Calibri" w:hAnsi="Garamond"/>
        </w:rPr>
        <w:t>NUIS</w:t>
      </w:r>
      <w:proofErr w:type="spellEnd"/>
      <w:r w:rsidRPr="00BD5E3A">
        <w:rPr>
          <w:rFonts w:ascii="Garamond" w:eastAsia="Calibri" w:hAnsi="Garamond"/>
        </w:rPr>
        <w:t xml:space="preserve">) L52229023C. </w:t>
      </w:r>
    </w:p>
    <w:p w14:paraId="5A342E89" w14:textId="6FD925AD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Objekt i veprimtarisë së këtij subjekti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ndër të tjera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është </w:t>
      </w:r>
      <w:r w:rsidR="00865AB7">
        <w:rPr>
          <w:rFonts w:ascii="Garamond" w:eastAsia="Calibri" w:hAnsi="Garamond"/>
        </w:rPr>
        <w:t>e</w:t>
      </w:r>
      <w:r w:rsidRPr="00BD5E3A">
        <w:rPr>
          <w:rFonts w:ascii="Garamond" w:eastAsia="Calibri" w:hAnsi="Garamond"/>
        </w:rPr>
        <w:t>dhe: “Ndërtim</w:t>
      </w:r>
      <w:r w:rsidR="00865AB7">
        <w:rPr>
          <w:rFonts w:ascii="Garamond" w:eastAsia="Calibri" w:hAnsi="Garamond"/>
        </w:rPr>
        <w:t>i</w:t>
      </w:r>
      <w:r w:rsidRPr="00BD5E3A">
        <w:rPr>
          <w:rFonts w:ascii="Garamond" w:eastAsia="Calibri" w:hAnsi="Garamond"/>
        </w:rPr>
        <w:t>, operim</w:t>
      </w:r>
      <w:r w:rsidR="00865AB7">
        <w:rPr>
          <w:rFonts w:ascii="Garamond" w:eastAsia="Calibri" w:hAnsi="Garamond"/>
        </w:rPr>
        <w:t>i</w:t>
      </w:r>
      <w:r w:rsidRPr="00BD5E3A">
        <w:rPr>
          <w:rFonts w:ascii="Garamond" w:eastAsia="Calibri" w:hAnsi="Garamond"/>
        </w:rPr>
        <w:t>, shpërndarj</w:t>
      </w:r>
      <w:r w:rsidR="00865AB7">
        <w:rPr>
          <w:rFonts w:ascii="Garamond" w:eastAsia="Calibri" w:hAnsi="Garamond"/>
        </w:rPr>
        <w:t>a</w:t>
      </w:r>
      <w:r w:rsidRPr="00BD5E3A">
        <w:rPr>
          <w:rFonts w:ascii="Garamond" w:eastAsia="Calibri" w:hAnsi="Garamond"/>
        </w:rPr>
        <w:t>, shitj</w:t>
      </w:r>
      <w:r w:rsidR="00865AB7">
        <w:rPr>
          <w:rFonts w:ascii="Garamond" w:eastAsia="Calibri" w:hAnsi="Garamond"/>
        </w:rPr>
        <w:t>a</w:t>
      </w:r>
      <w:r w:rsidRPr="00BD5E3A">
        <w:rPr>
          <w:rFonts w:ascii="Garamond" w:eastAsia="Calibri" w:hAnsi="Garamond"/>
        </w:rPr>
        <w:t xml:space="preserve"> </w:t>
      </w:r>
      <w:r w:rsidR="00865AB7">
        <w:rPr>
          <w:rFonts w:ascii="Garamond" w:eastAsia="Calibri" w:hAnsi="Garamond"/>
        </w:rPr>
        <w:t>e</w:t>
      </w:r>
      <w:r w:rsidRPr="00BD5E3A">
        <w:rPr>
          <w:rFonts w:ascii="Garamond" w:eastAsia="Calibri" w:hAnsi="Garamond"/>
        </w:rPr>
        <w:t xml:space="preserve"> </w:t>
      </w:r>
      <w:r w:rsidR="004E19E0" w:rsidRPr="00BD5E3A">
        <w:rPr>
          <w:rFonts w:ascii="Garamond" w:eastAsia="Calibri" w:hAnsi="Garamond"/>
        </w:rPr>
        <w:t>energjisë</w:t>
      </w:r>
      <w:r w:rsidRPr="00BD5E3A">
        <w:rPr>
          <w:rFonts w:ascii="Garamond" w:eastAsia="Calibri" w:hAnsi="Garamond"/>
        </w:rPr>
        <w:t xml:space="preserve"> elektrike të hidrocentralit mbi lumin Panarit. Prodhim dhe shitje </w:t>
      </w:r>
      <w:r w:rsidR="00FF26E0" w:rsidRPr="00BD5E3A">
        <w:rPr>
          <w:rFonts w:ascii="Garamond" w:eastAsia="Calibri" w:hAnsi="Garamond"/>
        </w:rPr>
        <w:t>energjie elektrike</w:t>
      </w:r>
      <w:r w:rsidRPr="00BD5E3A">
        <w:rPr>
          <w:rFonts w:ascii="Garamond" w:eastAsia="Calibri" w:hAnsi="Garamond"/>
        </w:rPr>
        <w:t xml:space="preserve">”. </w:t>
      </w:r>
    </w:p>
    <w:p w14:paraId="1EEA10F1" w14:textId="6550EA6A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proofErr w:type="spellStart"/>
      <w:r w:rsidRPr="00BD5E3A">
        <w:rPr>
          <w:rFonts w:ascii="Garamond" w:eastAsia="Calibri" w:hAnsi="Garamond"/>
        </w:rPr>
        <w:t>MIE</w:t>
      </w:r>
      <w:proofErr w:type="spellEnd"/>
      <w:r w:rsidR="00FF26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me miratimin përfundimtar nr. 2441/7 </w:t>
      </w:r>
      <w:proofErr w:type="spellStart"/>
      <w:r w:rsidR="00FF26E0">
        <w:rPr>
          <w:rFonts w:ascii="Garamond" w:eastAsia="Calibri" w:hAnsi="Garamond"/>
        </w:rPr>
        <w:t>p</w:t>
      </w:r>
      <w:r w:rsidRPr="00BD5E3A">
        <w:rPr>
          <w:rFonts w:ascii="Garamond" w:eastAsia="Calibri" w:hAnsi="Garamond"/>
        </w:rPr>
        <w:t>rot</w:t>
      </w:r>
      <w:proofErr w:type="spellEnd"/>
      <w:r w:rsidR="00FF26E0">
        <w:rPr>
          <w:rFonts w:ascii="Garamond" w:eastAsia="Calibri" w:hAnsi="Garamond"/>
        </w:rPr>
        <w:t>., datë 6.</w:t>
      </w:r>
      <w:r w:rsidRPr="00BD5E3A">
        <w:rPr>
          <w:rFonts w:ascii="Garamond" w:eastAsia="Calibri" w:hAnsi="Garamond"/>
        </w:rPr>
        <w:t xml:space="preserve">7.2017, ka miratuar ndërtimin e </w:t>
      </w:r>
      <w:proofErr w:type="spellStart"/>
      <w:r w:rsidRPr="00BD5E3A">
        <w:rPr>
          <w:rFonts w:ascii="Garamond" w:eastAsia="Calibri" w:hAnsi="Garamond"/>
        </w:rPr>
        <w:t>HEC</w:t>
      </w:r>
      <w:proofErr w:type="spellEnd"/>
      <w:r w:rsidR="004E19E0">
        <w:rPr>
          <w:rFonts w:ascii="Garamond" w:eastAsia="Calibri" w:hAnsi="Garamond"/>
        </w:rPr>
        <w:t>-it “</w:t>
      </w:r>
      <w:r w:rsidRPr="00BD5E3A">
        <w:rPr>
          <w:rFonts w:ascii="Garamond" w:eastAsia="Calibri" w:hAnsi="Garamond"/>
        </w:rPr>
        <w:t>Vil</w:t>
      </w:r>
      <w:r w:rsidR="00865AB7">
        <w:rPr>
          <w:rFonts w:ascii="Garamond" w:eastAsia="Calibri" w:hAnsi="Garamond"/>
        </w:rPr>
        <w:t>e</w:t>
      </w:r>
      <w:r w:rsidR="004E19E0">
        <w:rPr>
          <w:rFonts w:ascii="Garamond" w:eastAsia="Calibri" w:hAnsi="Garamond"/>
        </w:rPr>
        <w:t>”</w:t>
      </w:r>
      <w:r w:rsidRPr="00BD5E3A">
        <w:rPr>
          <w:rFonts w:ascii="Garamond" w:eastAsia="Calibri" w:hAnsi="Garamond"/>
        </w:rPr>
        <w:t xml:space="preserve"> me kapacitet prodhues 1994 </w:t>
      </w:r>
      <w:proofErr w:type="spellStart"/>
      <w:r w:rsidRPr="00BD5E3A">
        <w:rPr>
          <w:rFonts w:ascii="Garamond" w:eastAsia="Calibri" w:hAnsi="Garamond"/>
        </w:rPr>
        <w:t>kW</w:t>
      </w:r>
      <w:proofErr w:type="spellEnd"/>
      <w:r w:rsidRPr="00BD5E3A">
        <w:rPr>
          <w:rFonts w:ascii="Garamond" w:eastAsia="Calibri" w:hAnsi="Garamond"/>
        </w:rPr>
        <w:t xml:space="preserve">, në </w:t>
      </w:r>
      <w:r w:rsidR="00FF26E0" w:rsidRPr="00BD5E3A">
        <w:rPr>
          <w:rFonts w:ascii="Garamond" w:eastAsia="Calibri" w:hAnsi="Garamond"/>
        </w:rPr>
        <w:t>ujërat</w:t>
      </w:r>
      <w:r w:rsidRPr="00BD5E3A">
        <w:rPr>
          <w:rFonts w:ascii="Garamond" w:eastAsia="Calibri" w:hAnsi="Garamond"/>
        </w:rPr>
        <w:t xml:space="preserve"> e </w:t>
      </w:r>
      <w:r w:rsidR="00FF26E0" w:rsidRPr="00BD5E3A">
        <w:rPr>
          <w:rFonts w:ascii="Garamond" w:eastAsia="Calibri" w:hAnsi="Garamond"/>
        </w:rPr>
        <w:t>rrjedhjes</w:t>
      </w:r>
      <w:r w:rsidRPr="00BD5E3A">
        <w:rPr>
          <w:rFonts w:ascii="Garamond" w:eastAsia="Calibri" w:hAnsi="Garamond"/>
        </w:rPr>
        <w:t xml:space="preserve"> së mesme dhe të poshtme të luginës së përroit të Panaritit, degë e lumit Osum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të qarkut Korçë.</w:t>
      </w:r>
    </w:p>
    <w:p w14:paraId="1498B8DB" w14:textId="2F8C517E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proofErr w:type="spellStart"/>
      <w:r w:rsidRPr="00BD5E3A">
        <w:rPr>
          <w:rFonts w:ascii="Garamond" w:eastAsia="Calibri" w:hAnsi="Garamond"/>
        </w:rPr>
        <w:t>MIE</w:t>
      </w:r>
      <w:proofErr w:type="spellEnd"/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pas miratimit përfundimtar, ka lidhur me shoqërinë “</w:t>
      </w:r>
      <w:proofErr w:type="spellStart"/>
      <w:r w:rsidR="00FF26E0" w:rsidRPr="00BD5E3A">
        <w:rPr>
          <w:rFonts w:ascii="Garamond" w:eastAsia="Calibri" w:hAnsi="Garamond"/>
        </w:rPr>
        <w:t>Hydro</w:t>
      </w:r>
      <w:proofErr w:type="spellEnd"/>
      <w:r w:rsidR="00FF26E0" w:rsidRPr="00BD5E3A">
        <w:rPr>
          <w:rFonts w:ascii="Garamond" w:eastAsia="Calibri" w:hAnsi="Garamond"/>
        </w:rPr>
        <w:t xml:space="preserve"> </w:t>
      </w:r>
      <w:proofErr w:type="spellStart"/>
      <w:r w:rsidR="00FF26E0" w:rsidRPr="00BD5E3A">
        <w:rPr>
          <w:rFonts w:ascii="Garamond" w:eastAsia="Calibri" w:hAnsi="Garamond"/>
        </w:rPr>
        <w:t>Power</w:t>
      </w:r>
      <w:proofErr w:type="spellEnd"/>
      <w:r w:rsidR="00FF26E0" w:rsidRPr="00BD5E3A">
        <w:rPr>
          <w:rFonts w:ascii="Garamond" w:eastAsia="Calibri" w:hAnsi="Garamond"/>
        </w:rPr>
        <w:t xml:space="preserve"> Panarit</w:t>
      </w:r>
      <w:r w:rsidRPr="00BD5E3A">
        <w:rPr>
          <w:rFonts w:ascii="Garamond" w:eastAsia="Calibri" w:hAnsi="Garamond"/>
        </w:rPr>
        <w:t xml:space="preserve">” </w:t>
      </w:r>
      <w:proofErr w:type="spellStart"/>
      <w:r w:rsidRPr="00BD5E3A">
        <w:rPr>
          <w:rFonts w:ascii="Garamond" w:eastAsia="Calibri" w:hAnsi="Garamond"/>
        </w:rPr>
        <w:t>sh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, kontratën me nr. 1951 </w:t>
      </w:r>
      <w:proofErr w:type="spellStart"/>
      <w:r w:rsidR="00FF26E0">
        <w:rPr>
          <w:rFonts w:ascii="Garamond" w:eastAsia="Calibri" w:hAnsi="Garamond"/>
        </w:rPr>
        <w:t>r</w:t>
      </w:r>
      <w:r w:rsidRPr="00BD5E3A">
        <w:rPr>
          <w:rFonts w:ascii="Garamond" w:eastAsia="Calibri" w:hAnsi="Garamond"/>
        </w:rPr>
        <w:t>ep</w:t>
      </w:r>
      <w:proofErr w:type="spellEnd"/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; nr. 882/2 </w:t>
      </w:r>
      <w:proofErr w:type="spellStart"/>
      <w:r w:rsidR="00FF26E0">
        <w:rPr>
          <w:rFonts w:ascii="Garamond" w:eastAsia="Calibri" w:hAnsi="Garamond"/>
        </w:rPr>
        <w:t>k</w:t>
      </w:r>
      <w:r w:rsidRPr="00BD5E3A">
        <w:rPr>
          <w:rFonts w:ascii="Garamond" w:eastAsia="Calibri" w:hAnsi="Garamond"/>
        </w:rPr>
        <w:t>ol</w:t>
      </w:r>
      <w:proofErr w:type="spellEnd"/>
      <w:r w:rsidR="00FF26E0">
        <w:rPr>
          <w:rFonts w:ascii="Garamond" w:eastAsia="Calibri" w:hAnsi="Garamond"/>
        </w:rPr>
        <w:t>., datë 4.</w:t>
      </w:r>
      <w:r w:rsidRPr="00BD5E3A">
        <w:rPr>
          <w:rFonts w:ascii="Garamond" w:eastAsia="Calibri" w:hAnsi="Garamond"/>
        </w:rPr>
        <w:t>9.2017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“Për ndërtimin, shfrytëzimin dhe administrimin e hidrocentralit </w:t>
      </w:r>
      <w:r w:rsidR="00865AB7">
        <w:rPr>
          <w:rFonts w:ascii="Garamond" w:eastAsia="Calibri" w:hAnsi="Garamond"/>
        </w:rPr>
        <w:t>“</w:t>
      </w:r>
      <w:r w:rsidRPr="00BD5E3A">
        <w:rPr>
          <w:rFonts w:ascii="Garamond" w:eastAsia="Calibri" w:hAnsi="Garamond"/>
        </w:rPr>
        <w:t>Vile</w:t>
      </w:r>
      <w:r w:rsidR="00865AB7">
        <w:rPr>
          <w:rFonts w:ascii="Garamond" w:eastAsia="Calibri" w:hAnsi="Garamond"/>
        </w:rPr>
        <w:t>”,</w:t>
      </w:r>
      <w:r w:rsidRPr="00BD5E3A">
        <w:rPr>
          <w:rFonts w:ascii="Garamond" w:eastAsia="Calibri" w:hAnsi="Garamond"/>
        </w:rPr>
        <w:t xml:space="preserve"> me kapacitet prodhues 1994 </w:t>
      </w:r>
      <w:proofErr w:type="spellStart"/>
      <w:r w:rsidRPr="00BD5E3A">
        <w:rPr>
          <w:rFonts w:ascii="Garamond" w:eastAsia="Calibri" w:hAnsi="Garamond"/>
        </w:rPr>
        <w:t>kW</w:t>
      </w:r>
      <w:proofErr w:type="spellEnd"/>
      <w:r w:rsidRPr="00BD5E3A">
        <w:rPr>
          <w:rFonts w:ascii="Garamond" w:eastAsia="Calibri" w:hAnsi="Garamond"/>
        </w:rPr>
        <w:t xml:space="preserve">, në </w:t>
      </w:r>
      <w:r w:rsidR="00FF26E0" w:rsidRPr="00BD5E3A">
        <w:rPr>
          <w:rFonts w:ascii="Garamond" w:eastAsia="Calibri" w:hAnsi="Garamond"/>
        </w:rPr>
        <w:t>ujërat</w:t>
      </w:r>
      <w:r w:rsidRPr="00BD5E3A">
        <w:rPr>
          <w:rFonts w:ascii="Garamond" w:eastAsia="Calibri" w:hAnsi="Garamond"/>
        </w:rPr>
        <w:t xml:space="preserve"> e rrjedhës së mesme dhe të poshtme të luginës së përroit të Panarit, degë e lumit Osum, </w:t>
      </w:r>
      <w:r w:rsidR="00FF26E0">
        <w:rPr>
          <w:rFonts w:ascii="Garamond" w:eastAsia="Calibri" w:hAnsi="Garamond"/>
        </w:rPr>
        <w:t>q</w:t>
      </w:r>
      <w:r w:rsidRPr="00BD5E3A">
        <w:rPr>
          <w:rFonts w:ascii="Garamond" w:eastAsia="Calibri" w:hAnsi="Garamond"/>
        </w:rPr>
        <w:t xml:space="preserve">arku Korçë”. </w:t>
      </w:r>
    </w:p>
    <w:p w14:paraId="41F87217" w14:textId="7756E409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 xml:space="preserve">Kohëzgjatja e kontratës do të jetë 49 vjet nga data e hyrjes në fuqi të saj me të drejtë </w:t>
      </w:r>
      <w:proofErr w:type="spellStart"/>
      <w:r w:rsidRPr="00BD5E3A">
        <w:rPr>
          <w:rFonts w:ascii="Garamond" w:eastAsia="Calibri" w:hAnsi="Garamond"/>
        </w:rPr>
        <w:t>ripërsëritje</w:t>
      </w:r>
      <w:proofErr w:type="spellEnd"/>
      <w:r w:rsidRPr="00BD5E3A">
        <w:rPr>
          <w:rFonts w:ascii="Garamond" w:eastAsia="Calibri" w:hAnsi="Garamond"/>
        </w:rPr>
        <w:t>.</w:t>
      </w:r>
    </w:p>
    <w:p w14:paraId="733DAF99" w14:textId="367D72B1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Në përfundim të afatit të përcaktuar në nenin 10, pika 11</w:t>
      </w:r>
      <w:r w:rsidR="00FF26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të “Rregullores për procedurat dhe afatet për dhënie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>, modifikimi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>, transferimi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>, rinovimi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 xml:space="preserve"> ose heqjen e </w:t>
      </w:r>
      <w:r w:rsidR="00FF26E0" w:rsidRPr="00BD5E3A">
        <w:rPr>
          <w:rFonts w:ascii="Garamond" w:eastAsia="Calibri" w:hAnsi="Garamond"/>
        </w:rPr>
        <w:t>licencave</w:t>
      </w:r>
      <w:r w:rsidRPr="00BD5E3A">
        <w:rPr>
          <w:rFonts w:ascii="Garamond" w:eastAsia="Calibri" w:hAnsi="Garamond"/>
        </w:rPr>
        <w:t xml:space="preserve"> në sektorin e energjisë elektrike”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të miratuar me </w:t>
      </w:r>
      <w:r w:rsidR="00FF26E0">
        <w:rPr>
          <w:rFonts w:ascii="Garamond" w:eastAsia="Calibri" w:hAnsi="Garamond"/>
        </w:rPr>
        <w:t>v</w:t>
      </w:r>
      <w:r w:rsidRPr="00BD5E3A">
        <w:rPr>
          <w:rFonts w:ascii="Garamond" w:eastAsia="Calibri" w:hAnsi="Garamond"/>
        </w:rPr>
        <w:t xml:space="preserve">endimin e </w:t>
      </w:r>
      <w:r w:rsidR="00FF26E0">
        <w:rPr>
          <w:rFonts w:ascii="Garamond" w:eastAsia="Calibri" w:hAnsi="Garamond"/>
        </w:rPr>
        <w:t>Bordit</w:t>
      </w:r>
      <w:r w:rsidR="00865AB7">
        <w:rPr>
          <w:rFonts w:ascii="Garamond" w:eastAsia="Calibri" w:hAnsi="Garamond"/>
        </w:rPr>
        <w:t xml:space="preserve"> </w:t>
      </w:r>
      <w:r w:rsidR="00FF26E0">
        <w:rPr>
          <w:rFonts w:ascii="Garamond" w:eastAsia="Calibri" w:hAnsi="Garamond"/>
        </w:rPr>
        <w:t>nr. 109, datë 29.</w:t>
      </w:r>
      <w:r w:rsidRPr="00BD5E3A">
        <w:rPr>
          <w:rFonts w:ascii="Garamond" w:eastAsia="Calibri" w:hAnsi="Garamond"/>
        </w:rPr>
        <w:t>6.2015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nuk rezultoi të këtë ndonjë </w:t>
      </w:r>
      <w:r w:rsidR="00FF26E0" w:rsidRPr="00BD5E3A">
        <w:rPr>
          <w:rFonts w:ascii="Garamond" w:eastAsia="Calibri" w:hAnsi="Garamond"/>
        </w:rPr>
        <w:t>vërejtje</w:t>
      </w:r>
      <w:r w:rsidRPr="00BD5E3A">
        <w:rPr>
          <w:rFonts w:ascii="Garamond" w:eastAsia="Calibri" w:hAnsi="Garamond"/>
        </w:rPr>
        <w:t xml:space="preserve"> apo ankesë nga palët e treta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lidhur me aplikimin e bërë nga shoqëria “</w:t>
      </w:r>
      <w:proofErr w:type="spellStart"/>
      <w:r w:rsidRPr="00BD5E3A">
        <w:rPr>
          <w:rFonts w:ascii="Garamond" w:eastAsia="Calibri" w:hAnsi="Garamond"/>
        </w:rPr>
        <w:t>Hydro</w:t>
      </w:r>
      <w:proofErr w:type="spellEnd"/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Power</w:t>
      </w:r>
      <w:proofErr w:type="spellEnd"/>
      <w:r w:rsidRPr="00BD5E3A">
        <w:rPr>
          <w:rFonts w:ascii="Garamond" w:eastAsia="Calibri" w:hAnsi="Garamond"/>
        </w:rPr>
        <w:t xml:space="preserve"> Panariti”</w:t>
      </w:r>
      <w:r w:rsidR="00FF26E0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sh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, për licencim në aktivitetin e prodhimit të energjisë elektrike nga </w:t>
      </w:r>
      <w:proofErr w:type="spellStart"/>
      <w:r w:rsidR="00FF26E0" w:rsidRPr="00BD5E3A">
        <w:rPr>
          <w:rFonts w:ascii="Garamond" w:eastAsia="Calibri" w:hAnsi="Garamond"/>
        </w:rPr>
        <w:t>HEC</w:t>
      </w:r>
      <w:proofErr w:type="spellEnd"/>
      <w:r w:rsidR="00865AB7">
        <w:rPr>
          <w:rFonts w:ascii="Garamond" w:eastAsia="Calibri" w:hAnsi="Garamond"/>
        </w:rPr>
        <w:t>-i</w:t>
      </w:r>
      <w:r w:rsidR="00FF26E0" w:rsidRPr="00BD5E3A">
        <w:rPr>
          <w:rFonts w:ascii="Garamond" w:eastAsia="Calibri" w:hAnsi="Garamond"/>
        </w:rPr>
        <w:t xml:space="preserve"> </w:t>
      </w:r>
      <w:r w:rsidR="00FF26E0">
        <w:rPr>
          <w:rFonts w:ascii="Garamond" w:eastAsia="Calibri" w:hAnsi="Garamond"/>
        </w:rPr>
        <w:t>“</w:t>
      </w:r>
      <w:r w:rsidRPr="00BD5E3A">
        <w:rPr>
          <w:rFonts w:ascii="Garamond" w:eastAsia="Calibri" w:hAnsi="Garamond"/>
        </w:rPr>
        <w:t>Vil</w:t>
      </w:r>
      <w:r w:rsidR="00865AB7">
        <w:rPr>
          <w:rFonts w:ascii="Garamond" w:eastAsia="Calibri" w:hAnsi="Garamond"/>
        </w:rPr>
        <w:t>e</w:t>
      </w:r>
      <w:r w:rsidR="00FF26E0">
        <w:rPr>
          <w:rFonts w:ascii="Garamond" w:eastAsia="Calibri" w:hAnsi="Garamond"/>
        </w:rPr>
        <w:t>”</w:t>
      </w:r>
      <w:r w:rsidRPr="00BD5E3A">
        <w:rPr>
          <w:rFonts w:ascii="Garamond" w:eastAsia="Calibri" w:hAnsi="Garamond"/>
        </w:rPr>
        <w:t xml:space="preserve">. </w:t>
      </w:r>
    </w:p>
    <w:p w14:paraId="20867938" w14:textId="192EBABB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Aplikimi i shoqërisë “</w:t>
      </w:r>
      <w:proofErr w:type="spellStart"/>
      <w:r w:rsidRPr="00BD5E3A">
        <w:rPr>
          <w:rFonts w:ascii="Garamond" w:eastAsia="Calibri" w:hAnsi="Garamond"/>
        </w:rPr>
        <w:t>Hydro</w:t>
      </w:r>
      <w:proofErr w:type="spellEnd"/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Power</w:t>
      </w:r>
      <w:proofErr w:type="spellEnd"/>
      <w:r w:rsidRPr="00BD5E3A">
        <w:rPr>
          <w:rFonts w:ascii="Garamond" w:eastAsia="Calibri" w:hAnsi="Garamond"/>
        </w:rPr>
        <w:t xml:space="preserve"> Panariti”</w:t>
      </w:r>
      <w:r w:rsidR="00FF26E0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sh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, plotëson tërësisht kërkesat e parashikuara nga ERE në “Rregulloren për procedurat dhe afatet për dhënie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>, modifikimi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>, transferimi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>, rinovimi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 xml:space="preserve"> ose heqjen e </w:t>
      </w:r>
      <w:r w:rsidR="00FF26E0" w:rsidRPr="00BD5E3A">
        <w:rPr>
          <w:rFonts w:ascii="Garamond" w:eastAsia="Calibri" w:hAnsi="Garamond"/>
        </w:rPr>
        <w:t>licencave</w:t>
      </w:r>
      <w:r w:rsidRPr="00BD5E3A">
        <w:rPr>
          <w:rFonts w:ascii="Garamond" w:eastAsia="Calibri" w:hAnsi="Garamond"/>
        </w:rPr>
        <w:t xml:space="preserve"> në </w:t>
      </w:r>
      <w:r w:rsidR="00865AB7">
        <w:rPr>
          <w:rFonts w:ascii="Garamond" w:eastAsia="Calibri" w:hAnsi="Garamond"/>
        </w:rPr>
        <w:t>sektorin e energjisë elektrike”,</w:t>
      </w:r>
      <w:r w:rsidRPr="00BD5E3A">
        <w:rPr>
          <w:rFonts w:ascii="Garamond" w:eastAsia="Calibri" w:hAnsi="Garamond"/>
        </w:rPr>
        <w:t xml:space="preserve"> si më poshtë vijon:</w:t>
      </w:r>
      <w:r w:rsidR="00865AB7">
        <w:rPr>
          <w:rFonts w:ascii="Garamond" w:eastAsia="Calibri" w:hAnsi="Garamond"/>
        </w:rPr>
        <w:t xml:space="preserve"> </w:t>
      </w:r>
    </w:p>
    <w:p w14:paraId="61E51DE7" w14:textId="0F856481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lastRenderedPageBreak/>
        <w:t xml:space="preserve">- </w:t>
      </w:r>
      <w:r w:rsidRPr="00BD5E3A">
        <w:rPr>
          <w:rFonts w:ascii="Garamond" w:eastAsia="Calibri" w:hAnsi="Garamond"/>
        </w:rPr>
        <w:t>Formati i aplikimit (</w:t>
      </w:r>
      <w:r w:rsidR="00FF26E0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>eni 9, pika 1</w:t>
      </w:r>
      <w:r w:rsidR="004E19E0">
        <w:rPr>
          <w:rFonts w:ascii="Garamond" w:eastAsia="Calibri" w:hAnsi="Garamond"/>
        </w:rPr>
        <w:t>,</w:t>
      </w:r>
      <w:r w:rsidR="00FF26E0">
        <w:rPr>
          <w:rFonts w:ascii="Garamond" w:eastAsia="Calibri" w:hAnsi="Garamond"/>
        </w:rPr>
        <w:t xml:space="preserve"> </w:t>
      </w:r>
      <w:r w:rsidR="00FF26E0" w:rsidRPr="00BD5E3A">
        <w:rPr>
          <w:rFonts w:ascii="Garamond" w:eastAsia="Calibri" w:hAnsi="Garamond"/>
        </w:rPr>
        <w:t>germat</w:t>
      </w:r>
      <w:r w:rsidR="00FF26E0">
        <w:rPr>
          <w:rFonts w:ascii="Garamond" w:eastAsia="Calibri" w:hAnsi="Garamond"/>
        </w:rPr>
        <w:t>::</w:t>
      </w:r>
      <w:r w:rsidRPr="00BD5E3A">
        <w:rPr>
          <w:rFonts w:ascii="Garamond" w:eastAsia="Calibri" w:hAnsi="Garamond"/>
        </w:rPr>
        <w:t xml:space="preserve"> “a”; “b”</w:t>
      </w:r>
      <w:r w:rsidR="00FF26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“c”)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është plotësuar në mënyrë korrekte. </w:t>
      </w:r>
    </w:p>
    <w:p w14:paraId="2DB9087A" w14:textId="725FB53E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Dokumentacioni juri</w:t>
      </w:r>
      <w:r w:rsidR="00865AB7">
        <w:rPr>
          <w:rFonts w:ascii="Garamond" w:eastAsia="Calibri" w:hAnsi="Garamond"/>
        </w:rPr>
        <w:t>dik, administrativ dhe pronësor</w:t>
      </w:r>
      <w:r w:rsidRPr="00BD5E3A">
        <w:rPr>
          <w:rFonts w:ascii="Garamond" w:eastAsia="Calibri" w:hAnsi="Garamond"/>
        </w:rPr>
        <w:t xml:space="preserve"> (neni 9, pika 2, </w:t>
      </w:r>
      <w:r w:rsidR="00FF26E0" w:rsidRPr="00BD5E3A">
        <w:rPr>
          <w:rFonts w:ascii="Garamond" w:eastAsia="Calibri" w:hAnsi="Garamond"/>
        </w:rPr>
        <w:t>germat</w:t>
      </w:r>
      <w:r w:rsidR="00FF26E0">
        <w:rPr>
          <w:rFonts w:ascii="Garamond" w:eastAsia="Calibri" w:hAnsi="Garamond"/>
        </w:rPr>
        <w:t>:</w:t>
      </w:r>
      <w:r w:rsidRPr="00BD5E3A">
        <w:rPr>
          <w:rFonts w:ascii="Garamond" w:eastAsia="Calibri" w:hAnsi="Garamond"/>
        </w:rPr>
        <w:t xml:space="preserve"> “a”,</w:t>
      </w:r>
      <w:r w:rsidR="00FF26E0">
        <w:rPr>
          <w:rFonts w:ascii="Garamond" w:eastAsia="Calibri" w:hAnsi="Garamond"/>
        </w:rPr>
        <w:t xml:space="preserve"> “</w:t>
      </w:r>
      <w:r w:rsidRPr="00BD5E3A">
        <w:rPr>
          <w:rFonts w:ascii="Garamond" w:eastAsia="Calibri" w:hAnsi="Garamond"/>
        </w:rPr>
        <w:t>b”,</w:t>
      </w:r>
      <w:r w:rsidR="00FF26E0">
        <w:rPr>
          <w:rFonts w:ascii="Garamond" w:eastAsia="Calibri" w:hAnsi="Garamond"/>
        </w:rPr>
        <w:t xml:space="preserve"> “</w:t>
      </w:r>
      <w:r w:rsidRPr="00BD5E3A">
        <w:rPr>
          <w:rFonts w:ascii="Garamond" w:eastAsia="Calibri" w:hAnsi="Garamond"/>
        </w:rPr>
        <w:t>c”,</w:t>
      </w:r>
      <w:r w:rsidR="00FF26E0">
        <w:rPr>
          <w:rFonts w:ascii="Garamond" w:eastAsia="Calibri" w:hAnsi="Garamond"/>
        </w:rPr>
        <w:t xml:space="preserve"> “</w:t>
      </w:r>
      <w:r w:rsidRPr="00BD5E3A">
        <w:rPr>
          <w:rFonts w:ascii="Garamond" w:eastAsia="Calibri" w:hAnsi="Garamond"/>
        </w:rPr>
        <w:t>d”,</w:t>
      </w:r>
      <w:r w:rsidR="00FF26E0">
        <w:rPr>
          <w:rFonts w:ascii="Garamond" w:eastAsia="Calibri" w:hAnsi="Garamond"/>
        </w:rPr>
        <w:t xml:space="preserve"> “</w:t>
      </w:r>
      <w:r w:rsidRPr="00BD5E3A">
        <w:rPr>
          <w:rFonts w:ascii="Garamond" w:eastAsia="Calibri" w:hAnsi="Garamond"/>
        </w:rPr>
        <w:t>e”,</w:t>
      </w:r>
      <w:r w:rsidR="00FF26E0">
        <w:rPr>
          <w:rFonts w:ascii="Garamond" w:eastAsia="Calibri" w:hAnsi="Garamond"/>
        </w:rPr>
        <w:t xml:space="preserve"> “f” </w:t>
      </w:r>
      <w:r w:rsidRPr="00BD5E3A">
        <w:rPr>
          <w:rFonts w:ascii="Garamond" w:eastAsia="Calibri" w:hAnsi="Garamond"/>
        </w:rPr>
        <w:t>dhe “g”)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është plotësuar në mënyrë korrekte. </w:t>
      </w:r>
    </w:p>
    <w:p w14:paraId="2E86F6D4" w14:textId="12F89C16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Dokumen</w:t>
      </w:r>
      <w:r w:rsidR="00865AB7">
        <w:rPr>
          <w:rFonts w:ascii="Garamond" w:eastAsia="Calibri" w:hAnsi="Garamond"/>
        </w:rPr>
        <w:t>tacioni financiar dhe fiskal</w:t>
      </w:r>
      <w:r w:rsidR="00FF26E0">
        <w:rPr>
          <w:rFonts w:ascii="Garamond" w:eastAsia="Calibri" w:hAnsi="Garamond"/>
        </w:rPr>
        <w:t xml:space="preserve"> (</w:t>
      </w:r>
      <w:r w:rsidRPr="00BD5E3A">
        <w:rPr>
          <w:rFonts w:ascii="Garamond" w:eastAsia="Calibri" w:hAnsi="Garamond"/>
        </w:rPr>
        <w:t xml:space="preserve">neni 9, pika 3, </w:t>
      </w:r>
      <w:r w:rsidR="00FF26E0" w:rsidRPr="00BD5E3A">
        <w:rPr>
          <w:rFonts w:ascii="Garamond" w:eastAsia="Calibri" w:hAnsi="Garamond"/>
        </w:rPr>
        <w:t>germat</w:t>
      </w:r>
      <w:r w:rsidR="00FF26E0">
        <w:rPr>
          <w:rFonts w:ascii="Garamond" w:eastAsia="Calibri" w:hAnsi="Garamond"/>
        </w:rPr>
        <w:t>:</w:t>
      </w:r>
      <w:r w:rsidRPr="00BD5E3A">
        <w:rPr>
          <w:rFonts w:ascii="Garamond" w:eastAsia="Calibri" w:hAnsi="Garamond"/>
        </w:rPr>
        <w:t xml:space="preserve"> “a”, “b”, “c” dhe “d”)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është plotësuar në mënyrë korrekte. </w:t>
      </w:r>
    </w:p>
    <w:p w14:paraId="0AB7F9F0" w14:textId="6C317B78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 xml:space="preserve">Dokumentacioni teknik për </w:t>
      </w:r>
      <w:proofErr w:type="spellStart"/>
      <w:r w:rsidRPr="00BD5E3A">
        <w:rPr>
          <w:rFonts w:ascii="Garamond" w:eastAsia="Calibri" w:hAnsi="Garamond"/>
        </w:rPr>
        <w:t>HEC</w:t>
      </w:r>
      <w:proofErr w:type="spellEnd"/>
      <w:r w:rsidR="00FF26E0">
        <w:rPr>
          <w:rFonts w:ascii="Garamond" w:eastAsia="Calibri" w:hAnsi="Garamond"/>
        </w:rPr>
        <w:t>-in, (</w:t>
      </w:r>
      <w:r w:rsidRPr="00BD5E3A">
        <w:rPr>
          <w:rFonts w:ascii="Garamond" w:eastAsia="Calibri" w:hAnsi="Garamond"/>
        </w:rPr>
        <w:t>n</w:t>
      </w:r>
      <w:r w:rsidR="00FF26E0">
        <w:rPr>
          <w:rFonts w:ascii="Garamond" w:eastAsia="Calibri" w:hAnsi="Garamond"/>
        </w:rPr>
        <w:t>eni 9, pika 4.1.1;</w:t>
      </w:r>
      <w:r w:rsidR="00865AB7">
        <w:rPr>
          <w:rFonts w:ascii="Garamond" w:eastAsia="Calibri" w:hAnsi="Garamond"/>
        </w:rPr>
        <w:t xml:space="preserve"> </w:t>
      </w:r>
      <w:r w:rsidR="00FF26E0">
        <w:rPr>
          <w:rFonts w:ascii="Garamond" w:eastAsia="Calibri" w:hAnsi="Garamond"/>
        </w:rPr>
        <w:t xml:space="preserve">pika 4.1.2 </w:t>
      </w:r>
      <w:r w:rsidRPr="00BD5E3A">
        <w:rPr>
          <w:rFonts w:ascii="Garamond" w:eastAsia="Calibri" w:hAnsi="Garamond"/>
        </w:rPr>
        <w:t xml:space="preserve">; pika 4.1.3, </w:t>
      </w:r>
      <w:r w:rsidR="00FF26E0" w:rsidRPr="00BD5E3A">
        <w:rPr>
          <w:rFonts w:ascii="Garamond" w:eastAsia="Calibri" w:hAnsi="Garamond"/>
        </w:rPr>
        <w:t>germat</w:t>
      </w:r>
      <w:r w:rsidR="00FF26E0">
        <w:rPr>
          <w:rFonts w:ascii="Garamond" w:eastAsia="Calibri" w:hAnsi="Garamond"/>
        </w:rPr>
        <w:t>:</w:t>
      </w:r>
      <w:r w:rsidRPr="00BD5E3A">
        <w:rPr>
          <w:rFonts w:ascii="Garamond" w:eastAsia="Calibri" w:hAnsi="Garamond"/>
        </w:rPr>
        <w:t xml:space="preserve"> “a</w:t>
      </w:r>
      <w:r w:rsidR="002855B8">
        <w:rPr>
          <w:rFonts w:ascii="Garamond" w:eastAsia="Calibri" w:hAnsi="Garamond"/>
        </w:rPr>
        <w:t>”, “b”, “c” dhe “d”; pika 4.1.4</w:t>
      </w:r>
      <w:r w:rsidRPr="00BD5E3A">
        <w:rPr>
          <w:rFonts w:ascii="Garamond" w:eastAsia="Calibri" w:hAnsi="Garamond"/>
        </w:rPr>
        <w:t>, germat</w:t>
      </w:r>
      <w:r w:rsidR="00FF26E0">
        <w:rPr>
          <w:rFonts w:ascii="Garamond" w:eastAsia="Calibri" w:hAnsi="Garamond"/>
        </w:rPr>
        <w:t>:</w:t>
      </w:r>
      <w:r w:rsidRPr="00BD5E3A">
        <w:rPr>
          <w:rFonts w:ascii="Garamond" w:eastAsia="Calibri" w:hAnsi="Garamond"/>
        </w:rPr>
        <w:t xml:space="preserve"> “a”, “b”,</w:t>
      </w:r>
      <w:r w:rsidR="00FF26E0">
        <w:rPr>
          <w:rFonts w:ascii="Garamond" w:eastAsia="Calibri" w:hAnsi="Garamond"/>
        </w:rPr>
        <w:t xml:space="preserve"> “</w:t>
      </w:r>
      <w:r w:rsidR="002855B8">
        <w:rPr>
          <w:rFonts w:ascii="Garamond" w:eastAsia="Calibri" w:hAnsi="Garamond"/>
        </w:rPr>
        <w:t>c”</w:t>
      </w:r>
      <w:r w:rsidRPr="00BD5E3A">
        <w:rPr>
          <w:rFonts w:ascii="Garamond" w:eastAsia="Calibri" w:hAnsi="Garamond"/>
        </w:rPr>
        <w:t>,</w:t>
      </w:r>
      <w:r w:rsidR="00FF26E0">
        <w:rPr>
          <w:rFonts w:ascii="Garamond" w:eastAsia="Calibri" w:hAnsi="Garamond"/>
        </w:rPr>
        <w:t xml:space="preserve"> “d”, “e”;</w:t>
      </w:r>
      <w:r w:rsidR="002855B8">
        <w:rPr>
          <w:rFonts w:ascii="Garamond" w:eastAsia="Calibri" w:hAnsi="Garamond"/>
        </w:rPr>
        <w:t xml:space="preserve"> </w:t>
      </w:r>
      <w:bookmarkStart w:id="0" w:name="_GoBack"/>
      <w:bookmarkEnd w:id="0"/>
      <w:r w:rsidR="00FF26E0">
        <w:rPr>
          <w:rFonts w:ascii="Garamond" w:eastAsia="Calibri" w:hAnsi="Garamond"/>
        </w:rPr>
        <w:t>pika 4.1.5, germat: “a”, “b”, “c”)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është plotësuar në mënyrë korrekte. </w:t>
      </w:r>
    </w:p>
    <w:p w14:paraId="4EFC1446" w14:textId="720AB7D0" w:rsidR="00591543" w:rsidRPr="00BD5E3A" w:rsidRDefault="002E241D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="00591543" w:rsidRPr="00BD5E3A">
        <w:rPr>
          <w:rFonts w:ascii="Garamond" w:eastAsia="Calibri" w:hAnsi="Garamond"/>
        </w:rPr>
        <w:t>Në kuptim të nenit 38</w:t>
      </w:r>
      <w:r w:rsidR="00FF26E0">
        <w:rPr>
          <w:rFonts w:ascii="Garamond" w:eastAsia="Calibri" w:hAnsi="Garamond"/>
        </w:rPr>
        <w:t>,</w:t>
      </w:r>
      <w:r w:rsidR="00591543" w:rsidRPr="00BD5E3A">
        <w:rPr>
          <w:rFonts w:ascii="Garamond" w:eastAsia="Calibri" w:hAnsi="Garamond"/>
        </w:rPr>
        <w:t xml:space="preserve"> të ligjit nr.</w:t>
      </w:r>
      <w:r w:rsidR="00FF26E0">
        <w:rPr>
          <w:rFonts w:ascii="Garamond" w:eastAsia="Calibri" w:hAnsi="Garamond"/>
        </w:rPr>
        <w:t xml:space="preserve"> </w:t>
      </w:r>
      <w:r w:rsidR="00591543" w:rsidRPr="00BD5E3A">
        <w:rPr>
          <w:rFonts w:ascii="Garamond" w:eastAsia="Calibri" w:hAnsi="Garamond"/>
        </w:rPr>
        <w:t>43/2015</w:t>
      </w:r>
      <w:r w:rsidR="00FF26E0">
        <w:rPr>
          <w:rFonts w:ascii="Garamond" w:eastAsia="Calibri" w:hAnsi="Garamond"/>
        </w:rPr>
        <w:t>,</w:t>
      </w:r>
      <w:r w:rsidR="00591543" w:rsidRPr="00BD5E3A">
        <w:rPr>
          <w:rFonts w:ascii="Garamond" w:eastAsia="Calibri" w:hAnsi="Garamond"/>
        </w:rPr>
        <w:t xml:space="preserve"> “Për </w:t>
      </w:r>
      <w:r w:rsidR="00FF26E0">
        <w:rPr>
          <w:rFonts w:ascii="Garamond" w:eastAsia="Calibri" w:hAnsi="Garamond"/>
        </w:rPr>
        <w:t>s</w:t>
      </w:r>
      <w:r w:rsidR="00591543" w:rsidRPr="00BD5E3A">
        <w:rPr>
          <w:rFonts w:ascii="Garamond" w:eastAsia="Calibri" w:hAnsi="Garamond"/>
        </w:rPr>
        <w:t xml:space="preserve">ektorin e energjisë elektrike”, </w:t>
      </w:r>
      <w:r w:rsidR="00865AB7" w:rsidRPr="00BD5E3A">
        <w:rPr>
          <w:rFonts w:ascii="Garamond" w:eastAsia="Calibri" w:hAnsi="Garamond"/>
        </w:rPr>
        <w:t>të</w:t>
      </w:r>
      <w:r w:rsidR="00591543" w:rsidRPr="00BD5E3A">
        <w:rPr>
          <w:rFonts w:ascii="Garamond" w:eastAsia="Calibri" w:hAnsi="Garamond"/>
        </w:rPr>
        <w:t xml:space="preserve"> ndryshuar</w:t>
      </w:r>
      <w:r w:rsidR="00FF26E0">
        <w:rPr>
          <w:rFonts w:ascii="Garamond" w:eastAsia="Calibri" w:hAnsi="Garamond"/>
        </w:rPr>
        <w:t>,</w:t>
      </w:r>
      <w:r w:rsidR="00591543" w:rsidRPr="00BD5E3A">
        <w:rPr>
          <w:rFonts w:ascii="Garamond" w:eastAsia="Calibri" w:hAnsi="Garamond"/>
        </w:rPr>
        <w:t xml:space="preserve"> ERE përcakton kushtet që duhet të përmbushen për marrjen e çdo licence, duke marrë në konsideratë, ndër të tjera:</w:t>
      </w:r>
      <w:r w:rsidR="00FF26E0">
        <w:rPr>
          <w:rFonts w:ascii="Garamond" w:eastAsia="Calibri" w:hAnsi="Garamond"/>
        </w:rPr>
        <w:t xml:space="preserve"> </w:t>
      </w:r>
      <w:r w:rsidR="00591543" w:rsidRPr="00BD5E3A">
        <w:rPr>
          <w:rFonts w:ascii="Garamond" w:eastAsia="Calibri" w:hAnsi="Garamond"/>
        </w:rPr>
        <w:t>a) afatin e vlefshmërisë së licencës, i cili për veprimtaritë e prodhimit, transmetimit dhe shpërndarjes nuk mund të jetë më shumë se 30 vjet;</w:t>
      </w:r>
    </w:p>
    <w:p w14:paraId="37A2A217" w14:textId="5FA9652B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BD5E3A">
        <w:rPr>
          <w:rFonts w:ascii="Garamond" w:eastAsia="Calibri" w:hAnsi="Garamond"/>
        </w:rPr>
        <w:t xml:space="preserve">Për gjithë sa më sipër cituar, </w:t>
      </w:r>
      <w:r w:rsidR="00FF26E0">
        <w:rPr>
          <w:rFonts w:ascii="Garamond" w:eastAsia="Calibri" w:hAnsi="Garamond"/>
        </w:rPr>
        <w:t>B</w:t>
      </w:r>
      <w:r w:rsidRPr="00BD5E3A">
        <w:rPr>
          <w:rFonts w:ascii="Garamond" w:eastAsia="Calibri" w:hAnsi="Garamond"/>
        </w:rPr>
        <w:t xml:space="preserve">ordi i ERE-s, </w:t>
      </w:r>
    </w:p>
    <w:p w14:paraId="75310BF7" w14:textId="77777777" w:rsidR="00591543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75A50B19" w14:textId="77777777" w:rsidR="00591543" w:rsidRPr="00BD5E3A" w:rsidRDefault="00591543" w:rsidP="00591543">
      <w:pPr>
        <w:spacing w:after="0" w:line="240" w:lineRule="auto"/>
        <w:ind w:firstLine="284"/>
        <w:jc w:val="center"/>
        <w:rPr>
          <w:rFonts w:ascii="Garamond" w:eastAsia="Calibri" w:hAnsi="Garamond"/>
        </w:rPr>
      </w:pPr>
      <w:r w:rsidRPr="00BD5E3A">
        <w:rPr>
          <w:rFonts w:ascii="Garamond" w:eastAsia="Calibri" w:hAnsi="Garamond"/>
        </w:rPr>
        <w:t>VENDOSI:</w:t>
      </w:r>
    </w:p>
    <w:p w14:paraId="57A7AE66" w14:textId="77777777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56DA63AF" w14:textId="50140346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1. </w:t>
      </w:r>
      <w:r w:rsidRPr="00BD5E3A">
        <w:rPr>
          <w:rFonts w:ascii="Garamond" w:eastAsia="Calibri" w:hAnsi="Garamond"/>
        </w:rPr>
        <w:t>Të licencojë shoqërinë “</w:t>
      </w:r>
      <w:proofErr w:type="spellStart"/>
      <w:r w:rsidR="00FF26E0" w:rsidRPr="00BD5E3A">
        <w:rPr>
          <w:rFonts w:ascii="Garamond" w:eastAsia="Calibri" w:hAnsi="Garamond"/>
        </w:rPr>
        <w:t>Hydro</w:t>
      </w:r>
      <w:proofErr w:type="spellEnd"/>
      <w:r w:rsidR="00FF26E0" w:rsidRPr="00BD5E3A">
        <w:rPr>
          <w:rFonts w:ascii="Garamond" w:eastAsia="Calibri" w:hAnsi="Garamond"/>
        </w:rPr>
        <w:t xml:space="preserve"> </w:t>
      </w:r>
      <w:proofErr w:type="spellStart"/>
      <w:r w:rsidR="00FF26E0" w:rsidRPr="00BD5E3A">
        <w:rPr>
          <w:rFonts w:ascii="Garamond" w:eastAsia="Calibri" w:hAnsi="Garamond"/>
        </w:rPr>
        <w:t>Power</w:t>
      </w:r>
      <w:proofErr w:type="spellEnd"/>
      <w:r w:rsidR="00FF26E0" w:rsidRPr="00BD5E3A">
        <w:rPr>
          <w:rFonts w:ascii="Garamond" w:eastAsia="Calibri" w:hAnsi="Garamond"/>
        </w:rPr>
        <w:t xml:space="preserve"> Panarit</w:t>
      </w:r>
      <w:r w:rsidRPr="00BD5E3A">
        <w:rPr>
          <w:rFonts w:ascii="Garamond" w:eastAsia="Calibri" w:hAnsi="Garamond"/>
        </w:rPr>
        <w:t xml:space="preserve">” </w:t>
      </w:r>
      <w:proofErr w:type="spellStart"/>
      <w:r w:rsidRPr="00BD5E3A">
        <w:rPr>
          <w:rFonts w:ascii="Garamond" w:eastAsia="Calibri" w:hAnsi="Garamond"/>
        </w:rPr>
        <w:t>sh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, në veprimtarinë e prodhimit të energjisë elektrike nga </w:t>
      </w:r>
      <w:proofErr w:type="spellStart"/>
      <w:r w:rsidRPr="00BD5E3A">
        <w:rPr>
          <w:rFonts w:ascii="Garamond" w:eastAsia="Calibri" w:hAnsi="Garamond"/>
        </w:rPr>
        <w:t>HEC</w:t>
      </w:r>
      <w:proofErr w:type="spellEnd"/>
      <w:r w:rsidRPr="00BD5E3A">
        <w:rPr>
          <w:rFonts w:ascii="Garamond" w:eastAsia="Calibri" w:hAnsi="Garamond"/>
        </w:rPr>
        <w:t>-</w:t>
      </w:r>
      <w:r w:rsidR="00FF26E0">
        <w:rPr>
          <w:rFonts w:ascii="Garamond" w:eastAsia="Calibri" w:hAnsi="Garamond"/>
        </w:rPr>
        <w:t>i</w:t>
      </w:r>
      <w:r w:rsidRPr="00BD5E3A">
        <w:rPr>
          <w:rFonts w:ascii="Garamond" w:eastAsia="Calibri" w:hAnsi="Garamond"/>
        </w:rPr>
        <w:t xml:space="preserve"> </w:t>
      </w:r>
      <w:r w:rsidR="00FF26E0">
        <w:rPr>
          <w:rFonts w:ascii="Garamond" w:eastAsia="Calibri" w:hAnsi="Garamond"/>
        </w:rPr>
        <w:t>“</w:t>
      </w:r>
      <w:r w:rsidRPr="00BD5E3A">
        <w:rPr>
          <w:rFonts w:ascii="Garamond" w:eastAsia="Calibri" w:hAnsi="Garamond"/>
        </w:rPr>
        <w:t>Vile</w:t>
      </w:r>
      <w:r w:rsidR="00FF26E0">
        <w:rPr>
          <w:rFonts w:ascii="Garamond" w:eastAsia="Calibri" w:hAnsi="Garamond"/>
        </w:rPr>
        <w:t>”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m</w:t>
      </w:r>
      <w:r w:rsidR="00FF26E0">
        <w:rPr>
          <w:rFonts w:ascii="Garamond" w:eastAsia="Calibri" w:hAnsi="Garamond"/>
        </w:rPr>
        <w:t xml:space="preserve">e fuqi 1994 </w:t>
      </w:r>
      <w:proofErr w:type="spellStart"/>
      <w:r w:rsidR="00FF26E0">
        <w:rPr>
          <w:rFonts w:ascii="Garamond" w:eastAsia="Calibri" w:hAnsi="Garamond"/>
        </w:rPr>
        <w:t>kW</w:t>
      </w:r>
      <w:proofErr w:type="spellEnd"/>
      <w:r w:rsidR="00FF26E0">
        <w:rPr>
          <w:rFonts w:ascii="Garamond" w:eastAsia="Calibri" w:hAnsi="Garamond"/>
        </w:rPr>
        <w:t>, për një afat 30-</w:t>
      </w:r>
      <w:r w:rsidRPr="00BD5E3A">
        <w:rPr>
          <w:rFonts w:ascii="Garamond" w:eastAsia="Calibri" w:hAnsi="Garamond"/>
        </w:rPr>
        <w:t>vjeçar.</w:t>
      </w:r>
    </w:p>
    <w:p w14:paraId="132F083E" w14:textId="49D16652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2. </w:t>
      </w:r>
      <w:r w:rsidRPr="00BD5E3A">
        <w:rPr>
          <w:rFonts w:ascii="Garamond" w:eastAsia="Calibri" w:hAnsi="Garamond"/>
        </w:rPr>
        <w:t xml:space="preserve">Shoqëria duhet të depozitojë në ERE lejen e </w:t>
      </w:r>
      <w:r w:rsidR="00FF26E0">
        <w:rPr>
          <w:rFonts w:ascii="Garamond" w:eastAsia="Calibri" w:hAnsi="Garamond"/>
        </w:rPr>
        <w:t>u</w:t>
      </w:r>
      <w:r w:rsidRPr="00BD5E3A">
        <w:rPr>
          <w:rFonts w:ascii="Garamond" w:eastAsia="Calibri" w:hAnsi="Garamond"/>
        </w:rPr>
        <w:t>jit</w:t>
      </w:r>
      <w:r w:rsidR="00FF26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të rinovuar</w:t>
      </w:r>
      <w:r w:rsidR="00FF26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jo më vonë se 2 muaj para përfu</w:t>
      </w:r>
      <w:r w:rsidR="00FF26E0">
        <w:rPr>
          <w:rFonts w:ascii="Garamond" w:eastAsia="Calibri" w:hAnsi="Garamond"/>
        </w:rPr>
        <w:t>ndimit të afatit, në datën 11.</w:t>
      </w:r>
      <w:r w:rsidRPr="00BD5E3A">
        <w:rPr>
          <w:rFonts w:ascii="Garamond" w:eastAsia="Calibri" w:hAnsi="Garamond"/>
        </w:rPr>
        <w:t>5.2022.</w:t>
      </w:r>
    </w:p>
    <w:p w14:paraId="0E5BF9EF" w14:textId="0F7C8B87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3. </w:t>
      </w:r>
      <w:r w:rsidRPr="00BD5E3A">
        <w:rPr>
          <w:rFonts w:ascii="Garamond" w:eastAsia="Calibri" w:hAnsi="Garamond"/>
        </w:rPr>
        <w:t xml:space="preserve">Shoqëria duhet të depozitojë në ERE lejen e </w:t>
      </w:r>
      <w:r w:rsidR="00FF26E0">
        <w:rPr>
          <w:rFonts w:ascii="Garamond" w:eastAsia="Calibri" w:hAnsi="Garamond"/>
        </w:rPr>
        <w:t>m</w:t>
      </w:r>
      <w:r w:rsidRPr="00BD5E3A">
        <w:rPr>
          <w:rFonts w:ascii="Garamond" w:eastAsia="Calibri" w:hAnsi="Garamond"/>
        </w:rPr>
        <w:t>jedisit</w:t>
      </w:r>
      <w:r w:rsidR="00FF26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të rinovuar</w:t>
      </w:r>
      <w:r w:rsidR="00FF26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jo më vonë se 2 muaj para p</w:t>
      </w:r>
      <w:r w:rsidR="00FF26E0">
        <w:rPr>
          <w:rFonts w:ascii="Garamond" w:eastAsia="Calibri" w:hAnsi="Garamond"/>
        </w:rPr>
        <w:t>ërfundimit të afatit, në datën 3.</w:t>
      </w:r>
      <w:r w:rsidRPr="00BD5E3A">
        <w:rPr>
          <w:rFonts w:ascii="Garamond" w:eastAsia="Calibri" w:hAnsi="Garamond"/>
        </w:rPr>
        <w:t>8.2020.</w:t>
      </w:r>
      <w:r w:rsidR="00865AB7">
        <w:rPr>
          <w:rFonts w:ascii="Garamond" w:eastAsia="Calibri" w:hAnsi="Garamond"/>
        </w:rPr>
        <w:t xml:space="preserve"> </w:t>
      </w:r>
    </w:p>
    <w:p w14:paraId="798FFD45" w14:textId="10CC014B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4. </w:t>
      </w:r>
      <w:r w:rsidRPr="00BD5E3A">
        <w:rPr>
          <w:rFonts w:ascii="Garamond" w:eastAsia="Calibri" w:hAnsi="Garamond"/>
        </w:rPr>
        <w:t xml:space="preserve">Drejtoria e </w:t>
      </w:r>
      <w:r w:rsidR="00FF26E0" w:rsidRPr="00BD5E3A">
        <w:rPr>
          <w:rFonts w:ascii="Garamond" w:eastAsia="Calibri" w:hAnsi="Garamond"/>
        </w:rPr>
        <w:t>Licencimit</w:t>
      </w:r>
      <w:r w:rsidRPr="00BD5E3A">
        <w:rPr>
          <w:rFonts w:ascii="Garamond" w:eastAsia="Calibri" w:hAnsi="Garamond"/>
        </w:rPr>
        <w:t xml:space="preserve">, Autorizimeve dhe </w:t>
      </w:r>
      <w:r w:rsidR="00FF26E0" w:rsidRPr="00BD5E3A">
        <w:rPr>
          <w:rFonts w:ascii="Garamond" w:eastAsia="Calibri" w:hAnsi="Garamond"/>
        </w:rPr>
        <w:t>Mbikëqyrjes</w:t>
      </w:r>
      <w:r w:rsidRPr="00BD5E3A">
        <w:rPr>
          <w:rFonts w:ascii="Garamond" w:eastAsia="Calibri" w:hAnsi="Garamond"/>
        </w:rPr>
        <w:t xml:space="preserve"> të njoftojë </w:t>
      </w:r>
      <w:proofErr w:type="spellStart"/>
      <w:r w:rsidRPr="00BD5E3A">
        <w:rPr>
          <w:rFonts w:ascii="Garamond" w:eastAsia="Calibri" w:hAnsi="Garamond"/>
        </w:rPr>
        <w:t>aplikuesin</w:t>
      </w:r>
      <w:proofErr w:type="spellEnd"/>
      <w:r w:rsidRPr="00BD5E3A">
        <w:rPr>
          <w:rFonts w:ascii="Garamond" w:eastAsia="Calibri" w:hAnsi="Garamond"/>
        </w:rPr>
        <w:t xml:space="preserve"> për vendimin e </w:t>
      </w:r>
      <w:r w:rsidR="00FF26E0">
        <w:rPr>
          <w:rFonts w:ascii="Garamond" w:eastAsia="Calibri" w:hAnsi="Garamond"/>
        </w:rPr>
        <w:t>B</w:t>
      </w:r>
      <w:r w:rsidRPr="00BD5E3A">
        <w:rPr>
          <w:rFonts w:ascii="Garamond" w:eastAsia="Calibri" w:hAnsi="Garamond"/>
        </w:rPr>
        <w:t>ordit të ERE-s.</w:t>
      </w:r>
    </w:p>
    <w:p w14:paraId="23F429CB" w14:textId="77777777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BD5E3A">
        <w:rPr>
          <w:rFonts w:ascii="Garamond" w:eastAsia="Calibri" w:hAnsi="Garamond"/>
        </w:rPr>
        <w:t xml:space="preserve">Ky vendim hyn në fuqi menjëherë. </w:t>
      </w:r>
    </w:p>
    <w:p w14:paraId="68F40F9C" w14:textId="30F1C283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BD5E3A">
        <w:rPr>
          <w:rFonts w:ascii="Garamond" w:eastAsia="Calibri" w:hAnsi="Garamond"/>
        </w:rPr>
        <w:t>Ky vendim botohet në Fletoren Zyrtare.</w:t>
      </w:r>
      <w:r w:rsidR="00865AB7">
        <w:rPr>
          <w:rFonts w:ascii="Garamond" w:eastAsia="Calibri" w:hAnsi="Garamond"/>
        </w:rPr>
        <w:t xml:space="preserve"> </w:t>
      </w:r>
    </w:p>
    <w:p w14:paraId="7607BCB8" w14:textId="03895659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BD5E3A">
        <w:rPr>
          <w:rFonts w:ascii="Garamond" w:eastAsia="Calibri" w:hAnsi="Garamond"/>
        </w:rPr>
        <w:t xml:space="preserve">Ky vendim mund të </w:t>
      </w:r>
      <w:proofErr w:type="spellStart"/>
      <w:r w:rsidRPr="00BD5E3A">
        <w:rPr>
          <w:rFonts w:ascii="Garamond" w:eastAsia="Calibri" w:hAnsi="Garamond"/>
        </w:rPr>
        <w:t>ankimohet</w:t>
      </w:r>
      <w:proofErr w:type="spellEnd"/>
      <w:r w:rsidRPr="00BD5E3A">
        <w:rPr>
          <w:rFonts w:ascii="Garamond" w:eastAsia="Calibri" w:hAnsi="Garamond"/>
        </w:rPr>
        <w:t xml:space="preserve"> në </w:t>
      </w:r>
      <w:r w:rsidR="00FF26E0">
        <w:rPr>
          <w:rFonts w:ascii="Garamond" w:eastAsia="Calibri" w:hAnsi="Garamond"/>
        </w:rPr>
        <w:t>Gjykatën Administrative Tiranë,</w:t>
      </w:r>
      <w:r w:rsidRPr="00BD5E3A">
        <w:rPr>
          <w:rFonts w:ascii="Garamond" w:eastAsia="Calibri" w:hAnsi="Garamond"/>
        </w:rPr>
        <w:t xml:space="preserve"> brenda 30 ditëve kalendarike nga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botimi në Fletoren Zyrtare.</w:t>
      </w:r>
      <w:r w:rsidR="00865AB7">
        <w:rPr>
          <w:rFonts w:ascii="Garamond" w:eastAsia="Calibri" w:hAnsi="Garamond"/>
        </w:rPr>
        <w:t xml:space="preserve"> </w:t>
      </w:r>
    </w:p>
    <w:p w14:paraId="21DFD203" w14:textId="77777777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2288779C" w14:textId="55C6A490" w:rsidR="00591543" w:rsidRPr="00BD5E3A" w:rsidRDefault="00FF26E0" w:rsidP="00591543">
      <w:pPr>
        <w:spacing w:after="0" w:line="240" w:lineRule="auto"/>
        <w:ind w:firstLine="284"/>
        <w:jc w:val="right"/>
        <w:rPr>
          <w:rFonts w:ascii="Garamond" w:eastAsia="Calibri" w:hAnsi="Garamond"/>
        </w:rPr>
      </w:pPr>
      <w:r>
        <w:rPr>
          <w:rFonts w:ascii="Garamond" w:eastAsia="Calibri" w:hAnsi="Garamond"/>
        </w:rPr>
        <w:t>KRYETAR</w:t>
      </w:r>
    </w:p>
    <w:p w14:paraId="68617030" w14:textId="77777777" w:rsidR="00591543" w:rsidRPr="00BD5E3A" w:rsidRDefault="00591543" w:rsidP="00591543">
      <w:pPr>
        <w:spacing w:after="0" w:line="240" w:lineRule="auto"/>
        <w:ind w:firstLine="284"/>
        <w:jc w:val="right"/>
        <w:rPr>
          <w:rFonts w:ascii="Garamond" w:eastAsia="Calibri" w:hAnsi="Garamond"/>
          <w:b/>
        </w:rPr>
      </w:pPr>
      <w:r w:rsidRPr="00BD5E3A">
        <w:rPr>
          <w:rFonts w:ascii="Garamond" w:eastAsia="Calibri" w:hAnsi="Garamond"/>
          <w:b/>
        </w:rPr>
        <w:t xml:space="preserve">Petrit </w:t>
      </w:r>
      <w:proofErr w:type="spellStart"/>
      <w:r w:rsidRPr="00BD5E3A">
        <w:rPr>
          <w:rFonts w:ascii="Garamond" w:eastAsia="Calibri" w:hAnsi="Garamond"/>
          <w:b/>
        </w:rPr>
        <w:t>Ahmeti</w:t>
      </w:r>
      <w:proofErr w:type="spellEnd"/>
    </w:p>
    <w:p w14:paraId="7D19DD71" w14:textId="77777777" w:rsidR="00591543" w:rsidRPr="00BD5E3A" w:rsidRDefault="00591543" w:rsidP="00591543">
      <w:pPr>
        <w:ind w:firstLine="284"/>
        <w:jc w:val="both"/>
        <w:rPr>
          <w:rFonts w:ascii="Garamond" w:eastAsia="Calibri" w:hAnsi="Garamond"/>
        </w:rPr>
      </w:pPr>
    </w:p>
    <w:p w14:paraId="6451297E" w14:textId="77777777" w:rsidR="00591543" w:rsidRPr="00BD5E3A" w:rsidRDefault="00591543" w:rsidP="00591543">
      <w:pPr>
        <w:ind w:firstLine="284"/>
        <w:jc w:val="both"/>
        <w:rPr>
          <w:rFonts w:ascii="Garamond" w:eastAsia="Calibri" w:hAnsi="Garamond"/>
        </w:rPr>
      </w:pPr>
    </w:p>
    <w:p w14:paraId="18B1A0EA" w14:textId="77777777" w:rsidR="00591543" w:rsidRPr="00BD5E3A" w:rsidRDefault="00591543" w:rsidP="00591543">
      <w:pPr>
        <w:ind w:firstLine="284"/>
        <w:jc w:val="both"/>
        <w:rPr>
          <w:rFonts w:ascii="Garamond" w:eastAsia="Calibri" w:hAnsi="Garamond"/>
        </w:rPr>
      </w:pPr>
    </w:p>
    <w:p w14:paraId="7176F830" w14:textId="77777777" w:rsidR="00591543" w:rsidRPr="00BD5E3A" w:rsidRDefault="00591543" w:rsidP="00591543">
      <w:pPr>
        <w:ind w:firstLine="284"/>
        <w:jc w:val="both"/>
        <w:rPr>
          <w:rFonts w:ascii="Garamond" w:eastAsia="Calibri" w:hAnsi="Garamond"/>
        </w:rPr>
      </w:pPr>
    </w:p>
    <w:p w14:paraId="32D5CB0B" w14:textId="77777777" w:rsidR="00811B30" w:rsidRDefault="00811B30"/>
    <w:p w14:paraId="30DA3107" w14:textId="7C1C38B4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153814"/>
    <w:rsid w:val="001864E8"/>
    <w:rsid w:val="00210378"/>
    <w:rsid w:val="002457BE"/>
    <w:rsid w:val="002855B8"/>
    <w:rsid w:val="002E241D"/>
    <w:rsid w:val="002E71DB"/>
    <w:rsid w:val="004E19E0"/>
    <w:rsid w:val="00591543"/>
    <w:rsid w:val="00696CBA"/>
    <w:rsid w:val="00811B30"/>
    <w:rsid w:val="00865AB7"/>
    <w:rsid w:val="008A23F2"/>
    <w:rsid w:val="008A7015"/>
    <w:rsid w:val="00946660"/>
    <w:rsid w:val="00B44811"/>
    <w:rsid w:val="00B70653"/>
    <w:rsid w:val="00BC3714"/>
    <w:rsid w:val="00C55BF0"/>
    <w:rsid w:val="00CB788F"/>
    <w:rsid w:val="00FE28CA"/>
    <w:rsid w:val="00FF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A31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5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5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2020-01-17T07:54:55Z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licencimin e shoqërisë " HYDRO POWER PANARIT" shpk, në veprimtarinë e prodhimit të energjisë elektrike nga hidrocentrali "Vile" me kapacitet të instaluar 1994 kw</Titulli>
    <Modifikuesi xmlns="0e656187-b300-4fb0-8bf4-3a50f872073c">vjollca.pacrami</Modifikuesi>
    <Nr_x002e__x0020_prot_x0020_QBZ xmlns="0e656187-b300-4fb0-8bf4-3a50f872073c">75/8</Nr_x002e__x0020_prot_x0020_QBZ>
    <Data_x0020_e_x0020_Modifikimit xmlns="0e656187-b300-4fb0-8bf4-3a50f872073c">2020-01-17T09:35:05Z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7D56AC50A94D249F80864C227806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7D56AC50A94D249F80864C227806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75B2E-49B0-4822-B8A3-5ADDD7E34637}">
  <ds:schemaRefs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67A6260-A6CC-46DE-976B-19E152D56A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E4BC09-3114-4AC8-A88E-37AE94375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AC2E78-CFC1-4CC4-B2E6-18216D400B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8E0414-D84E-49DD-B505-07329D5527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B31B40-3CDB-4B68-8182-DFE351A4E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 HYDRO POWER PANARIT" shpk, në veprimtarinë e prodhimit të energjisë elektrike nga hidrocentrali "Vile" me kapacitet të instaluar 1994 kw</vt:lpstr>
    </vt:vector>
  </TitlesOfParts>
  <Company/>
  <LinksUpToDate>false</LinksUpToDate>
  <CharactersWithSpaces>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 HYDRO POWER PANARIT" shpk, në veprimtarinë e prodhimit të energjisë elektrike nga hidrocentrali "Vile" me kapacitet të instaluar 1994 kw</dc:title>
  <dc:creator>Entela Suli</dc:creator>
  <cp:lastModifiedBy>Fjora Korita</cp:lastModifiedBy>
  <cp:revision>7</cp:revision>
  <dcterms:created xsi:type="dcterms:W3CDTF">2020-01-16T10:29:00Z</dcterms:created>
  <dcterms:modified xsi:type="dcterms:W3CDTF">2020-01-20T11:27:00Z</dcterms:modified>
</cp:coreProperties>
</file>