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9E726" w14:textId="77777777" w:rsidR="003E0A9E" w:rsidRPr="00C773F9" w:rsidRDefault="003E0A9E" w:rsidP="003E0A9E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C773F9">
        <w:rPr>
          <w:rFonts w:ascii="Garamond" w:hAnsi="Garamond"/>
          <w:b/>
        </w:rPr>
        <w:t>VENDIM</w:t>
      </w:r>
    </w:p>
    <w:p w14:paraId="0FF586FB" w14:textId="5FF34B33" w:rsidR="003E0A9E" w:rsidRPr="00C773F9" w:rsidRDefault="003E0A9E" w:rsidP="003E0A9E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C773F9">
        <w:rPr>
          <w:rFonts w:ascii="Garamond" w:hAnsi="Garamond"/>
          <w:b/>
        </w:rPr>
        <w:t xml:space="preserve">Nr. 225, </w:t>
      </w:r>
      <w:r w:rsidR="000533A9">
        <w:rPr>
          <w:rFonts w:ascii="Garamond" w:hAnsi="Garamond"/>
          <w:b/>
        </w:rPr>
        <w:t>d</w:t>
      </w:r>
      <w:r w:rsidRPr="00C773F9">
        <w:rPr>
          <w:rFonts w:ascii="Garamond" w:hAnsi="Garamond"/>
          <w:b/>
        </w:rPr>
        <w:t>atë 20.12.2019</w:t>
      </w:r>
    </w:p>
    <w:p w14:paraId="59480D6B" w14:textId="77777777" w:rsidR="003E0A9E" w:rsidRPr="00C773F9" w:rsidRDefault="003E0A9E" w:rsidP="003E0A9E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3C37B197" w14:textId="4CE9BAA1" w:rsidR="003E0A9E" w:rsidRPr="00C773F9" w:rsidRDefault="003E0A9E" w:rsidP="003E0A9E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C773F9">
        <w:rPr>
          <w:rFonts w:ascii="Garamond" w:hAnsi="Garamond"/>
          <w:b/>
        </w:rPr>
        <w:t>MBI KËRKESËN E</w:t>
      </w:r>
      <w:r w:rsidR="000533A9">
        <w:rPr>
          <w:rFonts w:ascii="Garamond" w:hAnsi="Garamond"/>
          <w:b/>
        </w:rPr>
        <w:t xml:space="preserve"> </w:t>
      </w:r>
      <w:r w:rsidRPr="00C773F9">
        <w:rPr>
          <w:rFonts w:ascii="Garamond" w:hAnsi="Garamond"/>
          <w:b/>
        </w:rPr>
        <w:t>SHOQËRISË “</w:t>
      </w:r>
      <w:proofErr w:type="spellStart"/>
      <w:r w:rsidRPr="00C773F9">
        <w:rPr>
          <w:rFonts w:ascii="Garamond" w:hAnsi="Garamond"/>
          <w:b/>
        </w:rPr>
        <w:t>SA’GA</w:t>
      </w:r>
      <w:proofErr w:type="spellEnd"/>
      <w:r w:rsidRPr="00C773F9">
        <w:rPr>
          <w:rFonts w:ascii="Garamond" w:hAnsi="Garamond"/>
          <w:b/>
        </w:rPr>
        <w:t>-MAT”</w:t>
      </w:r>
      <w:r w:rsidR="000533A9">
        <w:rPr>
          <w:rFonts w:ascii="Garamond" w:hAnsi="Garamond"/>
          <w:b/>
        </w:rPr>
        <w:t xml:space="preserve"> </w:t>
      </w:r>
      <w:r w:rsidRPr="00C773F9">
        <w:rPr>
          <w:rFonts w:ascii="Garamond" w:hAnsi="Garamond"/>
          <w:b/>
        </w:rPr>
        <w:t xml:space="preserve">SHPK, PËR HEQJEN E LICENCËS SË VEPRIMTARISË SË TREGTIMIT TË ENERGJISË ELEKTRIKE ME NR. 254, SERIA T14P, MIRATUAR ME VENDIMIN E BORDIT TË </w:t>
      </w:r>
      <w:proofErr w:type="spellStart"/>
      <w:r w:rsidRPr="00C773F9">
        <w:rPr>
          <w:rFonts w:ascii="Garamond" w:hAnsi="Garamond"/>
          <w:b/>
        </w:rPr>
        <w:t>KOMISIONERVE</w:t>
      </w:r>
      <w:proofErr w:type="spellEnd"/>
      <w:r w:rsidRPr="00C773F9">
        <w:rPr>
          <w:rFonts w:ascii="Garamond" w:hAnsi="Garamond"/>
          <w:b/>
        </w:rPr>
        <w:t xml:space="preserve"> NR.</w:t>
      </w:r>
      <w:r w:rsidR="000533A9">
        <w:rPr>
          <w:rFonts w:ascii="Garamond" w:hAnsi="Garamond"/>
          <w:b/>
        </w:rPr>
        <w:t xml:space="preserve"> </w:t>
      </w:r>
      <w:r w:rsidRPr="00C773F9">
        <w:rPr>
          <w:rFonts w:ascii="Garamond" w:hAnsi="Garamond"/>
          <w:b/>
        </w:rPr>
        <w:t>103, DATË 7.11.2014, PËR NJË AFAT 30</w:t>
      </w:r>
      <w:r w:rsidR="000533A9">
        <w:rPr>
          <w:rFonts w:ascii="Garamond" w:hAnsi="Garamond"/>
          <w:b/>
        </w:rPr>
        <w:t>-</w:t>
      </w:r>
      <w:r w:rsidRPr="00C773F9">
        <w:rPr>
          <w:rFonts w:ascii="Garamond" w:hAnsi="Garamond"/>
          <w:b/>
        </w:rPr>
        <w:t>VJEÇAR</w:t>
      </w:r>
    </w:p>
    <w:p w14:paraId="3FA4C107" w14:textId="77777777" w:rsidR="003E0A9E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E8DF4D9" w14:textId="33A208F3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 w:rsidRPr="00C773F9">
        <w:rPr>
          <w:rFonts w:ascii="Garamond" w:hAnsi="Garamond"/>
        </w:rPr>
        <w:t xml:space="preserve">Në mbështetje të neneve 16 dhe 42, pika 1, </w:t>
      </w:r>
      <w:r w:rsidR="000533A9">
        <w:rPr>
          <w:rFonts w:ascii="Garamond" w:hAnsi="Garamond"/>
        </w:rPr>
        <w:t>germa</w:t>
      </w:r>
      <w:r w:rsidRPr="00C773F9">
        <w:rPr>
          <w:rFonts w:ascii="Garamond" w:hAnsi="Garamond"/>
        </w:rPr>
        <w:t xml:space="preserve"> “dh”</w:t>
      </w:r>
      <w:r w:rsidR="000533A9">
        <w:rPr>
          <w:rFonts w:ascii="Garamond" w:hAnsi="Garamond"/>
        </w:rPr>
        <w:t>,</w:t>
      </w:r>
      <w:r w:rsidRPr="00C773F9">
        <w:rPr>
          <w:rFonts w:ascii="Garamond" w:hAnsi="Garamond"/>
        </w:rPr>
        <w:t xml:space="preserve"> të </w:t>
      </w:r>
      <w:r w:rsidR="000533A9" w:rsidRPr="00C773F9">
        <w:rPr>
          <w:rFonts w:ascii="Garamond" w:hAnsi="Garamond"/>
        </w:rPr>
        <w:t xml:space="preserve">ligjit </w:t>
      </w:r>
      <w:r w:rsidRPr="00C773F9">
        <w:rPr>
          <w:rFonts w:ascii="Garamond" w:hAnsi="Garamond"/>
        </w:rPr>
        <w:t xml:space="preserve">nr. 43/2015 “Për </w:t>
      </w:r>
      <w:r w:rsidR="000533A9" w:rsidRPr="00C773F9">
        <w:rPr>
          <w:rFonts w:ascii="Garamond" w:hAnsi="Garamond"/>
        </w:rPr>
        <w:t xml:space="preserve">sektorin </w:t>
      </w:r>
      <w:r w:rsidRPr="00C773F9">
        <w:rPr>
          <w:rFonts w:ascii="Garamond" w:hAnsi="Garamond"/>
        </w:rPr>
        <w:t xml:space="preserve">e </w:t>
      </w:r>
      <w:r w:rsidR="000533A9" w:rsidRPr="00C773F9">
        <w:rPr>
          <w:rFonts w:ascii="Garamond" w:hAnsi="Garamond"/>
        </w:rPr>
        <w:t>energjisë elektrike</w:t>
      </w:r>
      <w:r w:rsidRPr="00C773F9">
        <w:rPr>
          <w:rFonts w:ascii="Garamond" w:hAnsi="Garamond"/>
        </w:rPr>
        <w:t>”, nenit 5</w:t>
      </w:r>
      <w:r w:rsidR="000533A9">
        <w:rPr>
          <w:rFonts w:ascii="Garamond" w:hAnsi="Garamond"/>
        </w:rPr>
        <w:t>,</w:t>
      </w:r>
      <w:r w:rsidRPr="00C773F9">
        <w:rPr>
          <w:rFonts w:ascii="Garamond" w:hAnsi="Garamond"/>
        </w:rPr>
        <w:t xml:space="preserve"> </w:t>
      </w:r>
      <w:r w:rsidR="000533A9">
        <w:rPr>
          <w:rFonts w:ascii="Garamond" w:hAnsi="Garamond"/>
        </w:rPr>
        <w:t>germa</w:t>
      </w:r>
      <w:r w:rsidRPr="00C773F9">
        <w:rPr>
          <w:rFonts w:ascii="Garamond" w:hAnsi="Garamond"/>
        </w:rPr>
        <w:t xml:space="preserve"> “dh”; nenit 7, paragrafi 2 dhe nenit 9, </w:t>
      </w:r>
      <w:r w:rsidR="000533A9">
        <w:rPr>
          <w:rFonts w:ascii="Garamond" w:hAnsi="Garamond"/>
        </w:rPr>
        <w:t>germa</w:t>
      </w:r>
      <w:r w:rsidRPr="00C773F9">
        <w:rPr>
          <w:rFonts w:ascii="Garamond" w:hAnsi="Garamond"/>
        </w:rPr>
        <w:t xml:space="preserve"> “d”, të “Rregullores për procedurat e heqjes së licencave në sektorin e energjisë elektrike dhe gazit natyror”, miratu</w:t>
      </w:r>
      <w:r w:rsidR="000533A9">
        <w:rPr>
          <w:rFonts w:ascii="Garamond" w:hAnsi="Garamond"/>
        </w:rPr>
        <w:t>ar me vendimin nr. 58, datë 18.</w:t>
      </w:r>
      <w:r w:rsidRPr="00C773F9">
        <w:rPr>
          <w:rFonts w:ascii="Garamond" w:hAnsi="Garamond"/>
        </w:rPr>
        <w:t xml:space="preserve">4.2017, nenit 18 të “Rregullores për </w:t>
      </w:r>
      <w:r w:rsidR="000533A9">
        <w:rPr>
          <w:rFonts w:ascii="Garamond" w:hAnsi="Garamond"/>
        </w:rPr>
        <w:t>p</w:t>
      </w:r>
      <w:r w:rsidRPr="00C773F9">
        <w:rPr>
          <w:rFonts w:ascii="Garamond" w:hAnsi="Garamond"/>
        </w:rPr>
        <w:t xml:space="preserve">rocedurat dhe afatet për dhënie, modifikimi, transferimi, rinovimi ose heqjen e </w:t>
      </w:r>
      <w:r w:rsidR="000533A9" w:rsidRPr="00C773F9">
        <w:rPr>
          <w:rFonts w:ascii="Garamond" w:hAnsi="Garamond"/>
        </w:rPr>
        <w:t>licencave</w:t>
      </w:r>
      <w:r w:rsidRPr="00C773F9">
        <w:rPr>
          <w:rFonts w:ascii="Garamond" w:hAnsi="Garamond"/>
        </w:rPr>
        <w:t xml:space="preserve"> në sektorin e energjisë elektrike”, të miratuar me </w:t>
      </w:r>
      <w:r w:rsidR="000533A9" w:rsidRPr="00C773F9">
        <w:rPr>
          <w:rFonts w:ascii="Garamond" w:hAnsi="Garamond"/>
        </w:rPr>
        <w:t xml:space="preserve">vendimin </w:t>
      </w:r>
      <w:r w:rsidRPr="00C773F9">
        <w:rPr>
          <w:rFonts w:ascii="Garamond" w:hAnsi="Garamond"/>
        </w:rPr>
        <w:t>e Bo</w:t>
      </w:r>
      <w:r w:rsidR="000533A9">
        <w:rPr>
          <w:rFonts w:ascii="Garamond" w:hAnsi="Garamond"/>
        </w:rPr>
        <w:t>rdit të ERE-s nr. 109, datë 29.</w:t>
      </w:r>
      <w:r w:rsidRPr="00C773F9">
        <w:rPr>
          <w:rFonts w:ascii="Garamond" w:hAnsi="Garamond"/>
        </w:rPr>
        <w:t>6.2016, Bordi i Entit Rregullator të Energjisë (ERE), në mbledhjen e tij të datës 20.12.2019</w:t>
      </w:r>
      <w:r w:rsidR="000533A9">
        <w:rPr>
          <w:rFonts w:ascii="Garamond" w:hAnsi="Garamond"/>
        </w:rPr>
        <w:t>,</w:t>
      </w:r>
      <w:r w:rsidRPr="00C773F9">
        <w:rPr>
          <w:rFonts w:ascii="Garamond" w:hAnsi="Garamond"/>
        </w:rPr>
        <w:t xml:space="preserve"> mbasi shqyrtoi relacionin me nr.119/10 </w:t>
      </w:r>
      <w:proofErr w:type="spellStart"/>
      <w:r w:rsidRPr="00C773F9">
        <w:rPr>
          <w:rFonts w:ascii="Garamond" w:hAnsi="Garamond"/>
        </w:rPr>
        <w:t>prot</w:t>
      </w:r>
      <w:proofErr w:type="spellEnd"/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, datë</w:t>
      </w:r>
      <w:r w:rsidR="000533A9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>18.12.2019</w:t>
      </w:r>
      <w:r w:rsidR="000533A9">
        <w:rPr>
          <w:rFonts w:ascii="Garamond" w:hAnsi="Garamond"/>
        </w:rPr>
        <w:t>,</w:t>
      </w:r>
      <w:r w:rsidRPr="00C773F9">
        <w:rPr>
          <w:rFonts w:ascii="Garamond" w:hAnsi="Garamond"/>
        </w:rPr>
        <w:t xml:space="preserve"> të</w:t>
      </w:r>
      <w:r w:rsidR="000533A9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 xml:space="preserve">Drejtorisë së Licencimit, Autorizimeve dhe </w:t>
      </w:r>
      <w:r w:rsidR="000533A9" w:rsidRPr="00C773F9">
        <w:rPr>
          <w:rFonts w:ascii="Garamond" w:hAnsi="Garamond"/>
        </w:rPr>
        <w:t>Mbikëqyrjes</w:t>
      </w:r>
      <w:r w:rsidRPr="00C773F9">
        <w:rPr>
          <w:rFonts w:ascii="Garamond" w:hAnsi="Garamond"/>
        </w:rPr>
        <w:t xml:space="preserve"> mbi kërkesën e</w:t>
      </w:r>
      <w:r w:rsidR="000533A9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>shoqërisë “</w:t>
      </w:r>
      <w:proofErr w:type="spellStart"/>
      <w:r w:rsidRPr="00C773F9">
        <w:rPr>
          <w:rFonts w:ascii="Garamond" w:hAnsi="Garamond"/>
        </w:rPr>
        <w:t>SA’GA</w:t>
      </w:r>
      <w:proofErr w:type="spellEnd"/>
      <w:r w:rsidRPr="00C773F9">
        <w:rPr>
          <w:rFonts w:ascii="Garamond" w:hAnsi="Garamond"/>
        </w:rPr>
        <w:t>-MAT”</w:t>
      </w:r>
      <w:r w:rsidR="000533A9">
        <w:rPr>
          <w:rFonts w:ascii="Garamond" w:hAnsi="Garamond"/>
        </w:rPr>
        <w:t xml:space="preserve"> </w:t>
      </w:r>
      <w:proofErr w:type="spellStart"/>
      <w:r w:rsidRPr="00C773F9">
        <w:rPr>
          <w:rFonts w:ascii="Garamond" w:hAnsi="Garamond"/>
        </w:rPr>
        <w:t>sh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p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k</w:t>
      </w:r>
      <w:proofErr w:type="spellEnd"/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 xml:space="preserve">, për heqjen e licencës së veprimtarisë së tregtimit të energjisë elektrike me nr. 254, seria T14P, miratuar me vendimin e </w:t>
      </w:r>
      <w:r w:rsidR="000533A9">
        <w:rPr>
          <w:rFonts w:ascii="Garamond" w:hAnsi="Garamond"/>
        </w:rPr>
        <w:t>B</w:t>
      </w:r>
      <w:r w:rsidRPr="00C773F9">
        <w:rPr>
          <w:rFonts w:ascii="Garamond" w:hAnsi="Garamond"/>
        </w:rPr>
        <w:t>ordit</w:t>
      </w:r>
      <w:r w:rsidR="000533A9">
        <w:rPr>
          <w:rFonts w:ascii="Garamond" w:hAnsi="Garamond"/>
        </w:rPr>
        <w:t xml:space="preserve"> të </w:t>
      </w:r>
      <w:proofErr w:type="spellStart"/>
      <w:r w:rsidR="000533A9">
        <w:rPr>
          <w:rFonts w:ascii="Garamond" w:hAnsi="Garamond"/>
        </w:rPr>
        <w:t>Komisionerëve</w:t>
      </w:r>
      <w:proofErr w:type="spellEnd"/>
      <w:r w:rsidR="000533A9">
        <w:rPr>
          <w:rFonts w:ascii="Garamond" w:hAnsi="Garamond"/>
        </w:rPr>
        <w:t xml:space="preserve"> nr. 103, datë </w:t>
      </w:r>
      <w:r w:rsidRPr="00C773F9">
        <w:rPr>
          <w:rFonts w:ascii="Garamond" w:hAnsi="Garamond"/>
        </w:rPr>
        <w:t>7.11.2014, për një afat 30</w:t>
      </w:r>
      <w:r w:rsidR="000533A9">
        <w:rPr>
          <w:rFonts w:ascii="Garamond" w:hAnsi="Garamond"/>
        </w:rPr>
        <w:t>-</w:t>
      </w:r>
      <w:r w:rsidRPr="00C773F9">
        <w:rPr>
          <w:rFonts w:ascii="Garamond" w:hAnsi="Garamond"/>
        </w:rPr>
        <w:t>vjeçar.</w:t>
      </w:r>
    </w:p>
    <w:p w14:paraId="16F6F15E" w14:textId="5AB7D288" w:rsidR="003E0A9E" w:rsidRPr="00C773F9" w:rsidRDefault="000533A9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3E0A9E" w:rsidRPr="00C773F9">
        <w:rPr>
          <w:rFonts w:ascii="Garamond" w:hAnsi="Garamond"/>
        </w:rPr>
        <w:t xml:space="preserve">onstatoi se: </w:t>
      </w:r>
    </w:p>
    <w:p w14:paraId="1A965008" w14:textId="203E3757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773F9">
        <w:rPr>
          <w:rFonts w:ascii="Garamond" w:hAnsi="Garamond"/>
        </w:rPr>
        <w:t xml:space="preserve">Bordi i </w:t>
      </w:r>
      <w:proofErr w:type="spellStart"/>
      <w:r w:rsidRPr="00C773F9">
        <w:rPr>
          <w:rFonts w:ascii="Garamond" w:hAnsi="Garamond"/>
        </w:rPr>
        <w:t>Komisionerëve</w:t>
      </w:r>
      <w:proofErr w:type="spellEnd"/>
      <w:r w:rsidRPr="00C773F9">
        <w:rPr>
          <w:rFonts w:ascii="Garamond" w:hAnsi="Garamond"/>
        </w:rPr>
        <w:t xml:space="preserve"> të E</w:t>
      </w:r>
      <w:r w:rsidR="000533A9">
        <w:rPr>
          <w:rFonts w:ascii="Garamond" w:hAnsi="Garamond"/>
        </w:rPr>
        <w:t xml:space="preserve">RE-s, me vendimin nr. 103, datë </w:t>
      </w:r>
      <w:r w:rsidRPr="00C773F9">
        <w:rPr>
          <w:rFonts w:ascii="Garamond" w:hAnsi="Garamond"/>
        </w:rPr>
        <w:t>7.11.2014, ka licencuar shoqërinë “</w:t>
      </w:r>
      <w:proofErr w:type="spellStart"/>
      <w:r w:rsidRPr="00C773F9">
        <w:rPr>
          <w:rFonts w:ascii="Garamond" w:hAnsi="Garamond"/>
        </w:rPr>
        <w:t>SA’GA</w:t>
      </w:r>
      <w:proofErr w:type="spellEnd"/>
      <w:r w:rsidRPr="00C773F9">
        <w:rPr>
          <w:rFonts w:ascii="Garamond" w:hAnsi="Garamond"/>
        </w:rPr>
        <w:t>-MAT”</w:t>
      </w:r>
      <w:r w:rsidR="000533A9">
        <w:rPr>
          <w:rFonts w:ascii="Garamond" w:hAnsi="Garamond"/>
        </w:rPr>
        <w:t xml:space="preserve"> </w:t>
      </w:r>
      <w:proofErr w:type="spellStart"/>
      <w:r w:rsidRPr="00C773F9">
        <w:rPr>
          <w:rFonts w:ascii="Garamond" w:hAnsi="Garamond"/>
        </w:rPr>
        <w:t>sh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p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k</w:t>
      </w:r>
      <w:proofErr w:type="spellEnd"/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, në veprimtarinë e tregtimit të energjisë elektrike për</w:t>
      </w:r>
      <w:r w:rsidR="000533A9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>një afat 30</w:t>
      </w:r>
      <w:r w:rsidR="000533A9">
        <w:rPr>
          <w:rFonts w:ascii="Garamond" w:hAnsi="Garamond"/>
        </w:rPr>
        <w:t>-</w:t>
      </w:r>
      <w:r w:rsidRPr="00C773F9">
        <w:rPr>
          <w:rFonts w:ascii="Garamond" w:hAnsi="Garamond"/>
        </w:rPr>
        <w:t>vjeçar.</w:t>
      </w:r>
    </w:p>
    <w:p w14:paraId="1389152E" w14:textId="59270ABC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773F9">
        <w:rPr>
          <w:rFonts w:ascii="Garamond" w:hAnsi="Garamond"/>
        </w:rPr>
        <w:t>Shoqëria “</w:t>
      </w:r>
      <w:proofErr w:type="spellStart"/>
      <w:r w:rsidRPr="00C773F9">
        <w:rPr>
          <w:rFonts w:ascii="Garamond" w:hAnsi="Garamond"/>
        </w:rPr>
        <w:t>SA’GA</w:t>
      </w:r>
      <w:proofErr w:type="spellEnd"/>
      <w:r w:rsidRPr="00C773F9">
        <w:rPr>
          <w:rFonts w:ascii="Garamond" w:hAnsi="Garamond"/>
        </w:rPr>
        <w:t>-MAT”</w:t>
      </w:r>
      <w:r w:rsidR="000533A9">
        <w:rPr>
          <w:rFonts w:ascii="Garamond" w:hAnsi="Garamond"/>
        </w:rPr>
        <w:t xml:space="preserve"> </w:t>
      </w:r>
      <w:proofErr w:type="spellStart"/>
      <w:r w:rsidRPr="00C773F9">
        <w:rPr>
          <w:rFonts w:ascii="Garamond" w:hAnsi="Garamond"/>
        </w:rPr>
        <w:t>sh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p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k</w:t>
      </w:r>
      <w:proofErr w:type="spellEnd"/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, me shkresën e protokolluar në ERE, nr.</w:t>
      </w:r>
      <w:r w:rsidR="000533A9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>748</w:t>
      </w:r>
      <w:r w:rsidR="000533A9">
        <w:rPr>
          <w:rFonts w:ascii="Garamond" w:hAnsi="Garamond"/>
        </w:rPr>
        <w:t xml:space="preserve"> </w:t>
      </w:r>
      <w:proofErr w:type="spellStart"/>
      <w:r w:rsidR="000533A9">
        <w:rPr>
          <w:rFonts w:ascii="Garamond" w:hAnsi="Garamond"/>
        </w:rPr>
        <w:t>p</w:t>
      </w:r>
      <w:r w:rsidRPr="00C773F9">
        <w:rPr>
          <w:rFonts w:ascii="Garamond" w:hAnsi="Garamond"/>
        </w:rPr>
        <w:t>rot</w:t>
      </w:r>
      <w:proofErr w:type="spellEnd"/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 xml:space="preserve">, datë 14.11.2019, ka kërkuar heqjen e licencës </w:t>
      </w:r>
      <w:r w:rsidR="000533A9" w:rsidRPr="00C773F9">
        <w:rPr>
          <w:rFonts w:ascii="Garamond" w:hAnsi="Garamond"/>
        </w:rPr>
        <w:t>nr</w:t>
      </w:r>
      <w:r w:rsidRPr="00C773F9">
        <w:rPr>
          <w:rFonts w:ascii="Garamond" w:hAnsi="Garamond"/>
        </w:rPr>
        <w:t xml:space="preserve">. 254, </w:t>
      </w:r>
      <w:r w:rsidR="000533A9" w:rsidRPr="00C773F9">
        <w:rPr>
          <w:rFonts w:ascii="Garamond" w:hAnsi="Garamond"/>
        </w:rPr>
        <w:t xml:space="preserve">seria </w:t>
      </w:r>
      <w:r w:rsidRPr="00C773F9">
        <w:rPr>
          <w:rFonts w:ascii="Garamond" w:hAnsi="Garamond"/>
        </w:rPr>
        <w:t xml:space="preserve">T14P, miratuar me vendimin e Bordit të </w:t>
      </w:r>
      <w:proofErr w:type="spellStart"/>
      <w:r w:rsidRPr="00C773F9">
        <w:rPr>
          <w:rFonts w:ascii="Garamond" w:hAnsi="Garamond"/>
        </w:rPr>
        <w:t>Komisio</w:t>
      </w:r>
      <w:r w:rsidR="000533A9">
        <w:rPr>
          <w:rFonts w:ascii="Garamond" w:hAnsi="Garamond"/>
        </w:rPr>
        <w:t>nerëve</w:t>
      </w:r>
      <w:proofErr w:type="spellEnd"/>
      <w:r w:rsidR="000533A9">
        <w:rPr>
          <w:rFonts w:ascii="Garamond" w:hAnsi="Garamond"/>
        </w:rPr>
        <w:t xml:space="preserve"> të ERE-s, nr. 103, datë </w:t>
      </w:r>
      <w:r w:rsidRPr="00C773F9">
        <w:rPr>
          <w:rFonts w:ascii="Garamond" w:hAnsi="Garamond"/>
        </w:rPr>
        <w:t>7.11.2014, për shkak se nuk ushtron veprimtarinë e “tregtimit të energjisë elektrike”, për të cilën është licencuar nga ERE.</w:t>
      </w:r>
    </w:p>
    <w:p w14:paraId="0CFE4A20" w14:textId="6BA84C54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773F9">
        <w:rPr>
          <w:rFonts w:ascii="Garamond" w:hAnsi="Garamond"/>
        </w:rPr>
        <w:t>Shoqëria në shkresën e depozituar në ERE me nr.</w:t>
      </w:r>
      <w:r w:rsidR="000533A9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>748</w:t>
      </w:r>
      <w:r w:rsidR="000533A9">
        <w:rPr>
          <w:rFonts w:ascii="Garamond" w:hAnsi="Garamond"/>
        </w:rPr>
        <w:t xml:space="preserve"> </w:t>
      </w:r>
      <w:proofErr w:type="spellStart"/>
      <w:r w:rsidR="000533A9">
        <w:rPr>
          <w:rFonts w:ascii="Garamond" w:hAnsi="Garamond"/>
        </w:rPr>
        <w:t>p</w:t>
      </w:r>
      <w:r w:rsidRPr="00C773F9">
        <w:rPr>
          <w:rFonts w:ascii="Garamond" w:hAnsi="Garamond"/>
        </w:rPr>
        <w:t>rot</w:t>
      </w:r>
      <w:proofErr w:type="spellEnd"/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 xml:space="preserve">, datë 14.11.2019, ka parashtruar </w:t>
      </w:r>
      <w:r w:rsidR="000533A9" w:rsidRPr="00C773F9">
        <w:rPr>
          <w:rFonts w:ascii="Garamond" w:hAnsi="Garamond"/>
        </w:rPr>
        <w:t>argumentet</w:t>
      </w:r>
      <w:r w:rsidRPr="00C773F9">
        <w:rPr>
          <w:rFonts w:ascii="Garamond" w:hAnsi="Garamond"/>
        </w:rPr>
        <w:t xml:space="preserve"> lidhur me kërkesën për heqjen e licencës.</w:t>
      </w:r>
    </w:p>
    <w:p w14:paraId="126E5AE3" w14:textId="2B03B907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773F9">
        <w:rPr>
          <w:rFonts w:ascii="Garamond" w:hAnsi="Garamond"/>
        </w:rPr>
        <w:t>Shoqëria “</w:t>
      </w:r>
      <w:proofErr w:type="spellStart"/>
      <w:r w:rsidRPr="00C773F9">
        <w:rPr>
          <w:rFonts w:ascii="Garamond" w:hAnsi="Garamond"/>
        </w:rPr>
        <w:t>SA’GA</w:t>
      </w:r>
      <w:proofErr w:type="spellEnd"/>
      <w:r w:rsidRPr="00C773F9">
        <w:rPr>
          <w:rFonts w:ascii="Garamond" w:hAnsi="Garamond"/>
        </w:rPr>
        <w:t>-MAT”</w:t>
      </w:r>
      <w:r w:rsidR="000533A9">
        <w:rPr>
          <w:rFonts w:ascii="Garamond" w:hAnsi="Garamond"/>
        </w:rPr>
        <w:t xml:space="preserve"> </w:t>
      </w:r>
      <w:proofErr w:type="spellStart"/>
      <w:r w:rsidRPr="00C773F9">
        <w:rPr>
          <w:rFonts w:ascii="Garamond" w:hAnsi="Garamond"/>
        </w:rPr>
        <w:t>sh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p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k</w:t>
      </w:r>
      <w:proofErr w:type="spellEnd"/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 xml:space="preserve">, ka depozituar në ERE kopje të licencës nr. 254, </w:t>
      </w:r>
      <w:r w:rsidR="000533A9">
        <w:rPr>
          <w:rFonts w:ascii="Garamond" w:hAnsi="Garamond"/>
        </w:rPr>
        <w:t>s</w:t>
      </w:r>
      <w:r w:rsidRPr="00C773F9">
        <w:rPr>
          <w:rFonts w:ascii="Garamond" w:hAnsi="Garamond"/>
        </w:rPr>
        <w:t>eria T14P, për veprimtarinë e tregtimit të energjisë elektrike.</w:t>
      </w:r>
    </w:p>
    <w:p w14:paraId="2EA15EDA" w14:textId="37207AD2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773F9">
        <w:rPr>
          <w:rFonts w:ascii="Garamond" w:hAnsi="Garamond"/>
        </w:rPr>
        <w:t>Rezulton se shoqëria “</w:t>
      </w:r>
      <w:proofErr w:type="spellStart"/>
      <w:r w:rsidRPr="00C773F9">
        <w:rPr>
          <w:rFonts w:ascii="Garamond" w:hAnsi="Garamond"/>
        </w:rPr>
        <w:t>SA’GA</w:t>
      </w:r>
      <w:proofErr w:type="spellEnd"/>
      <w:r w:rsidRPr="00C773F9">
        <w:rPr>
          <w:rFonts w:ascii="Garamond" w:hAnsi="Garamond"/>
        </w:rPr>
        <w:t xml:space="preserve">-MAT” </w:t>
      </w:r>
      <w:proofErr w:type="spellStart"/>
      <w:r w:rsidRPr="00C773F9">
        <w:rPr>
          <w:rFonts w:ascii="Garamond" w:hAnsi="Garamond"/>
        </w:rPr>
        <w:t>sh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p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k</w:t>
      </w:r>
      <w:proofErr w:type="spellEnd"/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 xml:space="preserve">, ka kryer pagesën e rregullimit, për vitin 2018, në pajtim me pikën 3.8 të kushteve të </w:t>
      </w:r>
      <w:r w:rsidR="000533A9">
        <w:rPr>
          <w:rFonts w:ascii="Garamond" w:hAnsi="Garamond"/>
        </w:rPr>
        <w:t>l</w:t>
      </w:r>
      <w:r w:rsidRPr="00C773F9">
        <w:rPr>
          <w:rFonts w:ascii="Garamond" w:hAnsi="Garamond"/>
        </w:rPr>
        <w:t>icencës, për veprimtarinë e tregtimit të energjisë elektrike.</w:t>
      </w:r>
    </w:p>
    <w:p w14:paraId="7FC0A75C" w14:textId="7414A09B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773F9">
        <w:rPr>
          <w:rFonts w:ascii="Garamond" w:hAnsi="Garamond"/>
        </w:rPr>
        <w:t xml:space="preserve">Me vendimin </w:t>
      </w:r>
      <w:r w:rsidR="000533A9">
        <w:rPr>
          <w:rFonts w:ascii="Garamond" w:hAnsi="Garamond"/>
        </w:rPr>
        <w:t>n</w:t>
      </w:r>
      <w:r w:rsidRPr="00C773F9">
        <w:rPr>
          <w:rFonts w:ascii="Garamond" w:hAnsi="Garamond"/>
        </w:rPr>
        <w:t>r.</w:t>
      </w:r>
      <w:r w:rsidR="000533A9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 xml:space="preserve">212, </w:t>
      </w:r>
      <w:r w:rsidR="000533A9">
        <w:rPr>
          <w:rFonts w:ascii="Garamond" w:hAnsi="Garamond"/>
        </w:rPr>
        <w:t>d</w:t>
      </w:r>
      <w:r w:rsidRPr="00C773F9">
        <w:rPr>
          <w:rFonts w:ascii="Garamond" w:hAnsi="Garamond"/>
        </w:rPr>
        <w:t xml:space="preserve">atë 18.12.2019, </w:t>
      </w:r>
      <w:r w:rsidR="000533A9">
        <w:rPr>
          <w:rFonts w:ascii="Garamond" w:hAnsi="Garamond"/>
        </w:rPr>
        <w:t>B</w:t>
      </w:r>
      <w:r w:rsidRPr="00C773F9">
        <w:rPr>
          <w:rFonts w:ascii="Garamond" w:hAnsi="Garamond"/>
        </w:rPr>
        <w:t>ordi i ERE</w:t>
      </w:r>
      <w:r w:rsidR="000533A9">
        <w:rPr>
          <w:rFonts w:ascii="Garamond" w:hAnsi="Garamond"/>
        </w:rPr>
        <w:t>-s</w:t>
      </w:r>
      <w:r w:rsidRPr="00C773F9">
        <w:rPr>
          <w:rFonts w:ascii="Garamond" w:hAnsi="Garamond"/>
        </w:rPr>
        <w:t xml:space="preserve"> është shprehur “Mbi llogaritjen e pagesave </w:t>
      </w:r>
      <w:proofErr w:type="spellStart"/>
      <w:r w:rsidRPr="00C773F9">
        <w:rPr>
          <w:rFonts w:ascii="Garamond" w:hAnsi="Garamond"/>
        </w:rPr>
        <w:t>rregullatore</w:t>
      </w:r>
      <w:proofErr w:type="spellEnd"/>
      <w:r w:rsidRPr="00C773F9">
        <w:rPr>
          <w:rFonts w:ascii="Garamond" w:hAnsi="Garamond"/>
        </w:rPr>
        <w:t xml:space="preserve"> për vitin 2019 nga të licencuarit”</w:t>
      </w:r>
      <w:r w:rsidR="000533A9">
        <w:rPr>
          <w:rFonts w:ascii="Garamond" w:hAnsi="Garamond"/>
        </w:rPr>
        <w:t>.</w:t>
      </w:r>
    </w:p>
    <w:p w14:paraId="1CE17048" w14:textId="5E23CF0F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773F9">
        <w:rPr>
          <w:rFonts w:ascii="Garamond" w:hAnsi="Garamond"/>
        </w:rPr>
        <w:t>Afati i kësaj licence në zb</w:t>
      </w:r>
      <w:r w:rsidR="000533A9">
        <w:rPr>
          <w:rFonts w:ascii="Garamond" w:hAnsi="Garamond"/>
        </w:rPr>
        <w:t xml:space="preserve">atim të vendimit nr. 103, datë </w:t>
      </w:r>
      <w:r w:rsidRPr="00C773F9">
        <w:rPr>
          <w:rFonts w:ascii="Garamond" w:hAnsi="Garamond"/>
        </w:rPr>
        <w:t>7.</w:t>
      </w:r>
      <w:r w:rsidR="000533A9">
        <w:rPr>
          <w:rFonts w:ascii="Garamond" w:hAnsi="Garamond"/>
        </w:rPr>
        <w:t>11.2014, përfundon në datën 17.</w:t>
      </w:r>
      <w:r w:rsidRPr="00C773F9">
        <w:rPr>
          <w:rFonts w:ascii="Garamond" w:hAnsi="Garamond"/>
        </w:rPr>
        <w:t>4.2044.</w:t>
      </w:r>
    </w:p>
    <w:p w14:paraId="0F9D3760" w14:textId="49D3C0DD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773F9">
        <w:rPr>
          <w:rFonts w:ascii="Garamond" w:hAnsi="Garamond"/>
        </w:rPr>
        <w:t>Kërkesa e shoqërisë “</w:t>
      </w:r>
      <w:proofErr w:type="spellStart"/>
      <w:r w:rsidRPr="00C773F9">
        <w:rPr>
          <w:rFonts w:ascii="Garamond" w:hAnsi="Garamond"/>
        </w:rPr>
        <w:t>SA’GA</w:t>
      </w:r>
      <w:proofErr w:type="spellEnd"/>
      <w:r w:rsidRPr="00C773F9">
        <w:rPr>
          <w:rFonts w:ascii="Garamond" w:hAnsi="Garamond"/>
        </w:rPr>
        <w:t>-MAT”</w:t>
      </w:r>
      <w:r w:rsidR="000533A9">
        <w:rPr>
          <w:rFonts w:ascii="Garamond" w:hAnsi="Garamond"/>
        </w:rPr>
        <w:t xml:space="preserve"> </w:t>
      </w:r>
      <w:proofErr w:type="spellStart"/>
      <w:r w:rsidRPr="00C773F9">
        <w:rPr>
          <w:rFonts w:ascii="Garamond" w:hAnsi="Garamond"/>
        </w:rPr>
        <w:t>sh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p</w:t>
      </w:r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>k</w:t>
      </w:r>
      <w:proofErr w:type="spellEnd"/>
      <w:r w:rsidR="000533A9">
        <w:rPr>
          <w:rFonts w:ascii="Garamond" w:hAnsi="Garamond"/>
        </w:rPr>
        <w:t>.</w:t>
      </w:r>
      <w:r w:rsidRPr="00C773F9">
        <w:rPr>
          <w:rFonts w:ascii="Garamond" w:hAnsi="Garamond"/>
        </w:rPr>
        <w:t xml:space="preserve">, për heqjen e licencës së tregtimit mbështetet në parashikimet e nenit 42, pika 1, </w:t>
      </w:r>
      <w:r w:rsidR="000533A9">
        <w:rPr>
          <w:rFonts w:ascii="Garamond" w:hAnsi="Garamond"/>
        </w:rPr>
        <w:t>germa</w:t>
      </w:r>
      <w:r w:rsidRPr="00C773F9">
        <w:rPr>
          <w:rFonts w:ascii="Garamond" w:hAnsi="Garamond"/>
        </w:rPr>
        <w:t xml:space="preserve"> “dh”, të </w:t>
      </w:r>
      <w:r w:rsidR="000533A9">
        <w:rPr>
          <w:rFonts w:ascii="Garamond" w:hAnsi="Garamond"/>
        </w:rPr>
        <w:t>l</w:t>
      </w:r>
      <w:r w:rsidRPr="00C773F9">
        <w:rPr>
          <w:rFonts w:ascii="Garamond" w:hAnsi="Garamond"/>
        </w:rPr>
        <w:t xml:space="preserve">igjit nr. 43/2015, “Për sektorin e energjisë elektrike” i ndryshuar, në të cilin citohet se: ERE heq një licencë me kërkesë të </w:t>
      </w:r>
      <w:proofErr w:type="spellStart"/>
      <w:r w:rsidRPr="00C773F9">
        <w:rPr>
          <w:rFonts w:ascii="Garamond" w:hAnsi="Garamond"/>
        </w:rPr>
        <w:t>të</w:t>
      </w:r>
      <w:proofErr w:type="spellEnd"/>
      <w:r w:rsidRPr="00C773F9">
        <w:rPr>
          <w:rFonts w:ascii="Garamond" w:hAnsi="Garamond"/>
        </w:rPr>
        <w:t xml:space="preserve"> licencuarit; si dhe nenit 5, </w:t>
      </w:r>
      <w:r w:rsidR="000533A9">
        <w:rPr>
          <w:rFonts w:ascii="Garamond" w:hAnsi="Garamond"/>
        </w:rPr>
        <w:t>germa</w:t>
      </w:r>
      <w:r w:rsidRPr="00C773F9">
        <w:rPr>
          <w:rFonts w:ascii="Garamond" w:hAnsi="Garamond"/>
        </w:rPr>
        <w:t xml:space="preserve"> “dh” të “Rregullores për procedurat e heqjes së licencave në sektorin e energjisë elektrike dhe gazit natyror”, e cila parashikon se: “Licenca hiqet</w:t>
      </w:r>
      <w:r w:rsidR="000533A9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 xml:space="preserve">me kërkesë të </w:t>
      </w:r>
      <w:proofErr w:type="spellStart"/>
      <w:r w:rsidRPr="00C773F9">
        <w:rPr>
          <w:rFonts w:ascii="Garamond" w:hAnsi="Garamond"/>
        </w:rPr>
        <w:t>të</w:t>
      </w:r>
      <w:proofErr w:type="spellEnd"/>
      <w:r w:rsidR="000533A9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 xml:space="preserve">licencuarit”, </w:t>
      </w:r>
    </w:p>
    <w:p w14:paraId="1D6220B7" w14:textId="2AF2D457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proofErr w:type="spellStart"/>
      <w:r w:rsidRPr="00C773F9">
        <w:rPr>
          <w:rFonts w:ascii="Garamond" w:hAnsi="Garamond"/>
        </w:rPr>
        <w:t>Rregulloreja</w:t>
      </w:r>
      <w:proofErr w:type="spellEnd"/>
      <w:r w:rsidRPr="00C773F9">
        <w:rPr>
          <w:rFonts w:ascii="Garamond" w:hAnsi="Garamond"/>
        </w:rPr>
        <w:t xml:space="preserve"> për procedurat e heqjes së licencës në sektorin e energjisë elektrike dhe gazit natyror, neni 7, paragrafi 2 përcakton se: “Në rast se nga i licencuarit është propozuar për t’iu hequr licenca për shkak të kushteve të parashikuara në pikat “dh” dhe/ose “e” të nenit 5 të kësaj rregulloreje, ERE do të procedojë menjëherë me zbatimin e parashikimeve të nenit 9 të kësaj rregulloreje”. </w:t>
      </w:r>
    </w:p>
    <w:p w14:paraId="588DC0DB" w14:textId="242861DD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0533A9">
        <w:rPr>
          <w:rFonts w:ascii="Garamond" w:hAnsi="Garamond"/>
        </w:rPr>
        <w:t>“</w:t>
      </w:r>
      <w:r w:rsidRPr="00C773F9">
        <w:rPr>
          <w:rFonts w:ascii="Garamond" w:hAnsi="Garamond"/>
        </w:rPr>
        <w:t>Rregullorja për procedurat e heqjes së licencave në sektorin e energjisë elektrike dhe gazit natyror</w:t>
      </w:r>
      <w:r w:rsidR="000533A9">
        <w:rPr>
          <w:rFonts w:ascii="Garamond" w:hAnsi="Garamond"/>
        </w:rPr>
        <w:t>”</w:t>
      </w:r>
      <w:r w:rsidRPr="00C773F9">
        <w:rPr>
          <w:rFonts w:ascii="Garamond" w:hAnsi="Garamond"/>
        </w:rPr>
        <w:t xml:space="preserve">, në nenin 9, </w:t>
      </w:r>
      <w:r w:rsidR="000533A9">
        <w:rPr>
          <w:rFonts w:ascii="Garamond" w:hAnsi="Garamond"/>
        </w:rPr>
        <w:t>germa</w:t>
      </w:r>
      <w:r w:rsidRPr="00C773F9">
        <w:rPr>
          <w:rFonts w:ascii="Garamond" w:hAnsi="Garamond"/>
        </w:rPr>
        <w:t xml:space="preserve"> “d” të saj, përcakton se: “…Bordi do të vendosë për të hequr licencën subjekt i kushteve të përcaktuara në pikat </w:t>
      </w:r>
      <w:r w:rsidR="000533A9">
        <w:rPr>
          <w:rFonts w:ascii="Garamond" w:hAnsi="Garamond"/>
        </w:rPr>
        <w:t>“</w:t>
      </w:r>
      <w:r w:rsidRPr="00C773F9">
        <w:rPr>
          <w:rFonts w:ascii="Garamond" w:hAnsi="Garamond"/>
        </w:rPr>
        <w:t>dh</w:t>
      </w:r>
      <w:r w:rsidR="000533A9">
        <w:rPr>
          <w:rFonts w:ascii="Garamond" w:hAnsi="Garamond"/>
        </w:rPr>
        <w:t>”</w:t>
      </w:r>
      <w:r w:rsidRPr="00C773F9">
        <w:rPr>
          <w:rFonts w:ascii="Garamond" w:hAnsi="Garamond"/>
        </w:rPr>
        <w:t xml:space="preserve"> dhe / ose </w:t>
      </w:r>
      <w:r w:rsidR="000533A9">
        <w:rPr>
          <w:rFonts w:ascii="Garamond" w:hAnsi="Garamond"/>
        </w:rPr>
        <w:t>“</w:t>
      </w:r>
      <w:r w:rsidRPr="00C773F9">
        <w:rPr>
          <w:rFonts w:ascii="Garamond" w:hAnsi="Garamond"/>
        </w:rPr>
        <w:t>e</w:t>
      </w:r>
      <w:r w:rsidR="000533A9">
        <w:rPr>
          <w:rFonts w:ascii="Garamond" w:hAnsi="Garamond"/>
        </w:rPr>
        <w:t>”</w:t>
      </w:r>
      <w:r w:rsidRPr="00C773F9">
        <w:rPr>
          <w:rFonts w:ascii="Garamond" w:hAnsi="Garamond"/>
        </w:rPr>
        <w:t xml:space="preserve"> të nenit 5 të kësaj rregulloreje, në përputhje me nenin 7</w:t>
      </w:r>
      <w:r w:rsidR="000533A9">
        <w:rPr>
          <w:rFonts w:ascii="Garamond" w:hAnsi="Garamond"/>
        </w:rPr>
        <w:t>,</w:t>
      </w:r>
      <w:r w:rsidRPr="00C773F9">
        <w:rPr>
          <w:rFonts w:ascii="Garamond" w:hAnsi="Garamond"/>
        </w:rPr>
        <w:t xml:space="preserve"> paragrafi 2</w:t>
      </w:r>
      <w:r w:rsidR="000533A9">
        <w:rPr>
          <w:rFonts w:ascii="Garamond" w:hAnsi="Garamond"/>
        </w:rPr>
        <w:t>,</w:t>
      </w:r>
      <w:r w:rsidRPr="00C773F9">
        <w:rPr>
          <w:rFonts w:ascii="Garamond" w:hAnsi="Garamond"/>
        </w:rPr>
        <w:t xml:space="preserve"> të kësaj rregulloreje”.</w:t>
      </w:r>
    </w:p>
    <w:p w14:paraId="512C6A20" w14:textId="71450D0E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773F9">
        <w:rPr>
          <w:rFonts w:ascii="Garamond" w:hAnsi="Garamond"/>
        </w:rPr>
        <w:t>Në kushtet kur kërkesa për heqjen e licencës vjen nga vetë i licencuari, dhe legjislacioni në fuqi i sipërcituar, i jep ERE-s të drejtën ligjore për t’u shprehur me një vendim miratimi pa kaluar më parë në fillimin e procedurës.</w:t>
      </w:r>
    </w:p>
    <w:p w14:paraId="2FF01BED" w14:textId="7D1CA3C0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 w:rsidRPr="00C773F9">
        <w:rPr>
          <w:rFonts w:ascii="Garamond" w:hAnsi="Garamond"/>
        </w:rPr>
        <w:t xml:space="preserve">Për gjithë sa më sipër cituar, </w:t>
      </w:r>
      <w:r w:rsidR="001D71CA">
        <w:rPr>
          <w:rFonts w:ascii="Garamond" w:hAnsi="Garamond"/>
        </w:rPr>
        <w:t>B</w:t>
      </w:r>
      <w:r w:rsidRPr="00C773F9">
        <w:rPr>
          <w:rFonts w:ascii="Garamond" w:hAnsi="Garamond"/>
        </w:rPr>
        <w:t xml:space="preserve">ordi i ERE-s, </w:t>
      </w:r>
    </w:p>
    <w:p w14:paraId="296C25D2" w14:textId="77777777" w:rsidR="003E0A9E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4F3B125" w14:textId="77777777" w:rsidR="003E0A9E" w:rsidRPr="00C773F9" w:rsidRDefault="003E0A9E" w:rsidP="003E0A9E">
      <w:pPr>
        <w:spacing w:after="0" w:line="240" w:lineRule="auto"/>
        <w:ind w:firstLine="284"/>
        <w:jc w:val="center"/>
        <w:rPr>
          <w:rFonts w:ascii="Garamond" w:hAnsi="Garamond"/>
        </w:rPr>
      </w:pPr>
      <w:r w:rsidRPr="00C773F9">
        <w:rPr>
          <w:rFonts w:ascii="Garamond" w:hAnsi="Garamond"/>
        </w:rPr>
        <w:lastRenderedPageBreak/>
        <w:t>VENDOSI:</w:t>
      </w:r>
    </w:p>
    <w:p w14:paraId="03DFB9B4" w14:textId="77777777" w:rsidR="003E0A9E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8E3D907" w14:textId="400CF24C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C773F9">
        <w:rPr>
          <w:rFonts w:ascii="Garamond" w:hAnsi="Garamond"/>
        </w:rPr>
        <w:t>Të pranojë kërkesën e shoqërisë “</w:t>
      </w:r>
      <w:proofErr w:type="spellStart"/>
      <w:r w:rsidRPr="00C773F9">
        <w:rPr>
          <w:rFonts w:ascii="Garamond" w:hAnsi="Garamond"/>
        </w:rPr>
        <w:t>SA’GA</w:t>
      </w:r>
      <w:proofErr w:type="spellEnd"/>
      <w:r w:rsidRPr="00C773F9">
        <w:rPr>
          <w:rFonts w:ascii="Garamond" w:hAnsi="Garamond"/>
        </w:rPr>
        <w:t xml:space="preserve">-MAT” </w:t>
      </w:r>
      <w:proofErr w:type="spellStart"/>
      <w:r w:rsidRPr="00C773F9">
        <w:rPr>
          <w:rFonts w:ascii="Garamond" w:hAnsi="Garamond"/>
        </w:rPr>
        <w:t>sh.p.k</w:t>
      </w:r>
      <w:proofErr w:type="spellEnd"/>
      <w:r w:rsidR="004B49A9">
        <w:rPr>
          <w:rFonts w:ascii="Garamond" w:hAnsi="Garamond"/>
        </w:rPr>
        <w:t>.</w:t>
      </w:r>
      <w:r w:rsidRPr="00C773F9">
        <w:rPr>
          <w:rFonts w:ascii="Garamond" w:hAnsi="Garamond"/>
        </w:rPr>
        <w:t>, për heqjen e licencës së tregtimit të energjisë elektrike me nr.</w:t>
      </w:r>
      <w:r w:rsidR="00A55E23">
        <w:rPr>
          <w:rFonts w:ascii="Garamond" w:hAnsi="Garamond"/>
        </w:rPr>
        <w:t xml:space="preserve"> </w:t>
      </w:r>
      <w:bookmarkStart w:id="0" w:name="_GoBack"/>
      <w:bookmarkEnd w:id="0"/>
      <w:r w:rsidRPr="00C773F9">
        <w:rPr>
          <w:rFonts w:ascii="Garamond" w:hAnsi="Garamond"/>
        </w:rPr>
        <w:t>254, seria</w:t>
      </w:r>
      <w:r w:rsidR="00A55E23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 xml:space="preserve">T14P, miratuar me vendimin e Bordit të </w:t>
      </w:r>
      <w:proofErr w:type="spellStart"/>
      <w:r w:rsidRPr="00C773F9">
        <w:rPr>
          <w:rFonts w:ascii="Garamond" w:hAnsi="Garamond"/>
        </w:rPr>
        <w:t>Komisionerëve</w:t>
      </w:r>
      <w:proofErr w:type="spellEnd"/>
      <w:r w:rsidRPr="00C773F9">
        <w:rPr>
          <w:rFonts w:ascii="Garamond" w:hAnsi="Garamond"/>
        </w:rPr>
        <w:t xml:space="preserve"> të ERE-s</w:t>
      </w:r>
      <w:r w:rsidR="004B49A9">
        <w:rPr>
          <w:rFonts w:ascii="Garamond" w:hAnsi="Garamond"/>
        </w:rPr>
        <w:t xml:space="preserve"> nr. 103, datë </w:t>
      </w:r>
      <w:r w:rsidRPr="00C773F9">
        <w:rPr>
          <w:rFonts w:ascii="Garamond" w:hAnsi="Garamond"/>
        </w:rPr>
        <w:t>7.11.2014.</w:t>
      </w:r>
    </w:p>
    <w:p w14:paraId="1809A295" w14:textId="22A34CB4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C773F9">
        <w:rPr>
          <w:rFonts w:ascii="Garamond" w:hAnsi="Garamond"/>
        </w:rPr>
        <w:t>Shoqëria “</w:t>
      </w:r>
      <w:proofErr w:type="spellStart"/>
      <w:r w:rsidRPr="00C773F9">
        <w:rPr>
          <w:rFonts w:ascii="Garamond" w:hAnsi="Garamond"/>
        </w:rPr>
        <w:t>SA’GA</w:t>
      </w:r>
      <w:proofErr w:type="spellEnd"/>
      <w:r w:rsidRPr="00C773F9">
        <w:rPr>
          <w:rFonts w:ascii="Garamond" w:hAnsi="Garamond"/>
        </w:rPr>
        <w:t>-MAT” të shlyejë detyrimet e përcaktuara në vendimin e bordit të ERE</w:t>
      </w:r>
      <w:r w:rsidR="004B49A9">
        <w:rPr>
          <w:rFonts w:ascii="Garamond" w:hAnsi="Garamond"/>
        </w:rPr>
        <w:t>-s</w:t>
      </w:r>
      <w:r w:rsidRPr="00C773F9">
        <w:rPr>
          <w:rFonts w:ascii="Garamond" w:hAnsi="Garamond"/>
        </w:rPr>
        <w:t xml:space="preserve"> nr.</w:t>
      </w:r>
      <w:r w:rsidR="004B49A9">
        <w:rPr>
          <w:rFonts w:ascii="Garamond" w:hAnsi="Garamond"/>
        </w:rPr>
        <w:t xml:space="preserve"> </w:t>
      </w:r>
      <w:r w:rsidRPr="00C773F9">
        <w:rPr>
          <w:rFonts w:ascii="Garamond" w:hAnsi="Garamond"/>
        </w:rPr>
        <w:t>212, datë 18.12.2019 brenda afatit të parashikuar në legjislacionin në fuqi.</w:t>
      </w:r>
    </w:p>
    <w:p w14:paraId="44AEFB15" w14:textId="0112D13E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C773F9">
        <w:rPr>
          <w:rFonts w:ascii="Garamond" w:hAnsi="Garamond"/>
        </w:rPr>
        <w:t>Ky vendim hyn në fuqi pas përmbushjes së kushtit të parashikuar në pikën 2 të këtij vendimi.</w:t>
      </w:r>
    </w:p>
    <w:p w14:paraId="07E31D03" w14:textId="43F997F9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Pr="00C773F9">
        <w:rPr>
          <w:rFonts w:ascii="Garamond" w:hAnsi="Garamond"/>
        </w:rPr>
        <w:t xml:space="preserve">Drejtoria e Licencimit dhe Monitorimit të Tregut të njoftojë </w:t>
      </w:r>
      <w:proofErr w:type="spellStart"/>
      <w:r w:rsidRPr="00C773F9">
        <w:rPr>
          <w:rFonts w:ascii="Garamond" w:hAnsi="Garamond"/>
        </w:rPr>
        <w:t>aplikuesin</w:t>
      </w:r>
      <w:proofErr w:type="spellEnd"/>
      <w:r w:rsidRPr="00C773F9">
        <w:rPr>
          <w:rFonts w:ascii="Garamond" w:hAnsi="Garamond"/>
        </w:rPr>
        <w:t xml:space="preserve"> për vendimin e Bordit të ERE-s.</w:t>
      </w:r>
    </w:p>
    <w:p w14:paraId="2EDCC166" w14:textId="73FED6DC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eastAsia="Batang" w:hAnsi="Garamond"/>
        </w:rPr>
      </w:pPr>
      <w:r w:rsidRPr="00C773F9">
        <w:rPr>
          <w:rFonts w:ascii="Garamond" w:eastAsia="Batang" w:hAnsi="Garamond"/>
        </w:rPr>
        <w:t>Për këtë vendim mund të kërkohet rishikim brenda 7 ditëve kalendarike</w:t>
      </w:r>
      <w:r w:rsidR="003978F0">
        <w:rPr>
          <w:rFonts w:ascii="Garamond" w:eastAsia="Batang" w:hAnsi="Garamond"/>
        </w:rPr>
        <w:t>,</w:t>
      </w:r>
      <w:r w:rsidRPr="00C773F9">
        <w:rPr>
          <w:rFonts w:ascii="Garamond" w:eastAsia="Batang" w:hAnsi="Garamond"/>
        </w:rPr>
        <w:t xml:space="preserve"> si dhe mund të bëhet ankim në Gjykatën Administrative Tiranë, br</w:t>
      </w:r>
      <w:r w:rsidR="004B49A9">
        <w:rPr>
          <w:rFonts w:ascii="Garamond" w:eastAsia="Batang" w:hAnsi="Garamond"/>
        </w:rPr>
        <w:t>e</w:t>
      </w:r>
      <w:r w:rsidRPr="00C773F9">
        <w:rPr>
          <w:rFonts w:ascii="Garamond" w:eastAsia="Batang" w:hAnsi="Garamond"/>
        </w:rPr>
        <w:t>nda 30 ditëve kalendarike nga dita e publikimit në Fletoren Zyrtare.</w:t>
      </w:r>
    </w:p>
    <w:p w14:paraId="65F44091" w14:textId="77777777" w:rsidR="003E0A9E" w:rsidRPr="00C773F9" w:rsidRDefault="003E0A9E" w:rsidP="003E0A9E">
      <w:pPr>
        <w:spacing w:after="0" w:line="240" w:lineRule="auto"/>
        <w:ind w:firstLine="284"/>
        <w:jc w:val="both"/>
        <w:rPr>
          <w:rFonts w:ascii="Garamond" w:eastAsia="Batang" w:hAnsi="Garamond"/>
        </w:rPr>
      </w:pPr>
      <w:r w:rsidRPr="00C773F9">
        <w:rPr>
          <w:rFonts w:ascii="Garamond" w:eastAsia="Batang" w:hAnsi="Garamond"/>
        </w:rPr>
        <w:t>Ky vendim botohet në Fletoren Zyrtare</w:t>
      </w:r>
    </w:p>
    <w:p w14:paraId="665DE4B3" w14:textId="77777777" w:rsidR="003E0A9E" w:rsidRDefault="003E0A9E" w:rsidP="003E0A9E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B1B81B1" w14:textId="38B5244B" w:rsidR="003E0A9E" w:rsidRPr="00C773F9" w:rsidRDefault="003E0A9E" w:rsidP="003E0A9E">
      <w:pPr>
        <w:spacing w:after="0" w:line="240" w:lineRule="auto"/>
        <w:ind w:firstLine="284"/>
        <w:jc w:val="right"/>
        <w:rPr>
          <w:rFonts w:ascii="Garamond" w:hAnsi="Garamond"/>
        </w:rPr>
      </w:pPr>
      <w:r w:rsidRPr="00C773F9">
        <w:rPr>
          <w:rFonts w:ascii="Garamond" w:hAnsi="Garamond"/>
        </w:rPr>
        <w:t>KRYETAR</w:t>
      </w:r>
    </w:p>
    <w:p w14:paraId="294B34E6" w14:textId="77777777" w:rsidR="003E0A9E" w:rsidRPr="00C773F9" w:rsidRDefault="003E0A9E" w:rsidP="003E0A9E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C773F9">
        <w:rPr>
          <w:rFonts w:ascii="Garamond" w:hAnsi="Garamond"/>
          <w:b/>
        </w:rPr>
        <w:t xml:space="preserve">Petrit </w:t>
      </w:r>
      <w:proofErr w:type="spellStart"/>
      <w:r w:rsidRPr="00C773F9">
        <w:rPr>
          <w:rFonts w:ascii="Garamond" w:hAnsi="Garamond"/>
          <w:b/>
        </w:rPr>
        <w:t>Ahmeti</w:t>
      </w:r>
      <w:proofErr w:type="spellEnd"/>
    </w:p>
    <w:p w14:paraId="45392DFA" w14:textId="77777777" w:rsidR="003E0A9E" w:rsidRPr="00C773F9" w:rsidRDefault="003E0A9E" w:rsidP="003E0A9E">
      <w:pPr>
        <w:ind w:firstLine="284"/>
        <w:jc w:val="right"/>
        <w:rPr>
          <w:rFonts w:ascii="Garamond" w:hAnsi="Garamond"/>
        </w:rPr>
      </w:pPr>
    </w:p>
    <w:p w14:paraId="2AE5D95C" w14:textId="77777777" w:rsidR="00862081" w:rsidRDefault="00862081"/>
    <w:p w14:paraId="4742AEC2" w14:textId="3DA5A22B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057CE"/>
    <w:rsid w:val="000533A9"/>
    <w:rsid w:val="000856B8"/>
    <w:rsid w:val="001864E8"/>
    <w:rsid w:val="001D71CA"/>
    <w:rsid w:val="00210378"/>
    <w:rsid w:val="002840A8"/>
    <w:rsid w:val="002E71DB"/>
    <w:rsid w:val="00354136"/>
    <w:rsid w:val="003978F0"/>
    <w:rsid w:val="003E0A9E"/>
    <w:rsid w:val="004B49A9"/>
    <w:rsid w:val="00696CBA"/>
    <w:rsid w:val="0076067E"/>
    <w:rsid w:val="00813DF9"/>
    <w:rsid w:val="00862081"/>
    <w:rsid w:val="008A23F2"/>
    <w:rsid w:val="008A7015"/>
    <w:rsid w:val="00946660"/>
    <w:rsid w:val="00A42059"/>
    <w:rsid w:val="00A55E23"/>
    <w:rsid w:val="00B44811"/>
    <w:rsid w:val="00B70653"/>
    <w:rsid w:val="00BC3714"/>
    <w:rsid w:val="00C55BF0"/>
    <w:rsid w:val="00CB788F"/>
    <w:rsid w:val="00EE4F1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2AE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0A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0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2020-01-17T07:54:53Z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kërkesën e shoqërisë "SA'GA-MAT" sh.p.k., për heqjen e licencës së veprimtarisë së tregtimit të energjisë elektrike me nr. 254, seria TI4P, miratuar me vendimin e bordit të komisionerëve nr. 103, datë 7.11.2014, për nje afat 30 vjeçar</Titulli>
    <Modifikuesi xmlns="0e656187-b300-4fb0-8bf4-3a50f872073c">vjollca.pacrami</Modifikuesi>
    <Nr_x002e__x0020_prot_x0020_QBZ xmlns="0e656187-b300-4fb0-8bf4-3a50f872073c">75/14</Nr_x002e__x0020_prot_x0020_QBZ>
    <Data_x0020_e_x0020_Modifikimit xmlns="0e656187-b300-4fb0-8bf4-3a50f872073c">2020-01-17T09:58:45Z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FF97EEA5DF4CFEA3452817F71141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FF97EEA5DF4CFEA3452817F71141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5084-7F2F-42EA-BD93-F08C631E19B9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3017CA-2C0B-48D8-B191-E583050BD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14FAE6-ADE7-43A0-9F04-8EAF2CFC9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17F10C-101C-4493-9B45-FCAFAA9166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760929-9398-4E5C-8863-71C66B219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6D6AF2-A487-4571-8E54-375FD750C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"SA'GA-MAT" sh.p.k., për heqjen e licencës së veprimtarisë së tregtimit të energjisë elektrike me nr. 254, seria TI4P, miratuar me vendimin e bordit të komisionerëve nr. 103, datë 7.11.2014, për nje afat 30 vjeçar</vt:lpstr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"SA'GA-MAT" sh.p.k., për heqjen e licencës së veprimtarisë së tregtimit të energjisë elektrike me nr. 254, seria TI4P, miratuar me vendimin e bordit të komisionerëve nr. 103, datë 7.11.2014, për nje afat 30 vjeçar</dc:title>
  <dc:creator>Entela Suli</dc:creator>
  <cp:lastModifiedBy>Jorina Kryeziu</cp:lastModifiedBy>
  <cp:revision>9</cp:revision>
  <dcterms:created xsi:type="dcterms:W3CDTF">2020-01-16T10:31:00Z</dcterms:created>
  <dcterms:modified xsi:type="dcterms:W3CDTF">2020-01-21T13:28:00Z</dcterms:modified>
</cp:coreProperties>
</file>