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63734" w14:textId="77777777" w:rsidR="00B367C2" w:rsidRPr="00C8172A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172A">
        <w:rPr>
          <w:rFonts w:ascii="Garamond" w:hAnsi="Garamond"/>
          <w:b/>
          <w:sz w:val="24"/>
          <w:szCs w:val="24"/>
        </w:rPr>
        <w:t>VENDIM</w:t>
      </w:r>
    </w:p>
    <w:p w14:paraId="59008C52" w14:textId="72ECDFA7" w:rsidR="00B367C2" w:rsidRPr="00C8172A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172A">
        <w:rPr>
          <w:rFonts w:ascii="Garamond" w:hAnsi="Garamond"/>
          <w:b/>
          <w:sz w:val="24"/>
          <w:szCs w:val="24"/>
        </w:rPr>
        <w:t xml:space="preserve">Nr. 234, </w:t>
      </w:r>
      <w:r w:rsidR="00A36253" w:rsidRPr="00C8172A">
        <w:rPr>
          <w:rFonts w:ascii="Garamond" w:hAnsi="Garamond"/>
          <w:b/>
          <w:sz w:val="24"/>
          <w:szCs w:val="24"/>
        </w:rPr>
        <w:t>datë</w:t>
      </w:r>
      <w:r w:rsidR="00C32F81">
        <w:rPr>
          <w:rFonts w:ascii="Garamond" w:hAnsi="Garamond"/>
          <w:b/>
          <w:sz w:val="24"/>
          <w:szCs w:val="24"/>
        </w:rPr>
        <w:t xml:space="preserve"> </w:t>
      </w:r>
      <w:r w:rsidRPr="00C8172A">
        <w:rPr>
          <w:rFonts w:ascii="Garamond" w:hAnsi="Garamond"/>
          <w:b/>
          <w:sz w:val="24"/>
          <w:szCs w:val="24"/>
        </w:rPr>
        <w:t>20.12.2019</w:t>
      </w:r>
    </w:p>
    <w:p w14:paraId="05141C1B" w14:textId="77777777" w:rsidR="00B367C2" w:rsidRPr="00C8172A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86E404" w14:textId="020DA0DB" w:rsidR="00B367C2" w:rsidRPr="00C8172A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172A">
        <w:rPr>
          <w:rFonts w:ascii="Garamond" w:hAnsi="Garamond"/>
          <w:b/>
          <w:sz w:val="24"/>
          <w:szCs w:val="24"/>
        </w:rPr>
        <w:t>MBI MIRATIMIN E DISA SHTESAVE NË “RREGULLOREN PËR LIDHJET E REJA NË SISTEMIN E SHPËRNDARJES”, MIRATUAR ME VENDIMIN NR. 166, DATË 10.10.2016</w:t>
      </w:r>
      <w:r w:rsidR="00A36253">
        <w:rPr>
          <w:rFonts w:ascii="Garamond" w:hAnsi="Garamond"/>
          <w:b/>
          <w:sz w:val="24"/>
          <w:szCs w:val="24"/>
        </w:rPr>
        <w:t>,</w:t>
      </w:r>
      <w:r w:rsidRPr="00C8172A">
        <w:rPr>
          <w:rFonts w:ascii="Garamond" w:hAnsi="Garamond"/>
          <w:b/>
          <w:sz w:val="24"/>
          <w:szCs w:val="24"/>
        </w:rPr>
        <w:t xml:space="preserve"> I NDRYSHUAR ME VENDIMIN NR. 177,</w:t>
      </w:r>
      <w:r w:rsidR="00C32F81">
        <w:rPr>
          <w:rFonts w:ascii="Garamond" w:hAnsi="Garamond"/>
          <w:b/>
          <w:sz w:val="24"/>
          <w:szCs w:val="24"/>
        </w:rPr>
        <w:t xml:space="preserve"> </w:t>
      </w:r>
      <w:r w:rsidR="00A36253">
        <w:rPr>
          <w:rFonts w:ascii="Garamond" w:hAnsi="Garamond"/>
          <w:b/>
          <w:sz w:val="24"/>
          <w:szCs w:val="24"/>
        </w:rPr>
        <w:t xml:space="preserve">DATË </w:t>
      </w:r>
      <w:r w:rsidRPr="00C8172A">
        <w:rPr>
          <w:rFonts w:ascii="Garamond" w:hAnsi="Garamond"/>
          <w:b/>
          <w:sz w:val="24"/>
          <w:szCs w:val="24"/>
        </w:rPr>
        <w:t>8.11.2016</w:t>
      </w:r>
      <w:r w:rsidR="00A36253">
        <w:rPr>
          <w:rFonts w:ascii="Garamond" w:hAnsi="Garamond"/>
          <w:b/>
          <w:sz w:val="24"/>
          <w:szCs w:val="24"/>
        </w:rPr>
        <w:t>,</w:t>
      </w:r>
      <w:r w:rsidRPr="00C8172A">
        <w:rPr>
          <w:rFonts w:ascii="Garamond" w:hAnsi="Garamond"/>
          <w:b/>
          <w:sz w:val="24"/>
          <w:szCs w:val="24"/>
        </w:rPr>
        <w:t xml:space="preserve"> TË BORDIT TË ERE-</w:t>
      </w:r>
      <w:r w:rsidR="00A36253" w:rsidRPr="00C8172A">
        <w:rPr>
          <w:rFonts w:ascii="Garamond" w:hAnsi="Garamond"/>
          <w:b/>
          <w:sz w:val="24"/>
          <w:szCs w:val="24"/>
        </w:rPr>
        <w:t>s</w:t>
      </w:r>
      <w:r w:rsidRPr="00C8172A">
        <w:rPr>
          <w:rFonts w:ascii="Garamond" w:hAnsi="Garamond"/>
          <w:b/>
          <w:sz w:val="24"/>
          <w:szCs w:val="24"/>
        </w:rPr>
        <w:t>, SI ANEKS 3</w:t>
      </w:r>
      <w:r w:rsidR="00A36253">
        <w:rPr>
          <w:rFonts w:ascii="Garamond" w:hAnsi="Garamond"/>
          <w:b/>
          <w:sz w:val="24"/>
          <w:szCs w:val="24"/>
        </w:rPr>
        <w:t>,</w:t>
      </w:r>
      <w:r w:rsidRPr="00C8172A">
        <w:rPr>
          <w:rFonts w:ascii="Garamond" w:hAnsi="Garamond"/>
          <w:b/>
          <w:sz w:val="24"/>
          <w:szCs w:val="24"/>
        </w:rPr>
        <w:t xml:space="preserve"> “TARIFAT PËR LIDHJET E REJA ME SISTEMIN E SHPËRNDARJES E </w:t>
      </w:r>
      <w:proofErr w:type="spellStart"/>
      <w:r w:rsidRPr="00C8172A">
        <w:rPr>
          <w:rFonts w:ascii="Garamond" w:hAnsi="Garamond"/>
          <w:b/>
          <w:sz w:val="24"/>
          <w:szCs w:val="24"/>
        </w:rPr>
        <w:t>VETËPRODHUESVE</w:t>
      </w:r>
      <w:proofErr w:type="spellEnd"/>
      <w:r w:rsidRPr="00C8172A">
        <w:rPr>
          <w:rFonts w:ascii="Garamond" w:hAnsi="Garamond"/>
          <w:b/>
          <w:sz w:val="24"/>
          <w:szCs w:val="24"/>
        </w:rPr>
        <w:t xml:space="preserve"> TË ENERGJISË ELEKTRIKE NGA DIELLI</w:t>
      </w:r>
      <w:r w:rsidR="00A36253">
        <w:rPr>
          <w:rFonts w:ascii="Garamond" w:hAnsi="Garamond"/>
          <w:b/>
          <w:sz w:val="24"/>
          <w:szCs w:val="24"/>
        </w:rPr>
        <w:t>,</w:t>
      </w:r>
      <w:r w:rsidRPr="00C8172A">
        <w:rPr>
          <w:rFonts w:ascii="Garamond" w:hAnsi="Garamond"/>
          <w:b/>
          <w:sz w:val="24"/>
          <w:szCs w:val="24"/>
        </w:rPr>
        <w:t xml:space="preserve"> ME KAPACITET TOTAL TË INSTALUAR DERI NË 500 </w:t>
      </w:r>
      <w:proofErr w:type="spellStart"/>
      <w:r w:rsidR="00A36253" w:rsidRPr="00C8172A">
        <w:rPr>
          <w:rFonts w:ascii="Garamond" w:hAnsi="Garamond"/>
          <w:b/>
          <w:sz w:val="24"/>
          <w:szCs w:val="24"/>
        </w:rPr>
        <w:t>kwp</w:t>
      </w:r>
      <w:proofErr w:type="spellEnd"/>
      <w:r w:rsidRPr="00C8172A">
        <w:rPr>
          <w:rFonts w:ascii="Garamond" w:hAnsi="Garamond"/>
          <w:b/>
          <w:sz w:val="24"/>
          <w:szCs w:val="24"/>
        </w:rPr>
        <w:t>”</w:t>
      </w:r>
      <w:r w:rsidR="00D6049F">
        <w:rPr>
          <w:rFonts w:ascii="Garamond" w:hAnsi="Garamond"/>
          <w:b/>
          <w:sz w:val="24"/>
          <w:szCs w:val="24"/>
        </w:rPr>
        <w:t>,</w:t>
      </w:r>
      <w:r w:rsidRPr="00C8172A">
        <w:rPr>
          <w:rFonts w:ascii="Garamond" w:hAnsi="Garamond"/>
          <w:b/>
          <w:sz w:val="24"/>
          <w:szCs w:val="24"/>
        </w:rPr>
        <w:t xml:space="preserve"> PËR PËRCAKTIMIN DHE MIRATIMIN E TARIFAVE PËR LIDHJEN E IMPIANTEVE </w:t>
      </w:r>
      <w:proofErr w:type="spellStart"/>
      <w:r w:rsidRPr="00C8172A">
        <w:rPr>
          <w:rFonts w:ascii="Garamond" w:hAnsi="Garamond"/>
          <w:b/>
          <w:sz w:val="24"/>
          <w:szCs w:val="24"/>
        </w:rPr>
        <w:t>VETËPRODHUESE</w:t>
      </w:r>
      <w:proofErr w:type="spellEnd"/>
      <w:r w:rsidRPr="00C8172A">
        <w:rPr>
          <w:rFonts w:ascii="Garamond" w:hAnsi="Garamond"/>
          <w:b/>
          <w:sz w:val="24"/>
          <w:szCs w:val="24"/>
        </w:rPr>
        <w:t xml:space="preserve"> TË ENERGJISË ELEKTRIKE NGA DIELLI ME KAPACITET TOTAL DERI NË 500</w:t>
      </w:r>
      <w:r w:rsidR="00A3625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36253" w:rsidRPr="00C8172A">
        <w:rPr>
          <w:rFonts w:ascii="Garamond" w:hAnsi="Garamond"/>
          <w:b/>
          <w:sz w:val="24"/>
          <w:szCs w:val="24"/>
        </w:rPr>
        <w:t>kw</w:t>
      </w:r>
      <w:proofErr w:type="spellEnd"/>
    </w:p>
    <w:p w14:paraId="24E64DBD" w14:textId="7777777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410EDF" w14:textId="4ED6BC36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Në mbështetje të nenit 10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pika 2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</w:t>
      </w:r>
      <w:r w:rsidR="00C32F81">
        <w:rPr>
          <w:rFonts w:ascii="Garamond" w:hAnsi="Garamond"/>
          <w:sz w:val="24"/>
          <w:szCs w:val="24"/>
        </w:rPr>
        <w:t xml:space="preserve">të </w:t>
      </w:r>
      <w:r w:rsidRPr="00C8172A">
        <w:rPr>
          <w:rFonts w:ascii="Garamond" w:hAnsi="Garamond"/>
          <w:sz w:val="24"/>
          <w:szCs w:val="24"/>
        </w:rPr>
        <w:t>neni</w:t>
      </w:r>
      <w:r w:rsidR="00C32F81">
        <w:rPr>
          <w:rFonts w:ascii="Garamond" w:hAnsi="Garamond"/>
          <w:sz w:val="24"/>
          <w:szCs w:val="24"/>
        </w:rPr>
        <w:t>t</w:t>
      </w:r>
      <w:r w:rsidRPr="00C8172A">
        <w:rPr>
          <w:rFonts w:ascii="Garamond" w:hAnsi="Garamond"/>
          <w:sz w:val="24"/>
          <w:szCs w:val="24"/>
        </w:rPr>
        <w:t xml:space="preserve"> 16 dhe </w:t>
      </w:r>
      <w:r w:rsidR="00C32F81">
        <w:rPr>
          <w:rFonts w:ascii="Garamond" w:hAnsi="Garamond"/>
          <w:sz w:val="24"/>
          <w:szCs w:val="24"/>
        </w:rPr>
        <w:t xml:space="preserve">të </w:t>
      </w:r>
      <w:r w:rsidRPr="00C8172A">
        <w:rPr>
          <w:rFonts w:ascii="Garamond" w:hAnsi="Garamond"/>
          <w:sz w:val="24"/>
          <w:szCs w:val="24"/>
        </w:rPr>
        <w:t>nenit 27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</w:t>
      </w:r>
      <w:r w:rsidR="00C32F81" w:rsidRPr="00C8172A">
        <w:rPr>
          <w:rFonts w:ascii="Garamond" w:hAnsi="Garamond"/>
          <w:sz w:val="24"/>
          <w:szCs w:val="24"/>
        </w:rPr>
        <w:t xml:space="preserve">ligjit </w:t>
      </w:r>
      <w:r w:rsidRPr="00C8172A">
        <w:rPr>
          <w:rFonts w:ascii="Garamond" w:hAnsi="Garamond"/>
          <w:sz w:val="24"/>
          <w:szCs w:val="24"/>
        </w:rPr>
        <w:t>nr. 43/2015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“Për </w:t>
      </w:r>
      <w:r w:rsidR="00C32F81" w:rsidRPr="00C8172A">
        <w:rPr>
          <w:rFonts w:ascii="Garamond" w:hAnsi="Garamond"/>
          <w:sz w:val="24"/>
          <w:szCs w:val="24"/>
        </w:rPr>
        <w:t>sektorin e energjisë elektrike</w:t>
      </w:r>
      <w:r w:rsidRPr="00C8172A">
        <w:rPr>
          <w:rFonts w:ascii="Garamond" w:hAnsi="Garamond"/>
          <w:sz w:val="24"/>
          <w:szCs w:val="24"/>
        </w:rPr>
        <w:t>”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</w:t>
      </w:r>
      <w:r w:rsidR="00C32F81">
        <w:rPr>
          <w:rFonts w:ascii="Garamond" w:hAnsi="Garamond"/>
          <w:sz w:val="24"/>
          <w:szCs w:val="24"/>
        </w:rPr>
        <w:t>të</w:t>
      </w:r>
      <w:r w:rsidRPr="00C8172A">
        <w:rPr>
          <w:rFonts w:ascii="Garamond" w:hAnsi="Garamond"/>
          <w:sz w:val="24"/>
          <w:szCs w:val="24"/>
        </w:rPr>
        <w:t xml:space="preserve"> ndryshuar</w:t>
      </w:r>
      <w:r w:rsidR="00C32F81">
        <w:rPr>
          <w:rFonts w:ascii="Garamond" w:hAnsi="Garamond"/>
          <w:sz w:val="24"/>
          <w:szCs w:val="24"/>
        </w:rPr>
        <w:t>;</w:t>
      </w:r>
      <w:r w:rsidRPr="00C8172A">
        <w:rPr>
          <w:rFonts w:ascii="Garamond" w:hAnsi="Garamond"/>
          <w:sz w:val="24"/>
          <w:szCs w:val="24"/>
        </w:rPr>
        <w:t xml:space="preserve"> </w:t>
      </w:r>
      <w:r w:rsidR="00C32F81">
        <w:rPr>
          <w:rFonts w:ascii="Garamond" w:hAnsi="Garamond"/>
          <w:sz w:val="24"/>
          <w:szCs w:val="24"/>
        </w:rPr>
        <w:t xml:space="preserve">të </w:t>
      </w:r>
      <w:r w:rsidRPr="00C8172A">
        <w:rPr>
          <w:rFonts w:ascii="Garamond" w:hAnsi="Garamond"/>
          <w:sz w:val="24"/>
          <w:szCs w:val="24"/>
        </w:rPr>
        <w:t>nenit 15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</w:t>
      </w:r>
      <w:r w:rsidR="00C32F81" w:rsidRPr="00C8172A">
        <w:rPr>
          <w:rFonts w:ascii="Garamond" w:hAnsi="Garamond"/>
          <w:sz w:val="24"/>
          <w:szCs w:val="24"/>
        </w:rPr>
        <w:t xml:space="preserve">ligjit </w:t>
      </w:r>
      <w:r w:rsidRPr="00C8172A">
        <w:rPr>
          <w:rFonts w:ascii="Garamond" w:hAnsi="Garamond"/>
          <w:sz w:val="24"/>
          <w:szCs w:val="24"/>
        </w:rPr>
        <w:t>nr. 7/2017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“Për nxitjen e përdorimit të energjisë nga burimet e rinovueshme” dhe </w:t>
      </w:r>
      <w:r w:rsidR="00C32F81">
        <w:rPr>
          <w:rFonts w:ascii="Garamond" w:hAnsi="Garamond"/>
          <w:sz w:val="24"/>
          <w:szCs w:val="24"/>
        </w:rPr>
        <w:t xml:space="preserve">të </w:t>
      </w:r>
      <w:r w:rsidRPr="00C8172A">
        <w:rPr>
          <w:rFonts w:ascii="Garamond" w:hAnsi="Garamond"/>
          <w:sz w:val="24"/>
          <w:szCs w:val="24"/>
        </w:rPr>
        <w:t xml:space="preserve">neni 21, të “Rregullores së organizimit, funksionimit dhe procedurave të ERE-s”, miratuar me </w:t>
      </w:r>
      <w:r w:rsidR="00C32F81" w:rsidRPr="00C8172A">
        <w:rPr>
          <w:rFonts w:ascii="Garamond" w:hAnsi="Garamond"/>
          <w:sz w:val="24"/>
          <w:szCs w:val="24"/>
        </w:rPr>
        <w:t xml:space="preserve">vendimin </w:t>
      </w:r>
      <w:r w:rsidRPr="00C8172A">
        <w:rPr>
          <w:rFonts w:ascii="Garamond" w:hAnsi="Garamond"/>
          <w:sz w:val="24"/>
          <w:szCs w:val="24"/>
        </w:rPr>
        <w:t>e bo</w:t>
      </w:r>
      <w:r w:rsidR="00C32F81">
        <w:rPr>
          <w:rFonts w:ascii="Garamond" w:hAnsi="Garamond"/>
          <w:sz w:val="24"/>
          <w:szCs w:val="24"/>
        </w:rPr>
        <w:t>rdit të ERE-s, nr. 96, datë 17.</w:t>
      </w:r>
      <w:r w:rsidRPr="00C8172A">
        <w:rPr>
          <w:rFonts w:ascii="Garamond" w:hAnsi="Garamond"/>
          <w:sz w:val="24"/>
          <w:szCs w:val="24"/>
        </w:rPr>
        <w:t xml:space="preserve">6.2016, bordi i Entit Rregullator të Energjisë (ERE), në mbledhjen e tij të datës 20.12.2019, pasi shqyrtoi relacionin nr. 119/15 </w:t>
      </w:r>
      <w:proofErr w:type="spellStart"/>
      <w:r w:rsidRPr="00C8172A">
        <w:rPr>
          <w:rFonts w:ascii="Garamond" w:hAnsi="Garamond"/>
          <w:sz w:val="24"/>
          <w:szCs w:val="24"/>
        </w:rPr>
        <w:t>prot</w:t>
      </w:r>
      <w:proofErr w:type="spellEnd"/>
      <w:r w:rsidR="00C32F81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>, 19.12.2019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përgatitur nga </w:t>
      </w:r>
      <w:r w:rsidR="00C32F81" w:rsidRPr="00C8172A">
        <w:rPr>
          <w:rFonts w:ascii="Garamond" w:hAnsi="Garamond"/>
          <w:sz w:val="24"/>
          <w:szCs w:val="24"/>
        </w:rPr>
        <w:t xml:space="preserve">drejtoritë teknike </w:t>
      </w:r>
      <w:r w:rsidRPr="00C8172A">
        <w:rPr>
          <w:rFonts w:ascii="Garamond" w:hAnsi="Garamond"/>
          <w:sz w:val="24"/>
          <w:szCs w:val="24"/>
        </w:rPr>
        <w:t>të ERE</w:t>
      </w:r>
      <w:r w:rsidR="00C32F81">
        <w:rPr>
          <w:rFonts w:ascii="Garamond" w:hAnsi="Garamond"/>
          <w:sz w:val="24"/>
          <w:szCs w:val="24"/>
        </w:rPr>
        <w:t>-s</w:t>
      </w:r>
      <w:r w:rsidRPr="00C8172A">
        <w:rPr>
          <w:rFonts w:ascii="Garamond" w:hAnsi="Garamond"/>
          <w:sz w:val="24"/>
          <w:szCs w:val="24"/>
        </w:rPr>
        <w:t>, “Mbi miratimin e disa shtesave në “Rregulloren për lidhjet e reja në sistemin e shpërndarjes”, miratuar me vendimin nr. 166, datë 10.10.2016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</w:t>
      </w:r>
      <w:r w:rsidR="00C32F81">
        <w:rPr>
          <w:rFonts w:ascii="Garamond" w:hAnsi="Garamond"/>
          <w:sz w:val="24"/>
          <w:szCs w:val="24"/>
        </w:rPr>
        <w:t>të</w:t>
      </w:r>
      <w:r w:rsidRPr="00C8172A">
        <w:rPr>
          <w:rFonts w:ascii="Garamond" w:hAnsi="Garamond"/>
          <w:sz w:val="24"/>
          <w:szCs w:val="24"/>
        </w:rPr>
        <w:t xml:space="preserve"> ndryshuar me vendimin nr. 177</w:t>
      </w:r>
      <w:r w:rsidR="00C32F81">
        <w:rPr>
          <w:rFonts w:ascii="Garamond" w:hAnsi="Garamond"/>
          <w:sz w:val="24"/>
          <w:szCs w:val="24"/>
        </w:rPr>
        <w:t xml:space="preserve">, datë </w:t>
      </w:r>
      <w:r w:rsidRPr="00C8172A">
        <w:rPr>
          <w:rFonts w:ascii="Garamond" w:hAnsi="Garamond"/>
          <w:sz w:val="24"/>
          <w:szCs w:val="24"/>
        </w:rPr>
        <w:t>8.11.2016</w:t>
      </w:r>
      <w:r w:rsidR="00C32F81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Bordit të ERE-s, “Për përcaktimin dhe miratimin e tarifave për lidhjen e impianteve </w:t>
      </w:r>
      <w:proofErr w:type="spellStart"/>
      <w:r w:rsidRPr="00C8172A">
        <w:rPr>
          <w:rFonts w:ascii="Garamond" w:hAnsi="Garamond"/>
          <w:sz w:val="24"/>
          <w:szCs w:val="24"/>
        </w:rPr>
        <w:t>vetëprodhues</w:t>
      </w:r>
      <w:r w:rsidR="00C32F81">
        <w:rPr>
          <w:rFonts w:ascii="Garamond" w:hAnsi="Garamond"/>
          <w:sz w:val="24"/>
          <w:szCs w:val="24"/>
        </w:rPr>
        <w:t>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</w:t>
      </w:r>
      <w:r w:rsidR="00C32F81">
        <w:rPr>
          <w:rFonts w:ascii="Garamond" w:hAnsi="Garamond"/>
          <w:sz w:val="24"/>
          <w:szCs w:val="24"/>
        </w:rPr>
        <w:t>”</w:t>
      </w:r>
      <w:r w:rsidRPr="00C8172A">
        <w:rPr>
          <w:rFonts w:ascii="Garamond" w:hAnsi="Garamond"/>
          <w:sz w:val="24"/>
          <w:szCs w:val="24"/>
        </w:rPr>
        <w:t>,</w:t>
      </w:r>
      <w:r w:rsidR="00C32F81">
        <w:rPr>
          <w:rFonts w:ascii="Garamond" w:hAnsi="Garamond"/>
          <w:sz w:val="24"/>
          <w:szCs w:val="24"/>
        </w:rPr>
        <w:t xml:space="preserve"> </w:t>
      </w:r>
    </w:p>
    <w:p w14:paraId="04E4583B" w14:textId="03CC3833" w:rsidR="00B367C2" w:rsidRPr="00C8172A" w:rsidRDefault="00C32F81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 xml:space="preserve">konstatoi </w:t>
      </w:r>
      <w:r w:rsidR="00B367C2" w:rsidRPr="00C8172A">
        <w:rPr>
          <w:rFonts w:ascii="Garamond" w:hAnsi="Garamond"/>
          <w:sz w:val="24"/>
          <w:szCs w:val="24"/>
        </w:rPr>
        <w:t xml:space="preserve">se: </w:t>
      </w:r>
    </w:p>
    <w:p w14:paraId="47199365" w14:textId="74222DF8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>Me vendimin e bordit të ERE</w:t>
      </w:r>
      <w:r w:rsidR="0065607F">
        <w:rPr>
          <w:rFonts w:ascii="Garamond" w:hAnsi="Garamond"/>
          <w:sz w:val="24"/>
          <w:szCs w:val="24"/>
        </w:rPr>
        <w:t>-s</w:t>
      </w:r>
      <w:r w:rsidRPr="00C8172A">
        <w:rPr>
          <w:rFonts w:ascii="Garamond" w:hAnsi="Garamond"/>
          <w:sz w:val="24"/>
          <w:szCs w:val="24"/>
        </w:rPr>
        <w:t xml:space="preserve"> nr.</w:t>
      </w:r>
      <w:r w:rsidR="0065607F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 xml:space="preserve">152, </w:t>
      </w:r>
      <w:r w:rsidR="0065607F" w:rsidRPr="00C8172A">
        <w:rPr>
          <w:rFonts w:ascii="Garamond" w:hAnsi="Garamond"/>
          <w:sz w:val="24"/>
          <w:szCs w:val="24"/>
        </w:rPr>
        <w:t xml:space="preserve">datë </w:t>
      </w:r>
      <w:r w:rsidRPr="00C8172A">
        <w:rPr>
          <w:rFonts w:ascii="Garamond" w:hAnsi="Garamond"/>
          <w:sz w:val="24"/>
          <w:szCs w:val="24"/>
        </w:rPr>
        <w:t>14.10.2019, është vendosur për fillimin e procedurës për miratimin e disa shtesave dhe ndryshimeve në “Rregulloren për lidhjet e reja në sistemin e shpërndarjes”, miratuar me vendimin nr. 166, datë 10.10.2016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i ndryshuar me vendimin nr.</w:t>
      </w:r>
      <w:r w:rsidR="00A36253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177</w:t>
      </w:r>
      <w:r w:rsidR="0065607F">
        <w:rPr>
          <w:rFonts w:ascii="Garamond" w:hAnsi="Garamond"/>
          <w:sz w:val="24"/>
          <w:szCs w:val="24"/>
        </w:rPr>
        <w:t xml:space="preserve">, datë </w:t>
      </w:r>
      <w:r w:rsidRPr="00C8172A">
        <w:rPr>
          <w:rFonts w:ascii="Garamond" w:hAnsi="Garamond"/>
          <w:sz w:val="24"/>
          <w:szCs w:val="24"/>
        </w:rPr>
        <w:t>8.11.2016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Bordit të ERE-s, për përcaktimin dhe miratimin e tarifave për lidhjen e impianteve </w:t>
      </w:r>
      <w:proofErr w:type="spellStart"/>
      <w:r w:rsidRPr="00C8172A">
        <w:rPr>
          <w:rFonts w:ascii="Garamond" w:hAnsi="Garamond"/>
          <w:sz w:val="24"/>
          <w:szCs w:val="24"/>
        </w:rPr>
        <w:t>vetëprodhuese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deri në 500</w:t>
      </w:r>
      <w:r w:rsidR="00A36253">
        <w:rPr>
          <w:rFonts w:ascii="Garamond" w:hAnsi="Garamond"/>
          <w:sz w:val="24"/>
          <w:szCs w:val="24"/>
        </w:rPr>
        <w:t xml:space="preserve">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</w:t>
      </w:r>
      <w:proofErr w:type="spellEnd"/>
      <w:r w:rsidR="0065607F" w:rsidRPr="00C8172A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(</w:t>
      </w:r>
      <w:r w:rsidR="0065607F" w:rsidRPr="00C8172A">
        <w:rPr>
          <w:rFonts w:ascii="Garamond" w:hAnsi="Garamond"/>
          <w:sz w:val="24"/>
          <w:szCs w:val="24"/>
        </w:rPr>
        <w:t xml:space="preserve">bashkëlidhur </w:t>
      </w:r>
      <w:r w:rsidRPr="00C8172A">
        <w:rPr>
          <w:rFonts w:ascii="Garamond" w:hAnsi="Garamond"/>
          <w:sz w:val="24"/>
          <w:szCs w:val="24"/>
        </w:rPr>
        <w:t>studimi).</w:t>
      </w:r>
    </w:p>
    <w:p w14:paraId="3B3859DE" w14:textId="118AC0F4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>Me shkresën nr.</w:t>
      </w:r>
      <w:r w:rsidR="0065607F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 xml:space="preserve">32/43 </w:t>
      </w:r>
      <w:proofErr w:type="spellStart"/>
      <w:r w:rsidRPr="00C8172A">
        <w:rPr>
          <w:rFonts w:ascii="Garamond" w:hAnsi="Garamond"/>
          <w:sz w:val="24"/>
          <w:szCs w:val="24"/>
        </w:rPr>
        <w:t>prot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>, datë 30.10.2019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njoftimi për këtë vendim është botuar në gazetë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me qëllim marrjen e opinioneve apo </w:t>
      </w:r>
      <w:r w:rsidR="0065607F">
        <w:rPr>
          <w:rFonts w:ascii="Garamond" w:hAnsi="Garamond"/>
          <w:sz w:val="24"/>
          <w:szCs w:val="24"/>
        </w:rPr>
        <w:t xml:space="preserve">të </w:t>
      </w:r>
      <w:r w:rsidRPr="00C8172A">
        <w:rPr>
          <w:rFonts w:ascii="Garamond" w:hAnsi="Garamond"/>
          <w:sz w:val="24"/>
          <w:szCs w:val="24"/>
        </w:rPr>
        <w:t>komenteve të palëve të interesit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në lidhje me këtë vendimmarrje.</w:t>
      </w:r>
    </w:p>
    <w:p w14:paraId="7BDC5AC2" w14:textId="71C7CD15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>Me shkresën e ERE</w:t>
      </w:r>
      <w:r w:rsidR="0065607F">
        <w:rPr>
          <w:rFonts w:ascii="Garamond" w:hAnsi="Garamond"/>
          <w:sz w:val="24"/>
          <w:szCs w:val="24"/>
        </w:rPr>
        <w:t>-s</w:t>
      </w:r>
      <w:r w:rsidRPr="00C8172A">
        <w:rPr>
          <w:rFonts w:ascii="Garamond" w:hAnsi="Garamond"/>
          <w:sz w:val="24"/>
          <w:szCs w:val="24"/>
        </w:rPr>
        <w:t xml:space="preserve"> nr.</w:t>
      </w:r>
      <w:r w:rsidR="0065607F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 xml:space="preserve">680 </w:t>
      </w:r>
      <w:proofErr w:type="spellStart"/>
      <w:r w:rsidRPr="00C8172A">
        <w:rPr>
          <w:rFonts w:ascii="Garamond" w:hAnsi="Garamond"/>
          <w:sz w:val="24"/>
          <w:szCs w:val="24"/>
        </w:rPr>
        <w:t>prot</w:t>
      </w:r>
      <w:proofErr w:type="spellEnd"/>
      <w:r w:rsidR="0065607F">
        <w:rPr>
          <w:rFonts w:ascii="Garamond" w:hAnsi="Garamond"/>
          <w:sz w:val="24"/>
          <w:szCs w:val="24"/>
        </w:rPr>
        <w:t>.,</w:t>
      </w:r>
      <w:r w:rsidRPr="00C8172A">
        <w:rPr>
          <w:rFonts w:ascii="Garamond" w:hAnsi="Garamond"/>
          <w:sz w:val="24"/>
          <w:szCs w:val="24"/>
        </w:rPr>
        <w:t xml:space="preserve"> datë 30.10.2019, ky vendim u është dërguar palëve të interesit</w:t>
      </w:r>
      <w:r w:rsidR="0065607F">
        <w:rPr>
          <w:rFonts w:ascii="Garamond" w:hAnsi="Garamond"/>
          <w:sz w:val="24"/>
          <w:szCs w:val="24"/>
        </w:rPr>
        <w:t>.</w:t>
      </w:r>
    </w:p>
    <w:p w14:paraId="4F92BEC2" w14:textId="2F4AE4E5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>Në përfundim të afateve për pritjen e komenteve të palëve të interesit nuk rezultoi të ketë vërejtje apo sugjerime në lidhje me sa propoz</w:t>
      </w:r>
      <w:r w:rsidR="0065607F">
        <w:rPr>
          <w:rFonts w:ascii="Garamond" w:hAnsi="Garamond"/>
          <w:sz w:val="24"/>
          <w:szCs w:val="24"/>
        </w:rPr>
        <w:t>ohet</w:t>
      </w:r>
      <w:r w:rsidRPr="00C8172A">
        <w:rPr>
          <w:rFonts w:ascii="Garamond" w:hAnsi="Garamond"/>
          <w:sz w:val="24"/>
          <w:szCs w:val="24"/>
        </w:rPr>
        <w:t xml:space="preserve"> nga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, për përcaktimin dhe miratimin e tarifave për lidhjen e impianteve </w:t>
      </w:r>
      <w:proofErr w:type="spellStart"/>
      <w:r w:rsidRPr="00C8172A">
        <w:rPr>
          <w:rFonts w:ascii="Garamond" w:hAnsi="Garamond"/>
          <w:sz w:val="24"/>
          <w:szCs w:val="24"/>
        </w:rPr>
        <w:t>vetëprodhues</w:t>
      </w:r>
      <w:r w:rsidR="0065607F">
        <w:rPr>
          <w:rFonts w:ascii="Garamond" w:hAnsi="Garamond"/>
          <w:sz w:val="24"/>
          <w:szCs w:val="24"/>
        </w:rPr>
        <w:t>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deri në 500</w:t>
      </w:r>
      <w:r w:rsidR="0065607F">
        <w:rPr>
          <w:rFonts w:ascii="Garamond" w:hAnsi="Garamond"/>
          <w:sz w:val="24"/>
          <w:szCs w:val="24"/>
        </w:rPr>
        <w:t xml:space="preserve">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</w:t>
      </w:r>
      <w:proofErr w:type="spellEnd"/>
      <w:r w:rsidRPr="00C8172A">
        <w:rPr>
          <w:rFonts w:ascii="Garamond" w:hAnsi="Garamond"/>
          <w:sz w:val="24"/>
          <w:szCs w:val="24"/>
        </w:rPr>
        <w:t>.</w:t>
      </w:r>
    </w:p>
    <w:p w14:paraId="4BAD0319" w14:textId="3943C22C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>ERE, me qëllim</w:t>
      </w:r>
      <w:r w:rsidR="0065607F">
        <w:rPr>
          <w:rFonts w:ascii="Garamond" w:hAnsi="Garamond"/>
          <w:sz w:val="24"/>
          <w:szCs w:val="24"/>
        </w:rPr>
        <w:t xml:space="preserve"> shterimin e të gjitha pyetjeve</w:t>
      </w:r>
      <w:r w:rsidRPr="00C8172A">
        <w:rPr>
          <w:rFonts w:ascii="Garamond" w:hAnsi="Garamond"/>
          <w:sz w:val="24"/>
          <w:szCs w:val="24"/>
        </w:rPr>
        <w:t xml:space="preserve"> dhe marrjen e informacionit të nevojshëm nga ana e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Pr="00C8172A">
        <w:rPr>
          <w:rFonts w:ascii="Garamond" w:hAnsi="Garamond"/>
          <w:sz w:val="24"/>
          <w:szCs w:val="24"/>
        </w:rPr>
        <w:t>.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në lidhje me tarifat e propozuara, njoftoi me shkresën nr.</w:t>
      </w:r>
      <w:r w:rsidR="0065607F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759</w:t>
      </w:r>
      <w:r w:rsidR="00C32F81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prot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, datë 20.11.2019,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Pr="00C8172A">
        <w:rPr>
          <w:rFonts w:ascii="Garamond" w:hAnsi="Garamond"/>
          <w:sz w:val="24"/>
          <w:szCs w:val="24"/>
        </w:rPr>
        <w:t>. për organizimin e një seance dëgjimore në datë</w:t>
      </w:r>
      <w:r w:rsidR="0065607F">
        <w:rPr>
          <w:rFonts w:ascii="Garamond" w:hAnsi="Garamond"/>
          <w:sz w:val="24"/>
          <w:szCs w:val="24"/>
        </w:rPr>
        <w:t>n</w:t>
      </w:r>
      <w:r w:rsidRPr="00C8172A">
        <w:rPr>
          <w:rFonts w:ascii="Garamond" w:hAnsi="Garamond"/>
          <w:sz w:val="24"/>
          <w:szCs w:val="24"/>
        </w:rPr>
        <w:t xml:space="preserve"> 20.11.2019.</w:t>
      </w:r>
    </w:p>
    <w:p w14:paraId="475CC221" w14:textId="63DA321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 xml:space="preserve">Gjatë diskutimeve në këtë seancë dëgjimore, përfaqësuesit e </w:t>
      </w:r>
      <w:proofErr w:type="spellStart"/>
      <w:r w:rsidRPr="00C8172A">
        <w:rPr>
          <w:rFonts w:ascii="Garamond" w:hAnsi="Garamond"/>
          <w:sz w:val="24"/>
          <w:szCs w:val="24"/>
        </w:rPr>
        <w:t>OSHHE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 dhanë </w:t>
      </w:r>
      <w:r w:rsidR="0065607F" w:rsidRPr="00C8172A">
        <w:rPr>
          <w:rFonts w:ascii="Garamond" w:hAnsi="Garamond"/>
          <w:sz w:val="24"/>
          <w:szCs w:val="24"/>
        </w:rPr>
        <w:t>shpjegime</w:t>
      </w:r>
      <w:r w:rsidRPr="00C8172A">
        <w:rPr>
          <w:rFonts w:ascii="Garamond" w:hAnsi="Garamond"/>
          <w:sz w:val="24"/>
          <w:szCs w:val="24"/>
        </w:rPr>
        <w:t xml:space="preserve"> në lidhje me çështjet e ngritura për diskutim nga ERE e që lidhen me analizën e kryer për përcaktimin e tarifave të propozuara. Në kushtet kur nga ana e shoqërisë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 mungon një analizë e detajuar e kostove, mbi bazën e të cilave janë përllogaritur tarifat e propozuara, vlerësojmë se:</w:t>
      </w:r>
    </w:p>
    <w:p w14:paraId="4C9042FB" w14:textId="19DB22FC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5607F" w:rsidRPr="00C8172A">
        <w:rPr>
          <w:rFonts w:ascii="Garamond" w:hAnsi="Garamond"/>
          <w:sz w:val="24"/>
          <w:szCs w:val="24"/>
        </w:rPr>
        <w:t>t</w:t>
      </w:r>
      <w:r w:rsidRPr="00C8172A">
        <w:rPr>
          <w:rFonts w:ascii="Garamond" w:hAnsi="Garamond"/>
          <w:sz w:val="24"/>
          <w:szCs w:val="24"/>
        </w:rPr>
        <w:t xml:space="preserve">arifa </w:t>
      </w:r>
      <w:proofErr w:type="spellStart"/>
      <w:r w:rsidRPr="00C8172A">
        <w:rPr>
          <w:rFonts w:ascii="Garamond" w:hAnsi="Garamond"/>
          <w:sz w:val="24"/>
          <w:szCs w:val="24"/>
        </w:rPr>
        <w:t>T1</w:t>
      </w:r>
      <w:proofErr w:type="spellEnd"/>
      <w:r w:rsidRPr="00C8172A">
        <w:rPr>
          <w:rFonts w:ascii="Garamond" w:hAnsi="Garamond"/>
          <w:sz w:val="24"/>
          <w:szCs w:val="24"/>
        </w:rPr>
        <w:t xml:space="preserve"> (</w:t>
      </w:r>
      <w:r w:rsidR="0065607F" w:rsidRPr="00C8172A">
        <w:rPr>
          <w:rFonts w:ascii="Garamond" w:hAnsi="Garamond"/>
          <w:sz w:val="24"/>
          <w:szCs w:val="24"/>
        </w:rPr>
        <w:t xml:space="preserve">Tarifa </w:t>
      </w:r>
      <w:r w:rsidRPr="00C8172A">
        <w:rPr>
          <w:rFonts w:ascii="Garamond" w:hAnsi="Garamond"/>
          <w:sz w:val="24"/>
          <w:szCs w:val="24"/>
        </w:rPr>
        <w:t xml:space="preserve">e studimit dhe </w:t>
      </w:r>
      <w:r w:rsidR="0065607F">
        <w:rPr>
          <w:rFonts w:ascii="Garamond" w:hAnsi="Garamond"/>
          <w:sz w:val="24"/>
          <w:szCs w:val="24"/>
        </w:rPr>
        <w:t xml:space="preserve">e </w:t>
      </w:r>
      <w:r w:rsidRPr="00C8172A">
        <w:rPr>
          <w:rFonts w:ascii="Garamond" w:hAnsi="Garamond"/>
          <w:sz w:val="24"/>
          <w:szCs w:val="24"/>
        </w:rPr>
        <w:t>vlerësimit të miratimit të projektit) duhet të jetë e njëjtë në vlerë me atë të përcaktuar në ‘’Rregulloren për lidhjet e reja në sistemin e shpërndarjes’’, miratuar me vendimin nr. 166, datë 10.10.2016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i ndryshuar me vendimin nr. 177</w:t>
      </w:r>
      <w:r w:rsidR="0065607F">
        <w:rPr>
          <w:rFonts w:ascii="Garamond" w:hAnsi="Garamond"/>
          <w:sz w:val="24"/>
          <w:szCs w:val="24"/>
        </w:rPr>
        <w:t xml:space="preserve">, datë </w:t>
      </w:r>
      <w:r w:rsidRPr="00C8172A">
        <w:rPr>
          <w:rFonts w:ascii="Garamond" w:hAnsi="Garamond"/>
          <w:sz w:val="24"/>
          <w:szCs w:val="24"/>
        </w:rPr>
        <w:t>8.11.2016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Bordit të </w:t>
      </w:r>
      <w:r w:rsidRPr="00C8172A">
        <w:rPr>
          <w:rFonts w:ascii="Garamond" w:hAnsi="Garamond"/>
          <w:sz w:val="24"/>
          <w:szCs w:val="24"/>
        </w:rPr>
        <w:lastRenderedPageBreak/>
        <w:t>ERE-s, sipas niveleve përkatëse të tensionit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ku realizohet lidhja me sistemin e shpërndarjes e </w:t>
      </w:r>
      <w:proofErr w:type="spellStart"/>
      <w:r w:rsidRPr="00C8172A">
        <w:rPr>
          <w:rFonts w:ascii="Garamond" w:hAnsi="Garamond"/>
          <w:sz w:val="24"/>
          <w:szCs w:val="24"/>
        </w:rPr>
        <w:t>vetëprodhuesve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të instaluar deri në 500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kwp</w:t>
      </w:r>
      <w:proofErr w:type="spellEnd"/>
      <w:r w:rsidRPr="00C8172A">
        <w:rPr>
          <w:rFonts w:ascii="Garamond" w:hAnsi="Garamond"/>
          <w:sz w:val="24"/>
          <w:szCs w:val="24"/>
        </w:rPr>
        <w:t>;</w:t>
      </w:r>
    </w:p>
    <w:p w14:paraId="55666C9A" w14:textId="0B0FD83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5607F" w:rsidRPr="00C8172A">
        <w:rPr>
          <w:rFonts w:ascii="Garamond" w:hAnsi="Garamond"/>
          <w:sz w:val="24"/>
          <w:szCs w:val="24"/>
        </w:rPr>
        <w:t>t</w:t>
      </w:r>
      <w:r w:rsidRPr="00C8172A">
        <w:rPr>
          <w:rFonts w:ascii="Garamond" w:hAnsi="Garamond"/>
          <w:sz w:val="24"/>
          <w:szCs w:val="24"/>
        </w:rPr>
        <w:t xml:space="preserve">arifa </w:t>
      </w:r>
      <w:proofErr w:type="spellStart"/>
      <w:r w:rsidRPr="00C8172A">
        <w:rPr>
          <w:rFonts w:ascii="Garamond" w:hAnsi="Garamond"/>
          <w:sz w:val="24"/>
          <w:szCs w:val="24"/>
        </w:rPr>
        <w:t>T2</w:t>
      </w:r>
      <w:proofErr w:type="spellEnd"/>
      <w:r w:rsidRPr="00C8172A">
        <w:rPr>
          <w:rFonts w:ascii="Garamond" w:hAnsi="Garamond"/>
          <w:sz w:val="24"/>
          <w:szCs w:val="24"/>
        </w:rPr>
        <w:t xml:space="preserve"> (Tarifa e distancës) e lidhjes me sistemin e shpërndarjes e </w:t>
      </w:r>
      <w:proofErr w:type="spellStart"/>
      <w:r w:rsidRPr="00C8172A">
        <w:rPr>
          <w:rFonts w:ascii="Garamond" w:hAnsi="Garamond"/>
          <w:sz w:val="24"/>
          <w:szCs w:val="24"/>
        </w:rPr>
        <w:t>vetëprodhuesve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të instaluar deri në 500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kwp</w:t>
      </w:r>
      <w:proofErr w:type="spellEnd"/>
      <w:r w:rsidR="0065607F" w:rsidRPr="00C8172A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 xml:space="preserve">duhet të jetë 0 lek, siç edhe propozuar nga shoqëria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>;</w:t>
      </w:r>
    </w:p>
    <w:p w14:paraId="55612C7B" w14:textId="76B87BFF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5607F" w:rsidRPr="00C8172A">
        <w:rPr>
          <w:rFonts w:ascii="Garamond" w:hAnsi="Garamond"/>
          <w:sz w:val="24"/>
          <w:szCs w:val="24"/>
        </w:rPr>
        <w:t>t</w:t>
      </w:r>
      <w:r w:rsidRPr="00C8172A">
        <w:rPr>
          <w:rFonts w:ascii="Garamond" w:hAnsi="Garamond"/>
          <w:sz w:val="24"/>
          <w:szCs w:val="24"/>
        </w:rPr>
        <w:t xml:space="preserve">arifa </w:t>
      </w:r>
      <w:proofErr w:type="spellStart"/>
      <w:r w:rsidRPr="00C8172A">
        <w:rPr>
          <w:rFonts w:ascii="Garamond" w:hAnsi="Garamond"/>
          <w:sz w:val="24"/>
          <w:szCs w:val="24"/>
        </w:rPr>
        <w:t>T3</w:t>
      </w:r>
      <w:proofErr w:type="spellEnd"/>
      <w:r w:rsidRPr="00C8172A">
        <w:rPr>
          <w:rFonts w:ascii="Garamond" w:hAnsi="Garamond"/>
          <w:sz w:val="24"/>
          <w:szCs w:val="24"/>
        </w:rPr>
        <w:t xml:space="preserve"> (Tarifa e fuqisë) e lidhjes me sistemin e shpërndarjes e </w:t>
      </w:r>
      <w:proofErr w:type="spellStart"/>
      <w:r w:rsidRPr="00C8172A">
        <w:rPr>
          <w:rFonts w:ascii="Garamond" w:hAnsi="Garamond"/>
          <w:sz w:val="24"/>
          <w:szCs w:val="24"/>
        </w:rPr>
        <w:t>vetëprodhuesve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të instaluar deri në 500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kwp</w:t>
      </w:r>
      <w:proofErr w:type="spellEnd"/>
      <w:r w:rsidR="0065607F" w:rsidRPr="00C8172A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 xml:space="preserve">duhet të jetë 0 lek, siç edhe propozuar nga shoqëria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>;</w:t>
      </w:r>
    </w:p>
    <w:p w14:paraId="0BF4510A" w14:textId="4B779F85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C8172A">
        <w:rPr>
          <w:rFonts w:ascii="Garamond" w:hAnsi="Garamond"/>
          <w:sz w:val="24"/>
          <w:szCs w:val="24"/>
        </w:rPr>
        <w:t>T4</w:t>
      </w:r>
      <w:proofErr w:type="spellEnd"/>
      <w:r w:rsidRPr="00C8172A">
        <w:rPr>
          <w:rFonts w:ascii="Garamond" w:hAnsi="Garamond"/>
          <w:sz w:val="24"/>
          <w:szCs w:val="24"/>
        </w:rPr>
        <w:t xml:space="preserve"> (Tarifa e shërbimeve për realizimin e lidhjeve të reja dhe matjes), duhet të jetë e njëjtë në vlerë me atë të përcaktuar në </w:t>
      </w:r>
      <w:r w:rsidR="0065607F">
        <w:rPr>
          <w:rFonts w:ascii="Garamond" w:hAnsi="Garamond"/>
          <w:sz w:val="24"/>
          <w:szCs w:val="24"/>
        </w:rPr>
        <w:t>“</w:t>
      </w:r>
      <w:r w:rsidRPr="00C8172A">
        <w:rPr>
          <w:rFonts w:ascii="Garamond" w:hAnsi="Garamond"/>
          <w:sz w:val="24"/>
          <w:szCs w:val="24"/>
        </w:rPr>
        <w:t>Rregulloren për lidhjet e reja në sistemin e shpërndarjes’’, miratuar me vendimin nr. 166, datë 10.10.2016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i ndryshuar me vendimin nr. 177</w:t>
      </w:r>
      <w:r w:rsidR="0065607F">
        <w:rPr>
          <w:rFonts w:ascii="Garamond" w:hAnsi="Garamond"/>
          <w:sz w:val="24"/>
          <w:szCs w:val="24"/>
        </w:rPr>
        <w:t xml:space="preserve">, datë </w:t>
      </w:r>
      <w:r w:rsidRPr="00C8172A">
        <w:rPr>
          <w:rFonts w:ascii="Garamond" w:hAnsi="Garamond"/>
          <w:sz w:val="24"/>
          <w:szCs w:val="24"/>
        </w:rPr>
        <w:t>8.11.2016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Bordit të ERE-s. </w:t>
      </w:r>
    </w:p>
    <w:p w14:paraId="36D5A4C1" w14:textId="7777777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Kjo tarifë përbëhet nga këta komponentë:</w:t>
      </w:r>
    </w:p>
    <w:p w14:paraId="3D1E5BD3" w14:textId="64B7E045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1</w:t>
      </w:r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 Tarifë për </w:t>
      </w:r>
      <w:r w:rsidR="0065607F" w:rsidRPr="00C8172A">
        <w:rPr>
          <w:rFonts w:ascii="Garamond" w:hAnsi="Garamond"/>
          <w:sz w:val="24"/>
          <w:szCs w:val="24"/>
        </w:rPr>
        <w:t>a</w:t>
      </w:r>
      <w:r w:rsidR="0065607F">
        <w:rPr>
          <w:rFonts w:ascii="Garamond" w:hAnsi="Garamond"/>
          <w:sz w:val="24"/>
          <w:szCs w:val="24"/>
        </w:rPr>
        <w:t>zhurnimin</w:t>
      </w:r>
      <w:r>
        <w:rPr>
          <w:rFonts w:ascii="Garamond" w:hAnsi="Garamond"/>
          <w:sz w:val="24"/>
          <w:szCs w:val="24"/>
        </w:rPr>
        <w:t xml:space="preserve"> e rrjetit</w:t>
      </w:r>
      <w:r w:rsidR="0065607F">
        <w:rPr>
          <w:rFonts w:ascii="Garamond" w:hAnsi="Garamond"/>
          <w:sz w:val="24"/>
          <w:szCs w:val="24"/>
        </w:rPr>
        <w:t>:</w:t>
      </w:r>
      <w:r w:rsidRPr="00C8172A">
        <w:rPr>
          <w:rFonts w:ascii="Garamond" w:hAnsi="Garamond"/>
          <w:sz w:val="24"/>
          <w:szCs w:val="24"/>
        </w:rPr>
        <w:t xml:space="preserve"> 1500 lekë</w:t>
      </w:r>
      <w:r w:rsidR="0065607F">
        <w:rPr>
          <w:rFonts w:ascii="Garamond" w:hAnsi="Garamond"/>
          <w:sz w:val="24"/>
          <w:szCs w:val="24"/>
        </w:rPr>
        <w:t>;</w:t>
      </w:r>
    </w:p>
    <w:p w14:paraId="50B59414" w14:textId="447CB941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2</w:t>
      </w:r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 Shpenzi</w:t>
      </w:r>
      <w:r>
        <w:rPr>
          <w:rFonts w:ascii="Garamond" w:hAnsi="Garamond"/>
          <w:sz w:val="24"/>
          <w:szCs w:val="24"/>
        </w:rPr>
        <w:t>me administrative</w:t>
      </w:r>
      <w:r w:rsidR="0065607F">
        <w:rPr>
          <w:rFonts w:ascii="Garamond" w:hAnsi="Garamond"/>
          <w:sz w:val="24"/>
          <w:szCs w:val="24"/>
        </w:rPr>
        <w:t>:</w:t>
      </w:r>
      <w:r w:rsidR="00C32F81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1000 lekë</w:t>
      </w:r>
      <w:r w:rsidR="0065607F">
        <w:rPr>
          <w:rFonts w:ascii="Garamond" w:hAnsi="Garamond"/>
          <w:sz w:val="24"/>
          <w:szCs w:val="24"/>
        </w:rPr>
        <w:t>;</w:t>
      </w:r>
    </w:p>
    <w:p w14:paraId="60FEA8B8" w14:textId="5DB86A12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3</w:t>
      </w:r>
      <w:r w:rsidR="0065607F">
        <w:rPr>
          <w:rFonts w:ascii="Garamond" w:hAnsi="Garamond"/>
          <w:sz w:val="24"/>
          <w:szCs w:val="24"/>
        </w:rPr>
        <w:t>.</w:t>
      </w:r>
      <w:r w:rsidRPr="00C8172A">
        <w:rPr>
          <w:rFonts w:ascii="Garamond" w:hAnsi="Garamond"/>
          <w:sz w:val="24"/>
          <w:szCs w:val="24"/>
        </w:rPr>
        <w:t xml:space="preserve"> Tarifa për verifikimi</w:t>
      </w:r>
      <w:r w:rsidR="0065607F">
        <w:rPr>
          <w:rFonts w:ascii="Garamond" w:hAnsi="Garamond"/>
          <w:sz w:val="24"/>
          <w:szCs w:val="24"/>
        </w:rPr>
        <w:t>n/kolaudimin fillestar të matës</w:t>
      </w:r>
      <w:r w:rsidRPr="00C8172A">
        <w:rPr>
          <w:rFonts w:ascii="Garamond" w:hAnsi="Garamond"/>
          <w:sz w:val="24"/>
          <w:szCs w:val="24"/>
        </w:rPr>
        <w:t>ve</w:t>
      </w:r>
      <w:r w:rsidR="0065607F">
        <w:rPr>
          <w:rFonts w:ascii="Garamond" w:hAnsi="Garamond"/>
          <w:sz w:val="24"/>
          <w:szCs w:val="24"/>
        </w:rPr>
        <w:t>:</w:t>
      </w:r>
    </w:p>
    <w:p w14:paraId="249B7270" w14:textId="06CA223D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- monofazë</w:t>
      </w:r>
      <w:r w:rsidR="0065607F">
        <w:rPr>
          <w:rFonts w:ascii="Garamond" w:hAnsi="Garamond"/>
          <w:sz w:val="24"/>
          <w:szCs w:val="24"/>
        </w:rPr>
        <w:t>;</w:t>
      </w:r>
      <w:r w:rsidRPr="00C8172A">
        <w:rPr>
          <w:rFonts w:ascii="Garamond" w:hAnsi="Garamond"/>
          <w:sz w:val="24"/>
          <w:szCs w:val="24"/>
        </w:rPr>
        <w:t xml:space="preserve"> </w:t>
      </w:r>
    </w:p>
    <w:p w14:paraId="7A81F31F" w14:textId="13902EA4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- trefazor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</w:t>
      </w:r>
    </w:p>
    <w:p w14:paraId="6658F48E" w14:textId="65E8663F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ku tarifa për verifikimin/kolaudimin fillestar të matësit, duhet të përcaktohet në zbatim të parashikimeve të nenit 77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pika 8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e ligjit nr. 43/2015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“Për </w:t>
      </w:r>
      <w:r w:rsidR="0065607F" w:rsidRPr="00C8172A">
        <w:rPr>
          <w:rFonts w:ascii="Garamond" w:hAnsi="Garamond"/>
          <w:sz w:val="24"/>
          <w:szCs w:val="24"/>
        </w:rPr>
        <w:t>sektorin e energjisë elektrike</w:t>
      </w:r>
      <w:r w:rsidRPr="00C8172A">
        <w:rPr>
          <w:rFonts w:ascii="Garamond" w:hAnsi="Garamond"/>
          <w:sz w:val="24"/>
          <w:szCs w:val="24"/>
        </w:rPr>
        <w:t>”, i ndryshuar.</w:t>
      </w:r>
    </w:p>
    <w:p w14:paraId="7DAAD502" w14:textId="1FA77773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 xml:space="preserve">Në kushtet kur mungon propozimi i shoqërisë </w:t>
      </w:r>
      <w:proofErr w:type="spellStart"/>
      <w:r w:rsidRPr="00C8172A">
        <w:rPr>
          <w:rFonts w:ascii="Garamond" w:hAnsi="Garamond"/>
          <w:sz w:val="24"/>
          <w:szCs w:val="24"/>
        </w:rPr>
        <w:t>OSHEE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sh.a</w:t>
      </w:r>
      <w:proofErr w:type="spellEnd"/>
      <w:r w:rsidRPr="00C8172A">
        <w:rPr>
          <w:rFonts w:ascii="Garamond" w:hAnsi="Garamond"/>
          <w:sz w:val="24"/>
          <w:szCs w:val="24"/>
        </w:rPr>
        <w:t xml:space="preserve">. për tarifat </w:t>
      </w:r>
      <w:proofErr w:type="spellStart"/>
      <w:r w:rsidRPr="00C8172A">
        <w:rPr>
          <w:rFonts w:ascii="Garamond" w:hAnsi="Garamond"/>
          <w:sz w:val="24"/>
          <w:szCs w:val="24"/>
        </w:rPr>
        <w:t>T1</w:t>
      </w:r>
      <w:proofErr w:type="spellEnd"/>
      <w:r w:rsidRPr="00C8172A">
        <w:rPr>
          <w:rFonts w:ascii="Garamond" w:hAnsi="Garamond"/>
          <w:sz w:val="24"/>
          <w:szCs w:val="24"/>
        </w:rPr>
        <w:t xml:space="preserve">, </w:t>
      </w:r>
      <w:proofErr w:type="spellStart"/>
      <w:r w:rsidRPr="00C8172A">
        <w:rPr>
          <w:rFonts w:ascii="Garamond" w:hAnsi="Garamond"/>
          <w:sz w:val="24"/>
          <w:szCs w:val="24"/>
        </w:rPr>
        <w:t>T2</w:t>
      </w:r>
      <w:proofErr w:type="spellEnd"/>
      <w:r w:rsidRPr="00C8172A">
        <w:rPr>
          <w:rFonts w:ascii="Garamond" w:hAnsi="Garamond"/>
          <w:sz w:val="24"/>
          <w:szCs w:val="24"/>
        </w:rPr>
        <w:t xml:space="preserve">, </w:t>
      </w:r>
      <w:proofErr w:type="spellStart"/>
      <w:r w:rsidRPr="00C8172A">
        <w:rPr>
          <w:rFonts w:ascii="Garamond" w:hAnsi="Garamond"/>
          <w:sz w:val="24"/>
          <w:szCs w:val="24"/>
        </w:rPr>
        <w:t>T3</w:t>
      </w:r>
      <w:proofErr w:type="spellEnd"/>
      <w:r w:rsidRPr="00C8172A">
        <w:rPr>
          <w:rFonts w:ascii="Garamond" w:hAnsi="Garamond"/>
          <w:sz w:val="24"/>
          <w:szCs w:val="24"/>
        </w:rPr>
        <w:t xml:space="preserve">, </w:t>
      </w:r>
      <w:proofErr w:type="spellStart"/>
      <w:r w:rsidRPr="00C8172A">
        <w:rPr>
          <w:rFonts w:ascii="Garamond" w:hAnsi="Garamond"/>
          <w:sz w:val="24"/>
          <w:szCs w:val="24"/>
        </w:rPr>
        <w:t>T4</w:t>
      </w:r>
      <w:proofErr w:type="spellEnd"/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në rastin e shtesës së fuqisë, modifikimit të lidhjes ose transferimit, vlera </w:t>
      </w:r>
      <w:proofErr w:type="spellStart"/>
      <w:r w:rsidRPr="00C8172A">
        <w:rPr>
          <w:rFonts w:ascii="Garamond" w:hAnsi="Garamond"/>
          <w:sz w:val="24"/>
          <w:szCs w:val="24"/>
        </w:rPr>
        <w:t>respektive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e tyre duhet të jetë 0 lekë.</w:t>
      </w:r>
    </w:p>
    <w:p w14:paraId="1DBA9D5F" w14:textId="7AEB42BA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8172A">
        <w:rPr>
          <w:rFonts w:ascii="Garamond" w:hAnsi="Garamond"/>
          <w:sz w:val="24"/>
          <w:szCs w:val="24"/>
        </w:rPr>
        <w:t xml:space="preserve">Në kushtet kur do të aplikohet njëkohësisht për lidhje të re me rrjetin e shpërndarjes dhe lidhje për impiantet </w:t>
      </w:r>
      <w:proofErr w:type="spellStart"/>
      <w:r w:rsidRPr="00C8172A">
        <w:rPr>
          <w:rFonts w:ascii="Garamond" w:hAnsi="Garamond"/>
          <w:sz w:val="24"/>
          <w:szCs w:val="24"/>
        </w:rPr>
        <w:t>vetëprodhuese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</w:t>
      </w:r>
      <w:proofErr w:type="spellStart"/>
      <w:r w:rsidRPr="00C8172A">
        <w:rPr>
          <w:rFonts w:ascii="Garamond" w:hAnsi="Garamond"/>
          <w:sz w:val="24"/>
          <w:szCs w:val="24"/>
        </w:rPr>
        <w:t>fotovoltaike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me kapacitet total të instaluar deri në 500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kwp</w:t>
      </w:r>
      <w:proofErr w:type="spellEnd"/>
      <w:r w:rsidR="0065607F" w:rsidRPr="00C8172A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(p.sh.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banesë e re e sapondërtuar dhe e pajisur me impiant </w:t>
      </w:r>
      <w:proofErr w:type="spellStart"/>
      <w:r w:rsidRPr="00C8172A">
        <w:rPr>
          <w:rFonts w:ascii="Garamond" w:hAnsi="Garamond"/>
          <w:sz w:val="24"/>
          <w:szCs w:val="24"/>
        </w:rPr>
        <w:t>vetëprodhues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apo biznes i </w:t>
      </w:r>
      <w:proofErr w:type="spellStart"/>
      <w:r w:rsidRPr="00C8172A">
        <w:rPr>
          <w:rFonts w:ascii="Garamond" w:hAnsi="Garamond"/>
          <w:sz w:val="24"/>
          <w:szCs w:val="24"/>
        </w:rPr>
        <w:t>porsangritur</w:t>
      </w:r>
      <w:proofErr w:type="spellEnd"/>
      <w:r w:rsidRPr="00C8172A">
        <w:rPr>
          <w:rFonts w:ascii="Garamond" w:hAnsi="Garamond"/>
          <w:sz w:val="24"/>
          <w:szCs w:val="24"/>
        </w:rPr>
        <w:t xml:space="preserve"> që ka montuar/planifikon montimin e impiantit </w:t>
      </w:r>
      <w:proofErr w:type="spellStart"/>
      <w:r w:rsidRPr="00C8172A">
        <w:rPr>
          <w:rFonts w:ascii="Garamond" w:hAnsi="Garamond"/>
          <w:sz w:val="24"/>
          <w:szCs w:val="24"/>
        </w:rPr>
        <w:t>fotovoltaik</w:t>
      </w:r>
      <w:proofErr w:type="spellEnd"/>
      <w:r w:rsidRPr="00C8172A">
        <w:rPr>
          <w:rFonts w:ascii="Garamond" w:hAnsi="Garamond"/>
          <w:sz w:val="24"/>
          <w:szCs w:val="24"/>
        </w:rPr>
        <w:t xml:space="preserve"> që në momentin e projektimit/hartimit të plan biznesit), tarifa </w:t>
      </w:r>
      <w:proofErr w:type="spellStart"/>
      <w:r w:rsidRPr="00C8172A">
        <w:rPr>
          <w:rFonts w:ascii="Garamond" w:hAnsi="Garamond"/>
          <w:sz w:val="24"/>
          <w:szCs w:val="24"/>
        </w:rPr>
        <w:t>T4</w:t>
      </w:r>
      <w:proofErr w:type="spellEnd"/>
      <w:r w:rsidRPr="00C8172A">
        <w:rPr>
          <w:rFonts w:ascii="Garamond" w:hAnsi="Garamond"/>
          <w:sz w:val="24"/>
          <w:szCs w:val="24"/>
        </w:rPr>
        <w:t xml:space="preserve"> do të paguhet vetëm një</w:t>
      </w:r>
      <w:r w:rsidR="0065607F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herë.</w:t>
      </w:r>
    </w:p>
    <w:p w14:paraId="1B3411DE" w14:textId="7BC7A480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 xml:space="preserve">Për gjithë sa </w:t>
      </w:r>
      <w:r w:rsidR="0065607F">
        <w:rPr>
          <w:rFonts w:ascii="Garamond" w:hAnsi="Garamond"/>
          <w:sz w:val="24"/>
          <w:szCs w:val="24"/>
        </w:rPr>
        <w:t>më sipër cituar, bordi i ERE-s</w:t>
      </w:r>
    </w:p>
    <w:p w14:paraId="379E28A6" w14:textId="77777777" w:rsidR="00B367C2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8A2838" w14:textId="77777777" w:rsidR="00B367C2" w:rsidRPr="00C8172A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VENDOSI:</w:t>
      </w:r>
    </w:p>
    <w:p w14:paraId="5435C3DC" w14:textId="7777777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7AEC2" w14:textId="71995F6A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8172A">
        <w:rPr>
          <w:rFonts w:ascii="Garamond" w:hAnsi="Garamond"/>
          <w:sz w:val="24"/>
          <w:szCs w:val="24"/>
        </w:rPr>
        <w:t>Miratimin e disa shtesave dhe ndryshimeve në “Rregulloren për lidhjet e reja në sistemin e shpërndarjes”, miratuar me vendimin nr.</w:t>
      </w:r>
      <w:r w:rsidR="0065607F">
        <w:rPr>
          <w:rFonts w:ascii="Garamond" w:hAnsi="Garamond"/>
          <w:sz w:val="24"/>
          <w:szCs w:val="24"/>
        </w:rPr>
        <w:t xml:space="preserve"> </w:t>
      </w:r>
      <w:r w:rsidRPr="00C8172A">
        <w:rPr>
          <w:rFonts w:ascii="Garamond" w:hAnsi="Garamond"/>
          <w:sz w:val="24"/>
          <w:szCs w:val="24"/>
        </w:rPr>
        <w:t>166, datë 10.10.2016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i ndryshuar me vendimin nr. 177</w:t>
      </w:r>
      <w:r w:rsidR="0065607F">
        <w:rPr>
          <w:rFonts w:ascii="Garamond" w:hAnsi="Garamond"/>
          <w:sz w:val="24"/>
          <w:szCs w:val="24"/>
        </w:rPr>
        <w:t xml:space="preserve">, datë </w:t>
      </w:r>
      <w:r w:rsidRPr="00C8172A">
        <w:rPr>
          <w:rFonts w:ascii="Garamond" w:hAnsi="Garamond"/>
          <w:sz w:val="24"/>
          <w:szCs w:val="24"/>
        </w:rPr>
        <w:t>8.11.2016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të Bordit të ERE-s, si </w:t>
      </w:r>
      <w:r w:rsidR="0065607F" w:rsidRPr="00C8172A">
        <w:rPr>
          <w:rFonts w:ascii="Garamond" w:hAnsi="Garamond"/>
          <w:sz w:val="24"/>
          <w:szCs w:val="24"/>
        </w:rPr>
        <w:t xml:space="preserve">aneks </w:t>
      </w:r>
      <w:r w:rsidRPr="00C8172A">
        <w:rPr>
          <w:rFonts w:ascii="Garamond" w:hAnsi="Garamond"/>
          <w:sz w:val="24"/>
          <w:szCs w:val="24"/>
        </w:rPr>
        <w:t>3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“Tarifat për lidhjet e reja me sistemin e shpërndarjes </w:t>
      </w:r>
      <w:r w:rsidR="0065607F">
        <w:rPr>
          <w:rFonts w:ascii="Garamond" w:hAnsi="Garamond"/>
          <w:sz w:val="24"/>
          <w:szCs w:val="24"/>
        </w:rPr>
        <w:t xml:space="preserve">së </w:t>
      </w:r>
      <w:proofErr w:type="spellStart"/>
      <w:r w:rsidRPr="00C8172A">
        <w:rPr>
          <w:rFonts w:ascii="Garamond" w:hAnsi="Garamond"/>
          <w:sz w:val="24"/>
          <w:szCs w:val="24"/>
        </w:rPr>
        <w:t>vetëprodhuesve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të instaluar deri në 500 </w:t>
      </w:r>
      <w:proofErr w:type="spellStart"/>
      <w:r w:rsidRPr="00C8172A">
        <w:rPr>
          <w:rFonts w:ascii="Garamond" w:hAnsi="Garamond"/>
          <w:sz w:val="24"/>
          <w:szCs w:val="24"/>
        </w:rPr>
        <w:t>kwp</w:t>
      </w:r>
      <w:proofErr w:type="spellEnd"/>
      <w:r w:rsidRPr="00C8172A">
        <w:rPr>
          <w:rFonts w:ascii="Garamond" w:hAnsi="Garamond"/>
          <w:sz w:val="24"/>
          <w:szCs w:val="24"/>
        </w:rPr>
        <w:t>”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për përcaktimin dhe miratimin e tarifave për lidhjen e impianteve </w:t>
      </w:r>
      <w:proofErr w:type="spellStart"/>
      <w:r w:rsidRPr="00C8172A">
        <w:rPr>
          <w:rFonts w:ascii="Garamond" w:hAnsi="Garamond"/>
          <w:sz w:val="24"/>
          <w:szCs w:val="24"/>
        </w:rPr>
        <w:t>vetëprodhuese</w:t>
      </w:r>
      <w:proofErr w:type="spellEnd"/>
      <w:r w:rsidRPr="00C8172A">
        <w:rPr>
          <w:rFonts w:ascii="Garamond" w:hAnsi="Garamond"/>
          <w:sz w:val="24"/>
          <w:szCs w:val="24"/>
        </w:rPr>
        <w:t xml:space="preserve"> të energjisë elektrike nga dielli me kapacitet total deri në 500</w:t>
      </w:r>
      <w:r w:rsidR="0065607F">
        <w:rPr>
          <w:rFonts w:ascii="Garamond" w:hAnsi="Garamond"/>
          <w:sz w:val="24"/>
          <w:szCs w:val="24"/>
        </w:rPr>
        <w:t xml:space="preserve"> </w:t>
      </w:r>
      <w:proofErr w:type="spellStart"/>
      <w:r w:rsidR="0065607F" w:rsidRPr="00C8172A">
        <w:rPr>
          <w:rFonts w:ascii="Garamond" w:hAnsi="Garamond"/>
          <w:sz w:val="24"/>
          <w:szCs w:val="24"/>
        </w:rPr>
        <w:t>kw</w:t>
      </w:r>
      <w:proofErr w:type="spellEnd"/>
      <w:r w:rsidRPr="00C8172A">
        <w:rPr>
          <w:rFonts w:ascii="Garamond" w:hAnsi="Garamond"/>
          <w:sz w:val="24"/>
          <w:szCs w:val="24"/>
        </w:rPr>
        <w:t xml:space="preserve"> (bashkëlidhur aneksi 3). </w:t>
      </w:r>
    </w:p>
    <w:p w14:paraId="14E8082B" w14:textId="23EE5EF8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8172A">
        <w:rPr>
          <w:rFonts w:ascii="Garamond" w:hAnsi="Garamond"/>
          <w:sz w:val="24"/>
          <w:szCs w:val="24"/>
        </w:rPr>
        <w:t>Drejtoria e Çështjeve Ligjore të njoftojë palët e interesit për vendimin e Bordit të ERE-s.</w:t>
      </w:r>
    </w:p>
    <w:p w14:paraId="248E1C3C" w14:textId="7777777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Ky vendim hyn në fuqi nga data 1 janar 2020.</w:t>
      </w:r>
    </w:p>
    <w:p w14:paraId="7ADDEFA0" w14:textId="0ABE1482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65607F">
        <w:rPr>
          <w:rFonts w:ascii="Garamond" w:hAnsi="Garamond"/>
          <w:sz w:val="24"/>
          <w:szCs w:val="24"/>
        </w:rPr>
        <w:t>,</w:t>
      </w:r>
      <w:r w:rsidRPr="00C8172A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dita e publikimit në Fletoren Zyrtare.</w:t>
      </w:r>
    </w:p>
    <w:p w14:paraId="2F3ED86B" w14:textId="7777777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Ky vendim botohet në Fletoren Zyrtare</w:t>
      </w:r>
    </w:p>
    <w:p w14:paraId="19014E20" w14:textId="77777777" w:rsidR="00B367C2" w:rsidRPr="00C8172A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1EDF84" w14:textId="3DE89E02" w:rsidR="00B367C2" w:rsidRPr="00C8172A" w:rsidRDefault="00B367C2" w:rsidP="00B367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8172A"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5571A624" w14:textId="77777777" w:rsidR="00B367C2" w:rsidRDefault="00B367C2" w:rsidP="00B367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8172A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C8172A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03FF8F18" w14:textId="77777777" w:rsidR="00B367C2" w:rsidRDefault="00B367C2" w:rsidP="00B367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E21414A" w14:textId="77777777" w:rsidR="00B367C2" w:rsidRPr="00CA2CDB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lastRenderedPageBreak/>
        <w:t>ANEKS 3</w:t>
      </w:r>
    </w:p>
    <w:p w14:paraId="5CD2AF37" w14:textId="77777777" w:rsidR="00B367C2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998AA39" w14:textId="6BBF9FCB" w:rsidR="00B367C2" w:rsidRPr="00CA2CDB" w:rsidRDefault="00B367C2" w:rsidP="00B367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 xml:space="preserve">TARIFAT PËR LIDHJET E REJA ME SISTEMIN E SHPËRNDARJES E </w:t>
      </w:r>
      <w:proofErr w:type="spellStart"/>
      <w:r w:rsidRPr="00CA2CDB">
        <w:rPr>
          <w:rFonts w:ascii="Garamond" w:hAnsi="Garamond"/>
          <w:sz w:val="24"/>
          <w:szCs w:val="24"/>
        </w:rPr>
        <w:t>VETËPRODHUESVE</w:t>
      </w:r>
      <w:proofErr w:type="spellEnd"/>
      <w:r w:rsidRPr="00CA2CDB">
        <w:rPr>
          <w:rFonts w:ascii="Garamond" w:hAnsi="Garamond"/>
          <w:sz w:val="24"/>
          <w:szCs w:val="24"/>
        </w:rPr>
        <w:t xml:space="preserve"> TË ENERGJISË ELEKTRIKE NGA DIELLI ME KAPACITET TOTAL TË INSTALUAR DERI NË 500 </w:t>
      </w:r>
      <w:proofErr w:type="spellStart"/>
      <w:r w:rsidR="0065607F" w:rsidRPr="00CA2CDB">
        <w:rPr>
          <w:rFonts w:ascii="Garamond" w:hAnsi="Garamond"/>
          <w:sz w:val="24"/>
          <w:szCs w:val="24"/>
        </w:rPr>
        <w:t>kwp</w:t>
      </w:r>
      <w:proofErr w:type="spellEnd"/>
    </w:p>
    <w:p w14:paraId="10C70D00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4A66A2" w14:textId="31622B4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A2CDB">
        <w:rPr>
          <w:rFonts w:ascii="Garamond" w:hAnsi="Garamond"/>
          <w:sz w:val="24"/>
          <w:szCs w:val="24"/>
        </w:rPr>
        <w:t>T1</w:t>
      </w:r>
      <w:proofErr w:type="spellEnd"/>
      <w:r w:rsidRPr="00CA2CDB">
        <w:rPr>
          <w:rFonts w:ascii="Garamond" w:hAnsi="Garamond"/>
          <w:sz w:val="24"/>
          <w:szCs w:val="24"/>
        </w:rPr>
        <w:t xml:space="preserve"> – TARIFA E STUDIMIT DHE </w:t>
      </w:r>
      <w:r w:rsidR="0065607F">
        <w:rPr>
          <w:rFonts w:ascii="Garamond" w:hAnsi="Garamond"/>
          <w:sz w:val="24"/>
          <w:szCs w:val="24"/>
        </w:rPr>
        <w:t xml:space="preserve">E </w:t>
      </w:r>
      <w:r w:rsidRPr="00CA2CDB">
        <w:rPr>
          <w:rFonts w:ascii="Garamond" w:hAnsi="Garamond"/>
          <w:sz w:val="24"/>
          <w:szCs w:val="24"/>
        </w:rPr>
        <w:t>VLERËSIMIT E MIRATIMIT TË PROJEKTIMIT</w:t>
      </w:r>
      <w:r w:rsidR="00C32F81">
        <w:rPr>
          <w:rFonts w:ascii="Garamond" w:hAnsi="Garamond"/>
          <w:sz w:val="24"/>
          <w:szCs w:val="24"/>
        </w:rPr>
        <w:t xml:space="preserve"> </w:t>
      </w:r>
    </w:p>
    <w:p w14:paraId="24502015" w14:textId="53007831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A2CDB">
        <w:rPr>
          <w:rFonts w:ascii="Garamond" w:hAnsi="Garamond"/>
          <w:sz w:val="24"/>
          <w:szCs w:val="24"/>
        </w:rPr>
        <w:t>T1</w:t>
      </w:r>
      <w:proofErr w:type="spellEnd"/>
      <w:r w:rsidRPr="00CA2CDB">
        <w:rPr>
          <w:rFonts w:ascii="Garamond" w:hAnsi="Garamond"/>
          <w:sz w:val="24"/>
          <w:szCs w:val="24"/>
        </w:rPr>
        <w:t xml:space="preserve"> është tarifë fikse, lidhur me kostot për studimin e projektit të lidhjes së re dhe studimit dhe </w:t>
      </w:r>
      <w:r w:rsidR="0065607F" w:rsidRPr="00CA2CDB">
        <w:rPr>
          <w:rFonts w:ascii="Garamond" w:hAnsi="Garamond"/>
          <w:sz w:val="24"/>
          <w:szCs w:val="24"/>
        </w:rPr>
        <w:t>azhurnimit</w:t>
      </w:r>
      <w:r w:rsidRPr="00CA2CDB">
        <w:rPr>
          <w:rFonts w:ascii="Garamond" w:hAnsi="Garamond"/>
          <w:sz w:val="24"/>
          <w:szCs w:val="24"/>
        </w:rPr>
        <w:t xml:space="preserve"> të pikës së lidhjes me metodologjinë </w:t>
      </w:r>
      <w:proofErr w:type="spellStart"/>
      <w:r w:rsidRPr="00CA2CDB">
        <w:rPr>
          <w:rFonts w:ascii="Garamond" w:hAnsi="Garamond"/>
          <w:sz w:val="24"/>
          <w:szCs w:val="24"/>
        </w:rPr>
        <w:t>GIS</w:t>
      </w:r>
      <w:proofErr w:type="spellEnd"/>
      <w:r w:rsidRPr="00CA2CDB">
        <w:rPr>
          <w:rFonts w:ascii="Garamond" w:hAnsi="Garamond"/>
          <w:sz w:val="24"/>
          <w:szCs w:val="24"/>
        </w:rPr>
        <w:t>. Sipas kategorizimit të klientëve dhe nivelit të tensionit</w:t>
      </w:r>
      <w:r w:rsidR="0065607F">
        <w:rPr>
          <w:rFonts w:ascii="Garamond" w:hAnsi="Garamond"/>
          <w:sz w:val="24"/>
          <w:szCs w:val="24"/>
        </w:rPr>
        <w:t>,</w:t>
      </w:r>
      <w:r w:rsidRPr="00CA2CDB">
        <w:rPr>
          <w:rFonts w:ascii="Garamond" w:hAnsi="Garamond"/>
          <w:sz w:val="24"/>
          <w:szCs w:val="24"/>
        </w:rPr>
        <w:t xml:space="preserve"> ku kërkohet lidhja e re, është përcaktuar:</w:t>
      </w:r>
    </w:p>
    <w:p w14:paraId="30EB8731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 xml:space="preserve">Për klientët familjarë – </w:t>
      </w:r>
      <w:proofErr w:type="spellStart"/>
      <w:r w:rsidRPr="00CA2CDB">
        <w:rPr>
          <w:rFonts w:ascii="Garamond" w:hAnsi="Garamond"/>
          <w:sz w:val="24"/>
          <w:szCs w:val="24"/>
        </w:rPr>
        <w:t>T1</w:t>
      </w:r>
      <w:proofErr w:type="spellEnd"/>
      <w:r w:rsidRPr="00CA2CDB">
        <w:rPr>
          <w:rFonts w:ascii="Garamond" w:hAnsi="Garamond"/>
          <w:sz w:val="24"/>
          <w:szCs w:val="24"/>
        </w:rPr>
        <w:t>= 1000 lekë</w:t>
      </w:r>
    </w:p>
    <w:p w14:paraId="56AE3A2B" w14:textId="62FD4F79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>Për klientët jofamiljarë në tension të ulët –</w:t>
      </w:r>
      <w:r w:rsidR="00C32F81">
        <w:rPr>
          <w:rFonts w:ascii="Garamond" w:hAnsi="Garamond"/>
          <w:sz w:val="24"/>
          <w:szCs w:val="24"/>
        </w:rPr>
        <w:t xml:space="preserve"> </w:t>
      </w:r>
      <w:proofErr w:type="spellStart"/>
      <w:r w:rsidRPr="00CA2CDB">
        <w:rPr>
          <w:rFonts w:ascii="Garamond" w:hAnsi="Garamond"/>
          <w:sz w:val="24"/>
          <w:szCs w:val="24"/>
        </w:rPr>
        <w:t>T1</w:t>
      </w:r>
      <w:proofErr w:type="spellEnd"/>
      <w:r w:rsidRPr="00CA2CDB">
        <w:rPr>
          <w:rFonts w:ascii="Garamond" w:hAnsi="Garamond"/>
          <w:sz w:val="24"/>
          <w:szCs w:val="24"/>
        </w:rPr>
        <w:t>= 5000 lekë</w:t>
      </w:r>
    </w:p>
    <w:p w14:paraId="74FA5584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 xml:space="preserve">Për klientët e lidhur në tension të mesëm 6/10/20/35 </w:t>
      </w:r>
      <w:proofErr w:type="spellStart"/>
      <w:r w:rsidRPr="00CA2CDB">
        <w:rPr>
          <w:rFonts w:ascii="Garamond" w:hAnsi="Garamond"/>
          <w:sz w:val="24"/>
          <w:szCs w:val="24"/>
        </w:rPr>
        <w:t>kV</w:t>
      </w:r>
      <w:proofErr w:type="spellEnd"/>
      <w:r w:rsidRPr="00CA2CDB">
        <w:rPr>
          <w:rFonts w:ascii="Garamond" w:hAnsi="Garamond"/>
          <w:sz w:val="24"/>
          <w:szCs w:val="24"/>
        </w:rPr>
        <w:t xml:space="preserve"> – </w:t>
      </w:r>
      <w:proofErr w:type="spellStart"/>
      <w:r w:rsidRPr="00CA2CDB">
        <w:rPr>
          <w:rFonts w:ascii="Garamond" w:hAnsi="Garamond"/>
          <w:sz w:val="24"/>
          <w:szCs w:val="24"/>
        </w:rPr>
        <w:t>T1</w:t>
      </w:r>
      <w:proofErr w:type="spellEnd"/>
      <w:r w:rsidRPr="00CA2CDB">
        <w:rPr>
          <w:rFonts w:ascii="Garamond" w:hAnsi="Garamond"/>
          <w:sz w:val="24"/>
          <w:szCs w:val="24"/>
        </w:rPr>
        <w:t>= 23000 lekë</w:t>
      </w:r>
    </w:p>
    <w:p w14:paraId="42AF973F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 xml:space="preserve">Për shtesë fuqie, modifikim lidhje, transferim lidhje – </w:t>
      </w:r>
      <w:proofErr w:type="spellStart"/>
      <w:r w:rsidRPr="00CA2CDB">
        <w:rPr>
          <w:rFonts w:ascii="Garamond" w:hAnsi="Garamond"/>
          <w:sz w:val="24"/>
          <w:szCs w:val="24"/>
        </w:rPr>
        <w:t>T1</w:t>
      </w:r>
      <w:proofErr w:type="spellEnd"/>
      <w:r w:rsidRPr="00CA2CDB">
        <w:rPr>
          <w:rFonts w:ascii="Garamond" w:hAnsi="Garamond"/>
          <w:sz w:val="24"/>
          <w:szCs w:val="24"/>
        </w:rPr>
        <w:t>= 0 lek</w:t>
      </w:r>
    </w:p>
    <w:p w14:paraId="654A341C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BE0969" w14:textId="7D94C04A" w:rsidR="00B367C2" w:rsidRPr="00CA2CDB" w:rsidRDefault="0065607F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T2</w:t>
      </w:r>
      <w:proofErr w:type="spellEnd"/>
      <w:r>
        <w:rPr>
          <w:rFonts w:ascii="Garamond" w:hAnsi="Garamond"/>
          <w:sz w:val="24"/>
          <w:szCs w:val="24"/>
        </w:rPr>
        <w:t xml:space="preserve"> – TARIFA E DISTANCËS = 0 lek</w:t>
      </w:r>
    </w:p>
    <w:p w14:paraId="177BE8EC" w14:textId="003F70BF" w:rsidR="00B367C2" w:rsidRPr="00CA2CDB" w:rsidRDefault="0065607F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T3</w:t>
      </w:r>
      <w:proofErr w:type="spellEnd"/>
      <w:r>
        <w:rPr>
          <w:rFonts w:ascii="Garamond" w:hAnsi="Garamond"/>
          <w:sz w:val="24"/>
          <w:szCs w:val="24"/>
        </w:rPr>
        <w:t xml:space="preserve"> – TARIFA E FUQISË = 0 lek</w:t>
      </w:r>
    </w:p>
    <w:p w14:paraId="07A36F2B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A2CDB">
        <w:rPr>
          <w:rFonts w:ascii="Garamond" w:hAnsi="Garamond"/>
          <w:sz w:val="24"/>
          <w:szCs w:val="24"/>
        </w:rPr>
        <w:t>T4</w:t>
      </w:r>
      <w:proofErr w:type="spellEnd"/>
      <w:r w:rsidRPr="00CA2CDB">
        <w:rPr>
          <w:rFonts w:ascii="Garamond" w:hAnsi="Garamond"/>
          <w:sz w:val="24"/>
          <w:szCs w:val="24"/>
        </w:rPr>
        <w:t xml:space="preserve"> – TARIFA E SHËRBIMEVE PËR REALIZIMIN E LIDHJES SË RE DHE KOLAUDIMIT FILLESTAR TË MATËSIT</w:t>
      </w:r>
    </w:p>
    <w:p w14:paraId="23EC7866" w14:textId="7777777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D3A83D" w14:textId="556E1410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 xml:space="preserve">Tarifa </w:t>
      </w:r>
      <w:proofErr w:type="spellStart"/>
      <w:r w:rsidRPr="00CA2CDB">
        <w:rPr>
          <w:rFonts w:ascii="Garamond" w:hAnsi="Garamond"/>
          <w:sz w:val="24"/>
          <w:szCs w:val="24"/>
        </w:rPr>
        <w:t>T4</w:t>
      </w:r>
      <w:proofErr w:type="spellEnd"/>
      <w:r w:rsidRPr="00CA2CDB">
        <w:rPr>
          <w:rFonts w:ascii="Garamond" w:hAnsi="Garamond"/>
          <w:sz w:val="24"/>
          <w:szCs w:val="24"/>
        </w:rPr>
        <w:t xml:space="preserve"> </w:t>
      </w:r>
      <w:r w:rsidR="0065607F" w:rsidRPr="00CA2CDB">
        <w:rPr>
          <w:rFonts w:ascii="Garamond" w:hAnsi="Garamond"/>
          <w:sz w:val="24"/>
          <w:szCs w:val="24"/>
        </w:rPr>
        <w:t>është</w:t>
      </w:r>
      <w:r w:rsidRPr="00CA2CDB">
        <w:rPr>
          <w:rFonts w:ascii="Garamond" w:hAnsi="Garamond"/>
          <w:sz w:val="24"/>
          <w:szCs w:val="24"/>
        </w:rPr>
        <w:t xml:space="preserve"> tarifë fikse e shërbimeve për realizimin e lidhjes së re dhe verifikimit/kolaudimit fillestar të</w:t>
      </w:r>
      <w:r w:rsidR="00C32F81">
        <w:rPr>
          <w:rFonts w:ascii="Garamond" w:hAnsi="Garamond"/>
          <w:sz w:val="24"/>
          <w:szCs w:val="24"/>
        </w:rPr>
        <w:t xml:space="preserve"> </w:t>
      </w:r>
      <w:r w:rsidRPr="00CA2CDB">
        <w:rPr>
          <w:rFonts w:ascii="Garamond" w:hAnsi="Garamond"/>
          <w:sz w:val="24"/>
          <w:szCs w:val="24"/>
        </w:rPr>
        <w:t>matësit. Kjo tarifë përbëhet nga këta komponentë:</w:t>
      </w:r>
    </w:p>
    <w:p w14:paraId="6FE9F510" w14:textId="79DC0BB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A2CDB">
        <w:rPr>
          <w:rFonts w:ascii="Garamond" w:hAnsi="Garamond"/>
          <w:sz w:val="24"/>
          <w:szCs w:val="24"/>
        </w:rPr>
        <w:t xml:space="preserve">Tarifë për </w:t>
      </w:r>
      <w:r w:rsidR="0065607F" w:rsidRPr="00CA2CDB">
        <w:rPr>
          <w:rFonts w:ascii="Garamond" w:hAnsi="Garamond"/>
          <w:sz w:val="24"/>
          <w:szCs w:val="24"/>
        </w:rPr>
        <w:t>azhurnimin</w:t>
      </w:r>
      <w:r w:rsidRPr="00CA2CDB">
        <w:rPr>
          <w:rFonts w:ascii="Garamond" w:hAnsi="Garamond"/>
          <w:sz w:val="24"/>
          <w:szCs w:val="24"/>
        </w:rPr>
        <w:t xml:space="preserve"> e rrjetit</w:t>
      </w:r>
      <w:r w:rsidR="0065607F">
        <w:rPr>
          <w:rFonts w:ascii="Garamond" w:hAnsi="Garamond"/>
          <w:sz w:val="24"/>
          <w:szCs w:val="24"/>
        </w:rPr>
        <w:t>:</w:t>
      </w:r>
      <w:r w:rsidR="00C32F81">
        <w:rPr>
          <w:rFonts w:ascii="Garamond" w:hAnsi="Garamond"/>
          <w:sz w:val="24"/>
          <w:szCs w:val="24"/>
        </w:rPr>
        <w:t xml:space="preserve"> </w:t>
      </w:r>
      <w:r w:rsidRPr="00CA2CDB">
        <w:rPr>
          <w:rFonts w:ascii="Garamond" w:hAnsi="Garamond"/>
          <w:sz w:val="24"/>
          <w:szCs w:val="24"/>
        </w:rPr>
        <w:t>1500 lekë</w:t>
      </w:r>
      <w:r w:rsidR="0065607F">
        <w:rPr>
          <w:rFonts w:ascii="Garamond" w:hAnsi="Garamond"/>
          <w:sz w:val="24"/>
          <w:szCs w:val="24"/>
        </w:rPr>
        <w:t>;</w:t>
      </w:r>
    </w:p>
    <w:p w14:paraId="7D6B5CE5" w14:textId="20FEE950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A2CDB">
        <w:rPr>
          <w:rFonts w:ascii="Garamond" w:hAnsi="Garamond"/>
          <w:sz w:val="24"/>
          <w:szCs w:val="24"/>
        </w:rPr>
        <w:t>Shpenzime administrative</w:t>
      </w:r>
      <w:r w:rsidR="0065607F">
        <w:rPr>
          <w:rFonts w:ascii="Garamond" w:hAnsi="Garamond"/>
          <w:sz w:val="24"/>
          <w:szCs w:val="24"/>
        </w:rPr>
        <w:t xml:space="preserve">: </w:t>
      </w:r>
      <w:r w:rsidRPr="00CA2CDB">
        <w:rPr>
          <w:rFonts w:ascii="Garamond" w:hAnsi="Garamond"/>
          <w:sz w:val="24"/>
          <w:szCs w:val="24"/>
        </w:rPr>
        <w:t>1000 lekë</w:t>
      </w:r>
      <w:r w:rsidR="0065607F">
        <w:rPr>
          <w:rFonts w:ascii="Garamond" w:hAnsi="Garamond"/>
          <w:sz w:val="24"/>
          <w:szCs w:val="24"/>
        </w:rPr>
        <w:t>;</w:t>
      </w:r>
    </w:p>
    <w:p w14:paraId="1AD7C796" w14:textId="2700F433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CA2CDB">
        <w:rPr>
          <w:rFonts w:ascii="Garamond" w:hAnsi="Garamond"/>
          <w:sz w:val="24"/>
          <w:szCs w:val="24"/>
        </w:rPr>
        <w:t>Tarifa për verifikimi</w:t>
      </w:r>
      <w:r w:rsidR="0065607F">
        <w:rPr>
          <w:rFonts w:ascii="Garamond" w:hAnsi="Garamond"/>
          <w:sz w:val="24"/>
          <w:szCs w:val="24"/>
        </w:rPr>
        <w:t>n/kolaudimin fillestar të matës</w:t>
      </w:r>
      <w:r w:rsidRPr="00CA2CDB">
        <w:rPr>
          <w:rFonts w:ascii="Garamond" w:hAnsi="Garamond"/>
          <w:sz w:val="24"/>
          <w:szCs w:val="24"/>
        </w:rPr>
        <w:t>ve</w:t>
      </w:r>
      <w:r w:rsidR="0065607F">
        <w:rPr>
          <w:rFonts w:ascii="Garamond" w:hAnsi="Garamond"/>
          <w:sz w:val="24"/>
          <w:szCs w:val="24"/>
        </w:rPr>
        <w:t>:</w:t>
      </w:r>
    </w:p>
    <w:p w14:paraId="63108BD9" w14:textId="57309ADA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>-</w:t>
      </w:r>
      <w:r w:rsidR="00C32F81">
        <w:rPr>
          <w:rFonts w:ascii="Garamond" w:hAnsi="Garamond"/>
          <w:sz w:val="24"/>
          <w:szCs w:val="24"/>
        </w:rPr>
        <w:t xml:space="preserve"> </w:t>
      </w:r>
      <w:r w:rsidRPr="00CA2CDB">
        <w:rPr>
          <w:rFonts w:ascii="Garamond" w:hAnsi="Garamond"/>
          <w:sz w:val="24"/>
          <w:szCs w:val="24"/>
        </w:rPr>
        <w:t>monofazë</w:t>
      </w:r>
      <w:r w:rsidR="0065607F">
        <w:rPr>
          <w:rFonts w:ascii="Garamond" w:hAnsi="Garamond"/>
          <w:sz w:val="24"/>
          <w:szCs w:val="24"/>
        </w:rPr>
        <w:t>;</w:t>
      </w:r>
    </w:p>
    <w:p w14:paraId="0CD1F32E" w14:textId="7B442E03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>-</w:t>
      </w:r>
      <w:r w:rsidR="00C32F81">
        <w:rPr>
          <w:rFonts w:ascii="Garamond" w:hAnsi="Garamond"/>
          <w:sz w:val="24"/>
          <w:szCs w:val="24"/>
        </w:rPr>
        <w:t xml:space="preserve"> </w:t>
      </w:r>
      <w:r w:rsidRPr="00CA2CDB">
        <w:rPr>
          <w:rFonts w:ascii="Garamond" w:hAnsi="Garamond"/>
          <w:sz w:val="24"/>
          <w:szCs w:val="24"/>
        </w:rPr>
        <w:t>trefazor</w:t>
      </w:r>
      <w:r w:rsidR="0065607F">
        <w:rPr>
          <w:rFonts w:ascii="Garamond" w:hAnsi="Garamond"/>
          <w:sz w:val="24"/>
          <w:szCs w:val="24"/>
        </w:rPr>
        <w:t>.</w:t>
      </w:r>
    </w:p>
    <w:p w14:paraId="37884B8B" w14:textId="1C88E9A7" w:rsidR="00B367C2" w:rsidRPr="00CA2CDB" w:rsidRDefault="00B367C2" w:rsidP="00B36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2CDB">
        <w:rPr>
          <w:rFonts w:ascii="Garamond" w:hAnsi="Garamond"/>
          <w:sz w:val="24"/>
          <w:szCs w:val="24"/>
        </w:rPr>
        <w:t>Tarifa për verifikimin/</w:t>
      </w:r>
      <w:r w:rsidR="0065607F">
        <w:rPr>
          <w:rFonts w:ascii="Garamond" w:hAnsi="Garamond"/>
          <w:sz w:val="24"/>
          <w:szCs w:val="24"/>
        </w:rPr>
        <w:t>kolaudimin fillestar të matësit</w:t>
      </w:r>
      <w:r w:rsidRPr="00CA2CDB">
        <w:rPr>
          <w:rFonts w:ascii="Garamond" w:hAnsi="Garamond"/>
          <w:sz w:val="24"/>
          <w:szCs w:val="24"/>
        </w:rPr>
        <w:t xml:space="preserve"> </w:t>
      </w:r>
      <w:r w:rsidR="0065607F">
        <w:rPr>
          <w:rFonts w:ascii="Garamond" w:hAnsi="Garamond"/>
          <w:sz w:val="24"/>
          <w:szCs w:val="24"/>
        </w:rPr>
        <w:t xml:space="preserve">u </w:t>
      </w:r>
      <w:r w:rsidRPr="00CA2CDB">
        <w:rPr>
          <w:rFonts w:ascii="Garamond" w:hAnsi="Garamond"/>
          <w:sz w:val="24"/>
          <w:szCs w:val="24"/>
        </w:rPr>
        <w:t>referohet parashikimeve të nenit 77</w:t>
      </w:r>
      <w:r w:rsidR="0065607F">
        <w:rPr>
          <w:rFonts w:ascii="Garamond" w:hAnsi="Garamond"/>
          <w:sz w:val="24"/>
          <w:szCs w:val="24"/>
        </w:rPr>
        <w:t>,</w:t>
      </w:r>
      <w:r w:rsidRPr="00CA2CDB">
        <w:rPr>
          <w:rFonts w:ascii="Garamond" w:hAnsi="Garamond"/>
          <w:sz w:val="24"/>
          <w:szCs w:val="24"/>
        </w:rPr>
        <w:t xml:space="preserve"> të </w:t>
      </w:r>
      <w:r w:rsidR="0065607F" w:rsidRPr="00CA2CDB">
        <w:rPr>
          <w:rFonts w:ascii="Garamond" w:hAnsi="Garamond"/>
          <w:sz w:val="24"/>
          <w:szCs w:val="24"/>
        </w:rPr>
        <w:t xml:space="preserve">ligjit nr. </w:t>
      </w:r>
      <w:r w:rsidRPr="00CA2CDB">
        <w:rPr>
          <w:rFonts w:ascii="Garamond" w:hAnsi="Garamond"/>
          <w:sz w:val="24"/>
          <w:szCs w:val="24"/>
        </w:rPr>
        <w:t>43/2015</w:t>
      </w:r>
      <w:r w:rsidR="0065607F">
        <w:rPr>
          <w:rFonts w:ascii="Garamond" w:hAnsi="Garamond"/>
          <w:sz w:val="24"/>
          <w:szCs w:val="24"/>
        </w:rPr>
        <w:t>,</w:t>
      </w:r>
      <w:r w:rsidRPr="00CA2CDB">
        <w:rPr>
          <w:rFonts w:ascii="Garamond" w:hAnsi="Garamond"/>
          <w:sz w:val="24"/>
          <w:szCs w:val="24"/>
        </w:rPr>
        <w:t xml:space="preserve"> “Për </w:t>
      </w:r>
      <w:r w:rsidR="0065607F" w:rsidRPr="00CA2CDB">
        <w:rPr>
          <w:rFonts w:ascii="Garamond" w:hAnsi="Garamond"/>
          <w:sz w:val="24"/>
          <w:szCs w:val="24"/>
        </w:rPr>
        <w:t>sektorin e energjisë elektrike</w:t>
      </w:r>
      <w:r w:rsidRPr="00CA2CDB">
        <w:rPr>
          <w:rFonts w:ascii="Garamond" w:hAnsi="Garamond"/>
          <w:sz w:val="24"/>
          <w:szCs w:val="24"/>
        </w:rPr>
        <w:t>”.</w:t>
      </w:r>
    </w:p>
    <w:p w14:paraId="2DB9EDFB" w14:textId="77777777" w:rsidR="00761917" w:rsidRDefault="00761917"/>
    <w:sectPr w:rsidR="00761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14B78"/>
    <w:rsid w:val="000856B8"/>
    <w:rsid w:val="000D0386"/>
    <w:rsid w:val="001864E8"/>
    <w:rsid w:val="00210378"/>
    <w:rsid w:val="002840A8"/>
    <w:rsid w:val="002B4049"/>
    <w:rsid w:val="002E71DB"/>
    <w:rsid w:val="00453755"/>
    <w:rsid w:val="0050465B"/>
    <w:rsid w:val="0065607F"/>
    <w:rsid w:val="00696CBA"/>
    <w:rsid w:val="0076067E"/>
    <w:rsid w:val="00761917"/>
    <w:rsid w:val="00813DF9"/>
    <w:rsid w:val="008542A8"/>
    <w:rsid w:val="008A23F2"/>
    <w:rsid w:val="008A7015"/>
    <w:rsid w:val="008F0A21"/>
    <w:rsid w:val="00946660"/>
    <w:rsid w:val="009D567A"/>
    <w:rsid w:val="00A36253"/>
    <w:rsid w:val="00A42059"/>
    <w:rsid w:val="00B367C2"/>
    <w:rsid w:val="00B44811"/>
    <w:rsid w:val="00B70653"/>
    <w:rsid w:val="00BC3714"/>
    <w:rsid w:val="00C32F81"/>
    <w:rsid w:val="00C55BF0"/>
    <w:rsid w:val="00C72044"/>
    <w:rsid w:val="00CB788F"/>
    <w:rsid w:val="00CD0A73"/>
    <w:rsid w:val="00CE48C7"/>
    <w:rsid w:val="00D6049F"/>
    <w:rsid w:val="00DC697E"/>
    <w:rsid w:val="00EE4F18"/>
    <w:rsid w:val="00F01CF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961E"/>
  <w15:docId w15:val="{A36210BA-A3B8-4B1A-AF0E-34C580E0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53D67D37840ED9BE4D1560DAB4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2020-01-17T07:54:49Z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miratimin e disa shtesave në "Rregulloren për lidhjet e reja në sistemin e shpërndarjes", miratuar me vendimin nr. 166, datë 10.10.2016, i ndryshuar me vendimin nr. 177, datë 8.11.2016, të Bordit të ERE-s, si aneks 3 "Tarifat për lidhjet e reja me sistemin e shpërndarjes e vetëprodhuesve të energjisë elektrike nga dielli me kapacitet total të instaluar deri në 500 kwp" për përcaktimin dhe miratimin e tarifave për lidhjen e impianteve vetëprodhuese të energjisë elektrike nga dielli me kapacitet total deri në 500 kw </Titulli>
    <Modifikuesi xmlns="0e656187-b300-4fb0-8bf4-3a50f872073c">vjollca.pacrami</Modifikuesi>
    <Nr_x002e__x0020_prot_x0020_QBZ xmlns="0e656187-b300-4fb0-8bf4-3a50f872073c">75/23</Nr_x002e__x0020_prot_x0020_QBZ>
    <Data_x0020_e_x0020_Modifikimit xmlns="0e656187-b300-4fb0-8bf4-3a50f872073c">2020-01-17T10:50:39Z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53D67D37840ED9BE4D1560DAB4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8A185-5F02-4BF0-827E-286F6508A0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D0F2DA-B1B4-428C-9832-A1D4B962F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978ACB-B967-44C1-9783-0D191916FA9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6F23077-FB44-44F2-B093-DBF1D3E9B4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B8D4DD-F0EA-44E9-8EF4-6C06E56B1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1E2435-98FD-4A59-B7FC-B5520561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shtesave në "Rregulloren për lidhjet e reja në sistemin e shpërndarjes", miratuar me vendimin nr. 166, datë 10.10.2016, i ndryshuar me vendimin nr. 177, datë 8.11.2016, të Bordit të ERE-s, si aneks 3 "Tarifat për lidhjet e reja me sis</vt:lpstr>
    </vt:vector>
  </TitlesOfParts>
  <Company/>
  <LinksUpToDate>false</LinksUpToDate>
  <CharactersWithSpaces>8000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shtesave në "Rregulloren për lidhjet e reja në sistemin e shpërndarjes", miratuar me vendimin nr. 166, datë 10.10.2016, i ndryshuar me vendimin nr. 177, datë 8.11.2016, të Bordit të ERE-s, si aneks 3 "Tarifat për lidhjet e reja me sistemin e shpërndarjes e vetëprodhuesve të energjisë elektrike nga dielli me kapacitet total të instaluar deri në 500 kwp" për përcaktimin dhe miratimin e tarifave për lidhjen e impianteve vetëprodhuese të energjisë elektrike nga dielli me kapacitet total deri në 500 kw</dc:title>
  <dc:creator>Entela Suli</dc:creator>
  <cp:lastModifiedBy>Alma Lisaku</cp:lastModifiedBy>
  <cp:revision>10</cp:revision>
  <dcterms:created xsi:type="dcterms:W3CDTF">2020-01-16T10:34:00Z</dcterms:created>
  <dcterms:modified xsi:type="dcterms:W3CDTF">2020-01-21T11:16:00Z</dcterms:modified>
</cp:coreProperties>
</file>