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F75A5" w14:textId="6695A59A" w:rsidR="002307C0" w:rsidRPr="002307C0" w:rsidRDefault="002307C0" w:rsidP="002307C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307C0">
        <w:rPr>
          <w:rFonts w:ascii="Garamond" w:hAnsi="Garamond"/>
          <w:b/>
          <w:sz w:val="24"/>
          <w:szCs w:val="24"/>
        </w:rPr>
        <w:t>VENDIM</w:t>
      </w:r>
    </w:p>
    <w:p w14:paraId="680120D7" w14:textId="1B617CF4" w:rsidR="002307C0" w:rsidRPr="002307C0" w:rsidRDefault="00F263E7" w:rsidP="002307C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238, datë</w:t>
      </w:r>
      <w:r w:rsidR="002307C0" w:rsidRPr="002307C0">
        <w:rPr>
          <w:rFonts w:ascii="Garamond" w:hAnsi="Garamond"/>
          <w:b/>
          <w:sz w:val="24"/>
          <w:szCs w:val="24"/>
        </w:rPr>
        <w:t xml:space="preserve"> 23.12.2019</w:t>
      </w:r>
    </w:p>
    <w:p w14:paraId="0E55D983" w14:textId="77777777" w:rsidR="002307C0" w:rsidRPr="002307C0" w:rsidRDefault="002307C0" w:rsidP="002307C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A455427" w14:textId="2EDC18E7" w:rsidR="002307C0" w:rsidRPr="002307C0" w:rsidRDefault="00F263E7" w:rsidP="002307C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MBI KËRKESËN E SHOQËRISË “</w:t>
      </w:r>
      <w:proofErr w:type="spellStart"/>
      <w:r>
        <w:rPr>
          <w:rFonts w:ascii="Garamond" w:hAnsi="Garamond"/>
          <w:b/>
          <w:sz w:val="24"/>
          <w:szCs w:val="24"/>
        </w:rPr>
        <w:t>SA’GA</w:t>
      </w:r>
      <w:proofErr w:type="spellEnd"/>
      <w:r>
        <w:rPr>
          <w:rFonts w:ascii="Garamond" w:hAnsi="Garamond"/>
          <w:b/>
          <w:sz w:val="24"/>
          <w:szCs w:val="24"/>
        </w:rPr>
        <w:t xml:space="preserve"> MAT” SHP</w:t>
      </w:r>
      <w:r w:rsidR="002307C0" w:rsidRPr="002307C0">
        <w:rPr>
          <w:rFonts w:ascii="Garamond" w:hAnsi="Garamond"/>
          <w:b/>
          <w:sz w:val="24"/>
          <w:szCs w:val="24"/>
        </w:rPr>
        <w:t>K, PËR RISHI</w:t>
      </w:r>
      <w:r>
        <w:rPr>
          <w:rFonts w:ascii="Garamond" w:hAnsi="Garamond"/>
          <w:b/>
          <w:sz w:val="24"/>
          <w:szCs w:val="24"/>
        </w:rPr>
        <w:t xml:space="preserve">KIMIN E VENDIMIT NR. 170, DATË </w:t>
      </w:r>
      <w:r w:rsidR="002307C0" w:rsidRPr="002307C0">
        <w:rPr>
          <w:rFonts w:ascii="Garamond" w:hAnsi="Garamond"/>
          <w:b/>
          <w:sz w:val="24"/>
          <w:szCs w:val="24"/>
        </w:rPr>
        <w:t>7.11.2019, TË ERE-</w:t>
      </w:r>
      <w:r>
        <w:rPr>
          <w:rFonts w:ascii="Garamond" w:hAnsi="Garamond"/>
          <w:b/>
          <w:sz w:val="24"/>
          <w:szCs w:val="24"/>
        </w:rPr>
        <w:t>s</w:t>
      </w:r>
      <w:r w:rsidR="002307C0" w:rsidRPr="002307C0">
        <w:rPr>
          <w:rFonts w:ascii="Garamond" w:hAnsi="Garamond"/>
          <w:b/>
          <w:sz w:val="24"/>
          <w:szCs w:val="24"/>
        </w:rPr>
        <w:t>, MBI SHQY</w:t>
      </w:r>
      <w:r>
        <w:rPr>
          <w:rFonts w:ascii="Garamond" w:hAnsi="Garamond"/>
          <w:b/>
          <w:sz w:val="24"/>
          <w:szCs w:val="24"/>
        </w:rPr>
        <w:t>RTIMIN E KËRKESËS SË SHOQËRISË “</w:t>
      </w:r>
      <w:proofErr w:type="spellStart"/>
      <w:r>
        <w:rPr>
          <w:rFonts w:ascii="Garamond" w:hAnsi="Garamond"/>
          <w:b/>
          <w:sz w:val="24"/>
          <w:szCs w:val="24"/>
        </w:rPr>
        <w:t>SA’GA</w:t>
      </w:r>
      <w:proofErr w:type="spellEnd"/>
      <w:r>
        <w:rPr>
          <w:rFonts w:ascii="Garamond" w:hAnsi="Garamond"/>
          <w:b/>
          <w:sz w:val="24"/>
          <w:szCs w:val="24"/>
        </w:rPr>
        <w:t xml:space="preserve"> MAT” SHP</w:t>
      </w:r>
      <w:r w:rsidR="00C355DD">
        <w:rPr>
          <w:rFonts w:ascii="Garamond" w:hAnsi="Garamond"/>
          <w:b/>
          <w:sz w:val="24"/>
          <w:szCs w:val="24"/>
        </w:rPr>
        <w:t>K</w:t>
      </w:r>
      <w:r w:rsidR="002307C0" w:rsidRPr="002307C0">
        <w:rPr>
          <w:rFonts w:ascii="Garamond" w:hAnsi="Garamond"/>
          <w:b/>
          <w:sz w:val="24"/>
          <w:szCs w:val="24"/>
        </w:rPr>
        <w:t xml:space="preserve">, PËR LËNIEN PENG TË </w:t>
      </w:r>
      <w:proofErr w:type="spellStart"/>
      <w:r w:rsidR="002307C0" w:rsidRPr="002307C0">
        <w:rPr>
          <w:rFonts w:ascii="Garamond" w:hAnsi="Garamond"/>
          <w:b/>
          <w:sz w:val="24"/>
          <w:szCs w:val="24"/>
        </w:rPr>
        <w:t>ASETEVE</w:t>
      </w:r>
      <w:proofErr w:type="spellEnd"/>
      <w:r w:rsidR="002307C0" w:rsidRPr="002307C0">
        <w:rPr>
          <w:rFonts w:ascii="Garamond" w:hAnsi="Garamond"/>
          <w:b/>
          <w:sz w:val="24"/>
          <w:szCs w:val="24"/>
        </w:rPr>
        <w:t xml:space="preserve"> TË LUAJTSHME</w:t>
      </w:r>
      <w:r>
        <w:rPr>
          <w:rFonts w:ascii="Garamond" w:hAnsi="Garamond"/>
          <w:b/>
          <w:sz w:val="24"/>
          <w:szCs w:val="24"/>
        </w:rPr>
        <w:t>,</w:t>
      </w:r>
      <w:r w:rsidR="002307C0" w:rsidRPr="002307C0">
        <w:rPr>
          <w:rFonts w:ascii="Garamond" w:hAnsi="Garamond"/>
          <w:b/>
          <w:sz w:val="24"/>
          <w:szCs w:val="24"/>
        </w:rPr>
        <w:t xml:space="preserve"> TË ARDHSHME APO TË TASHME</w:t>
      </w:r>
      <w:r>
        <w:rPr>
          <w:rFonts w:ascii="Garamond" w:hAnsi="Garamond"/>
          <w:b/>
          <w:sz w:val="24"/>
          <w:szCs w:val="24"/>
        </w:rPr>
        <w:t>,</w:t>
      </w:r>
      <w:r w:rsidR="002307C0" w:rsidRPr="002307C0">
        <w:rPr>
          <w:rFonts w:ascii="Garamond" w:hAnsi="Garamond"/>
          <w:b/>
          <w:sz w:val="24"/>
          <w:szCs w:val="24"/>
        </w:rPr>
        <w:t xml:space="preserve"> DHE VENDOSJEN E HIPOTEKËS MBI </w:t>
      </w:r>
      <w:proofErr w:type="spellStart"/>
      <w:r w:rsidR="002307C0" w:rsidRPr="002307C0">
        <w:rPr>
          <w:rFonts w:ascii="Garamond" w:hAnsi="Garamond"/>
          <w:b/>
          <w:sz w:val="24"/>
          <w:szCs w:val="24"/>
        </w:rPr>
        <w:t>ASETET</w:t>
      </w:r>
      <w:proofErr w:type="spellEnd"/>
      <w:r w:rsidR="002307C0" w:rsidRPr="002307C0">
        <w:rPr>
          <w:rFonts w:ascii="Garamond" w:hAnsi="Garamond"/>
          <w:b/>
          <w:sz w:val="24"/>
          <w:szCs w:val="24"/>
        </w:rPr>
        <w:t xml:space="preserve"> E PALUAJTSHME, QË DO T</w:t>
      </w:r>
      <w:r w:rsidR="00936E84">
        <w:rPr>
          <w:rFonts w:ascii="Garamond" w:hAnsi="Garamond"/>
          <w:b/>
          <w:sz w:val="24"/>
          <w:szCs w:val="24"/>
        </w:rPr>
        <w:t>’</w:t>
      </w:r>
      <w:r w:rsidR="002307C0" w:rsidRPr="002307C0">
        <w:rPr>
          <w:rFonts w:ascii="Garamond" w:hAnsi="Garamond"/>
          <w:b/>
          <w:sz w:val="24"/>
          <w:szCs w:val="24"/>
        </w:rPr>
        <w:t xml:space="preserve">I PËRKASIN </w:t>
      </w:r>
      <w:proofErr w:type="spellStart"/>
      <w:r w:rsidR="002307C0" w:rsidRPr="002307C0">
        <w:rPr>
          <w:rFonts w:ascii="Garamond" w:hAnsi="Garamond"/>
          <w:b/>
          <w:sz w:val="24"/>
          <w:szCs w:val="24"/>
        </w:rPr>
        <w:t>HEC</w:t>
      </w:r>
      <w:proofErr w:type="spellEnd"/>
      <w:r w:rsidR="00936E84">
        <w:rPr>
          <w:rFonts w:ascii="Garamond" w:hAnsi="Garamond"/>
          <w:b/>
          <w:sz w:val="24"/>
          <w:szCs w:val="24"/>
        </w:rPr>
        <w:t>-</w:t>
      </w:r>
      <w:r>
        <w:rPr>
          <w:rFonts w:ascii="Garamond" w:hAnsi="Garamond"/>
          <w:b/>
          <w:sz w:val="24"/>
          <w:szCs w:val="24"/>
        </w:rPr>
        <w:t>eve</w:t>
      </w:r>
      <w:r w:rsidR="002307C0" w:rsidRPr="002307C0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="002307C0" w:rsidRPr="002307C0">
        <w:rPr>
          <w:rFonts w:ascii="Garamond" w:hAnsi="Garamond"/>
          <w:b/>
          <w:sz w:val="24"/>
          <w:szCs w:val="24"/>
        </w:rPr>
        <w:t>GERMAN</w:t>
      </w:r>
      <w:proofErr w:type="spellEnd"/>
      <w:r w:rsidR="002307C0" w:rsidRPr="002307C0">
        <w:rPr>
          <w:rFonts w:ascii="Garamond" w:hAnsi="Garamond"/>
          <w:b/>
          <w:sz w:val="24"/>
          <w:szCs w:val="24"/>
        </w:rPr>
        <w:t xml:space="preserve"> 1” DHE </w:t>
      </w:r>
      <w:r>
        <w:rPr>
          <w:rFonts w:ascii="Garamond" w:hAnsi="Garamond"/>
          <w:b/>
          <w:sz w:val="24"/>
          <w:szCs w:val="24"/>
        </w:rPr>
        <w:t>“</w:t>
      </w:r>
      <w:proofErr w:type="spellStart"/>
      <w:r>
        <w:rPr>
          <w:rFonts w:ascii="Garamond" w:hAnsi="Garamond"/>
          <w:b/>
          <w:sz w:val="24"/>
          <w:szCs w:val="24"/>
        </w:rPr>
        <w:t>GERMAN</w:t>
      </w:r>
      <w:proofErr w:type="spellEnd"/>
      <w:r>
        <w:rPr>
          <w:rFonts w:ascii="Garamond" w:hAnsi="Garamond"/>
          <w:b/>
          <w:sz w:val="24"/>
          <w:szCs w:val="24"/>
        </w:rPr>
        <w:t xml:space="preserve"> 2”, NË FAVOR TË BANKËS “</w:t>
      </w:r>
      <w:proofErr w:type="spellStart"/>
      <w:r>
        <w:rPr>
          <w:rFonts w:ascii="Garamond" w:hAnsi="Garamond"/>
          <w:b/>
          <w:sz w:val="24"/>
          <w:szCs w:val="24"/>
        </w:rPr>
        <w:t>INTESA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</w:rPr>
        <w:t>SANPAOLO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</w:rPr>
        <w:t>BANK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</w:rPr>
        <w:t>ALBANIA</w:t>
      </w:r>
      <w:proofErr w:type="spellEnd"/>
      <w:r>
        <w:rPr>
          <w:rFonts w:ascii="Garamond" w:hAnsi="Garamond"/>
          <w:b/>
          <w:sz w:val="24"/>
          <w:szCs w:val="24"/>
        </w:rPr>
        <w:t>” SHA</w:t>
      </w:r>
      <w:r w:rsidR="002307C0" w:rsidRPr="002307C0">
        <w:rPr>
          <w:rFonts w:ascii="Garamond" w:hAnsi="Garamond"/>
          <w:b/>
          <w:sz w:val="24"/>
          <w:szCs w:val="24"/>
        </w:rPr>
        <w:t xml:space="preserve">, PËR EFEKT TË DHËNIES SË KREDISË PËR FINANCIMIN E NDËRTIMIT TË VEPRAVE </w:t>
      </w:r>
      <w:r w:rsidRPr="002307C0">
        <w:rPr>
          <w:rFonts w:ascii="Garamond" w:hAnsi="Garamond"/>
          <w:b/>
          <w:sz w:val="24"/>
          <w:szCs w:val="24"/>
        </w:rPr>
        <w:t>HIDROENERGJETIKE</w:t>
      </w:r>
      <w:r w:rsidR="002307C0" w:rsidRPr="002307C0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="002307C0" w:rsidRPr="002307C0">
        <w:rPr>
          <w:rFonts w:ascii="Garamond" w:hAnsi="Garamond"/>
          <w:b/>
          <w:sz w:val="24"/>
          <w:szCs w:val="24"/>
        </w:rPr>
        <w:t>GERMAN</w:t>
      </w:r>
      <w:proofErr w:type="spellEnd"/>
      <w:r w:rsidR="002307C0" w:rsidRPr="002307C0">
        <w:rPr>
          <w:rFonts w:ascii="Garamond" w:hAnsi="Garamond"/>
          <w:b/>
          <w:sz w:val="24"/>
          <w:szCs w:val="24"/>
        </w:rPr>
        <w:t xml:space="preserve"> 1”</w:t>
      </w:r>
      <w:r>
        <w:rPr>
          <w:rFonts w:ascii="Garamond" w:hAnsi="Garamond"/>
          <w:b/>
          <w:sz w:val="24"/>
          <w:szCs w:val="24"/>
        </w:rPr>
        <w:t xml:space="preserve"> DHE “</w:t>
      </w:r>
      <w:proofErr w:type="spellStart"/>
      <w:r>
        <w:rPr>
          <w:rFonts w:ascii="Garamond" w:hAnsi="Garamond"/>
          <w:b/>
          <w:sz w:val="24"/>
          <w:szCs w:val="24"/>
        </w:rPr>
        <w:t>GERMAN</w:t>
      </w:r>
      <w:proofErr w:type="spellEnd"/>
      <w:r>
        <w:rPr>
          <w:rFonts w:ascii="Garamond" w:hAnsi="Garamond"/>
          <w:b/>
          <w:sz w:val="24"/>
          <w:szCs w:val="24"/>
        </w:rPr>
        <w:t xml:space="preserve"> 2”</w:t>
      </w:r>
    </w:p>
    <w:p w14:paraId="60BA3063" w14:textId="77777777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DF2619" w14:textId="57B93BA3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07C0">
        <w:rPr>
          <w:rFonts w:ascii="Garamond" w:hAnsi="Garamond"/>
          <w:sz w:val="24"/>
          <w:szCs w:val="24"/>
        </w:rPr>
        <w:t xml:space="preserve">Në mbështetje të nenit 16, pika 5, të </w:t>
      </w:r>
      <w:r w:rsidR="00F263E7">
        <w:rPr>
          <w:rFonts w:ascii="Garamond" w:hAnsi="Garamond"/>
          <w:sz w:val="24"/>
          <w:szCs w:val="24"/>
        </w:rPr>
        <w:t>l</w:t>
      </w:r>
      <w:r w:rsidRPr="002307C0">
        <w:rPr>
          <w:rFonts w:ascii="Garamond" w:hAnsi="Garamond"/>
          <w:sz w:val="24"/>
          <w:szCs w:val="24"/>
        </w:rPr>
        <w:t>igjit nr</w:t>
      </w:r>
      <w:r w:rsidR="00F263E7">
        <w:rPr>
          <w:rFonts w:ascii="Garamond" w:hAnsi="Garamond"/>
          <w:sz w:val="24"/>
          <w:szCs w:val="24"/>
        </w:rPr>
        <w:t>.</w:t>
      </w:r>
      <w:r w:rsidRPr="002307C0">
        <w:rPr>
          <w:rFonts w:ascii="Garamond" w:hAnsi="Garamond"/>
          <w:sz w:val="24"/>
          <w:szCs w:val="24"/>
        </w:rPr>
        <w:t xml:space="preserve"> 43/2015, “Për </w:t>
      </w:r>
      <w:r w:rsidR="00F263E7" w:rsidRPr="002307C0">
        <w:rPr>
          <w:rFonts w:ascii="Garamond" w:hAnsi="Garamond"/>
          <w:sz w:val="24"/>
          <w:szCs w:val="24"/>
        </w:rPr>
        <w:t>sektorin e energjisë elektrike</w:t>
      </w:r>
      <w:r w:rsidRPr="002307C0">
        <w:rPr>
          <w:rFonts w:ascii="Garamond" w:hAnsi="Garamond"/>
          <w:sz w:val="24"/>
          <w:szCs w:val="24"/>
        </w:rPr>
        <w:t>”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</w:t>
      </w:r>
      <w:r w:rsidR="00F263E7">
        <w:rPr>
          <w:rFonts w:ascii="Garamond" w:hAnsi="Garamond"/>
          <w:sz w:val="24"/>
          <w:szCs w:val="24"/>
        </w:rPr>
        <w:t>të</w:t>
      </w:r>
      <w:r w:rsidRPr="002307C0">
        <w:rPr>
          <w:rFonts w:ascii="Garamond" w:hAnsi="Garamond"/>
          <w:sz w:val="24"/>
          <w:szCs w:val="24"/>
        </w:rPr>
        <w:t xml:space="preserve"> ndryshuar, nenit 57 dhe 155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të </w:t>
      </w:r>
      <w:r w:rsidR="00F263E7">
        <w:rPr>
          <w:rFonts w:ascii="Garamond" w:hAnsi="Garamond"/>
          <w:sz w:val="24"/>
          <w:szCs w:val="24"/>
        </w:rPr>
        <w:t>l</w:t>
      </w:r>
      <w:r w:rsidRPr="002307C0">
        <w:rPr>
          <w:rFonts w:ascii="Garamond" w:hAnsi="Garamond"/>
          <w:sz w:val="24"/>
          <w:szCs w:val="24"/>
        </w:rPr>
        <w:t xml:space="preserve">igjit nr. 44/2015, </w:t>
      </w:r>
      <w:r w:rsidR="00F263E7">
        <w:rPr>
          <w:rFonts w:ascii="Garamond" w:hAnsi="Garamond"/>
          <w:sz w:val="24"/>
          <w:szCs w:val="24"/>
        </w:rPr>
        <w:t>“</w:t>
      </w:r>
      <w:r w:rsidRPr="002307C0">
        <w:rPr>
          <w:rFonts w:ascii="Garamond" w:hAnsi="Garamond"/>
          <w:sz w:val="24"/>
          <w:szCs w:val="24"/>
        </w:rPr>
        <w:t>Kodi i Procedurave Administrative të Republikës së Shqipërisë</w:t>
      </w:r>
      <w:r w:rsidR="00F263E7">
        <w:rPr>
          <w:rFonts w:ascii="Garamond" w:hAnsi="Garamond"/>
          <w:sz w:val="24"/>
          <w:szCs w:val="24"/>
        </w:rPr>
        <w:t>”</w:t>
      </w:r>
      <w:r w:rsidRPr="002307C0">
        <w:rPr>
          <w:rFonts w:ascii="Garamond" w:hAnsi="Garamond"/>
          <w:sz w:val="24"/>
          <w:szCs w:val="24"/>
        </w:rPr>
        <w:t>, nenit 16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të “Rregullores për organizimin, funksionimin dhe procedurat e ERE-s”, Bordi i ERE-s, në mbledhjen e tij të datës 23.12.2019, mbasi shqyrtoi relacionin me nr. 119/10-1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datë 18.12.2019</w:t>
      </w:r>
      <w:r w:rsidR="00F263E7">
        <w:rPr>
          <w:rFonts w:ascii="Garamond" w:hAnsi="Garamond"/>
          <w:sz w:val="24"/>
          <w:szCs w:val="24"/>
        </w:rPr>
        <w:t>,</w:t>
      </w:r>
      <w:r w:rsidR="00936E84">
        <w:rPr>
          <w:rFonts w:ascii="Garamond" w:hAnsi="Garamond"/>
          <w:sz w:val="24"/>
          <w:szCs w:val="24"/>
        </w:rPr>
        <w:t xml:space="preserve"> </w:t>
      </w:r>
      <w:r w:rsidRPr="002307C0">
        <w:rPr>
          <w:rFonts w:ascii="Garamond" w:hAnsi="Garamond"/>
          <w:sz w:val="24"/>
          <w:szCs w:val="24"/>
        </w:rPr>
        <w:t xml:space="preserve">të përgatitur nga Drejtoria e Licencimit, Autorizimeve dhe </w:t>
      </w:r>
      <w:r w:rsidR="00F263E7" w:rsidRPr="002307C0">
        <w:rPr>
          <w:rFonts w:ascii="Garamond" w:hAnsi="Garamond"/>
          <w:sz w:val="24"/>
          <w:szCs w:val="24"/>
        </w:rPr>
        <w:t>Mbikëqyrjes</w:t>
      </w:r>
      <w:r w:rsidRPr="002307C0">
        <w:rPr>
          <w:rFonts w:ascii="Garamond" w:hAnsi="Garamond"/>
          <w:sz w:val="24"/>
          <w:szCs w:val="24"/>
        </w:rPr>
        <w:t xml:space="preserve"> dhe relacionin nr.</w:t>
      </w:r>
      <w:r w:rsidR="00F263E7">
        <w:rPr>
          <w:rFonts w:ascii="Garamond" w:hAnsi="Garamond"/>
          <w:sz w:val="24"/>
          <w:szCs w:val="24"/>
        </w:rPr>
        <w:t xml:space="preserve"> </w:t>
      </w:r>
      <w:r w:rsidRPr="002307C0">
        <w:rPr>
          <w:rFonts w:ascii="Garamond" w:hAnsi="Garamond"/>
          <w:sz w:val="24"/>
          <w:szCs w:val="24"/>
        </w:rPr>
        <w:t xml:space="preserve">120/3 </w:t>
      </w:r>
      <w:proofErr w:type="spellStart"/>
      <w:r w:rsidRPr="002307C0">
        <w:rPr>
          <w:rFonts w:ascii="Garamond" w:hAnsi="Garamond"/>
          <w:sz w:val="24"/>
          <w:szCs w:val="24"/>
        </w:rPr>
        <w:t>prot</w:t>
      </w:r>
      <w:proofErr w:type="spellEnd"/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, datë 20.12.2019, të përgatitur nga Drejtoria e Çështjeve Ligjore, në lidhje </w:t>
      </w:r>
      <w:r w:rsidR="00F263E7">
        <w:rPr>
          <w:rFonts w:ascii="Garamond" w:hAnsi="Garamond"/>
          <w:sz w:val="24"/>
          <w:szCs w:val="24"/>
        </w:rPr>
        <w:t>me kërkesën e shoqërisë “</w:t>
      </w:r>
      <w:proofErr w:type="spellStart"/>
      <w:r w:rsidR="00F263E7">
        <w:rPr>
          <w:rFonts w:ascii="Garamond" w:hAnsi="Garamond"/>
          <w:sz w:val="24"/>
          <w:szCs w:val="24"/>
        </w:rPr>
        <w:t>SA’GA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r w:rsidR="00F263E7" w:rsidRPr="002307C0">
        <w:rPr>
          <w:rFonts w:ascii="Garamond" w:hAnsi="Garamond"/>
          <w:sz w:val="24"/>
          <w:szCs w:val="24"/>
        </w:rPr>
        <w:t>Mat</w:t>
      </w:r>
      <w:r w:rsidRPr="002307C0">
        <w:rPr>
          <w:rFonts w:ascii="Garamond" w:hAnsi="Garamond"/>
          <w:sz w:val="24"/>
          <w:szCs w:val="24"/>
        </w:rPr>
        <w:t>”</w:t>
      </w:r>
      <w:bookmarkStart w:id="0" w:name="_GoBack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sh.p.k</w:t>
      </w:r>
      <w:proofErr w:type="spellEnd"/>
      <w:r w:rsidRPr="002307C0">
        <w:rPr>
          <w:rFonts w:ascii="Garamond" w:hAnsi="Garamond"/>
          <w:sz w:val="24"/>
          <w:szCs w:val="24"/>
        </w:rPr>
        <w:t>.</w:t>
      </w:r>
      <w:bookmarkEnd w:id="0"/>
      <w:r w:rsidRPr="002307C0">
        <w:rPr>
          <w:rFonts w:ascii="Garamond" w:hAnsi="Garamond"/>
          <w:sz w:val="24"/>
          <w:szCs w:val="24"/>
        </w:rPr>
        <w:t xml:space="preserve"> për rishikimin e vendimit të </w:t>
      </w:r>
      <w:r w:rsidR="00F263E7">
        <w:rPr>
          <w:rFonts w:ascii="Garamond" w:hAnsi="Garamond"/>
          <w:sz w:val="24"/>
          <w:szCs w:val="24"/>
        </w:rPr>
        <w:t>B</w:t>
      </w:r>
      <w:r w:rsidRPr="002307C0">
        <w:rPr>
          <w:rFonts w:ascii="Garamond" w:hAnsi="Garamond"/>
          <w:sz w:val="24"/>
          <w:szCs w:val="24"/>
        </w:rPr>
        <w:t xml:space="preserve">ordit të ERE-s </w:t>
      </w:r>
      <w:r w:rsidR="00F263E7">
        <w:rPr>
          <w:rFonts w:ascii="Garamond" w:hAnsi="Garamond"/>
          <w:sz w:val="24"/>
          <w:szCs w:val="24"/>
        </w:rPr>
        <w:t xml:space="preserve">nr. 170, datë </w:t>
      </w:r>
      <w:r w:rsidRPr="002307C0">
        <w:rPr>
          <w:rFonts w:ascii="Garamond" w:hAnsi="Garamond"/>
          <w:sz w:val="24"/>
          <w:szCs w:val="24"/>
        </w:rPr>
        <w:t>7.11.2019,</w:t>
      </w:r>
    </w:p>
    <w:p w14:paraId="584C5A6E" w14:textId="56E83240" w:rsidR="002307C0" w:rsidRPr="002307C0" w:rsidRDefault="00F263E7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2307C0" w:rsidRPr="002307C0">
        <w:rPr>
          <w:rFonts w:ascii="Garamond" w:hAnsi="Garamond"/>
          <w:sz w:val="24"/>
          <w:szCs w:val="24"/>
        </w:rPr>
        <w:t xml:space="preserve">onstatoi se: </w:t>
      </w:r>
    </w:p>
    <w:p w14:paraId="04361BA9" w14:textId="419AABF9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 xml:space="preserve">Me vendimin nr. 170, </w:t>
      </w:r>
      <w:r w:rsidR="00F263E7">
        <w:rPr>
          <w:rFonts w:ascii="Garamond" w:hAnsi="Garamond"/>
          <w:sz w:val="24"/>
          <w:szCs w:val="24"/>
        </w:rPr>
        <w:t xml:space="preserve">datë </w:t>
      </w:r>
      <w:r w:rsidRPr="002307C0">
        <w:rPr>
          <w:rFonts w:ascii="Garamond" w:hAnsi="Garamond"/>
          <w:sz w:val="24"/>
          <w:szCs w:val="24"/>
        </w:rPr>
        <w:t>7.11.2019, Bordi i ERE-s ka vendosur:</w:t>
      </w:r>
    </w:p>
    <w:p w14:paraId="2ACFD2E0" w14:textId="768DF07D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 xml:space="preserve">Të mos fillojë procedurën për shqyrtimin </w:t>
      </w:r>
      <w:r w:rsidR="00F263E7">
        <w:rPr>
          <w:rFonts w:ascii="Garamond" w:hAnsi="Garamond"/>
          <w:sz w:val="24"/>
          <w:szCs w:val="24"/>
        </w:rPr>
        <w:t>e kërkesës së shoqërisë “</w:t>
      </w:r>
      <w:proofErr w:type="spellStart"/>
      <w:r w:rsidR="00F263E7">
        <w:rPr>
          <w:rFonts w:ascii="Garamond" w:hAnsi="Garamond"/>
          <w:sz w:val="24"/>
          <w:szCs w:val="24"/>
        </w:rPr>
        <w:t>SA’GA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r w:rsidR="00F263E7" w:rsidRPr="002307C0">
        <w:rPr>
          <w:rFonts w:ascii="Garamond" w:hAnsi="Garamond"/>
          <w:sz w:val="24"/>
          <w:szCs w:val="24"/>
        </w:rPr>
        <w:t>Mat</w:t>
      </w:r>
      <w:r w:rsidRPr="002307C0">
        <w:rPr>
          <w:rFonts w:ascii="Garamond" w:hAnsi="Garamond"/>
          <w:sz w:val="24"/>
          <w:szCs w:val="24"/>
        </w:rPr>
        <w:t xml:space="preserve">” </w:t>
      </w:r>
      <w:proofErr w:type="spellStart"/>
      <w:r w:rsidRPr="002307C0">
        <w:rPr>
          <w:rFonts w:ascii="Garamond" w:hAnsi="Garamond"/>
          <w:sz w:val="24"/>
          <w:szCs w:val="24"/>
        </w:rPr>
        <w:t>sh.p.k</w:t>
      </w:r>
      <w:proofErr w:type="spellEnd"/>
      <w:r w:rsidRPr="002307C0">
        <w:rPr>
          <w:rFonts w:ascii="Garamond" w:hAnsi="Garamond"/>
          <w:sz w:val="24"/>
          <w:szCs w:val="24"/>
        </w:rPr>
        <w:t xml:space="preserve">., për lënien peng të </w:t>
      </w:r>
      <w:proofErr w:type="spellStart"/>
      <w:r w:rsidRPr="002307C0">
        <w:rPr>
          <w:rFonts w:ascii="Garamond" w:hAnsi="Garamond"/>
          <w:sz w:val="24"/>
          <w:szCs w:val="24"/>
        </w:rPr>
        <w:t>aseteve</w:t>
      </w:r>
      <w:proofErr w:type="spellEnd"/>
      <w:r w:rsidRPr="002307C0">
        <w:rPr>
          <w:rFonts w:ascii="Garamond" w:hAnsi="Garamond"/>
          <w:sz w:val="24"/>
          <w:szCs w:val="24"/>
        </w:rPr>
        <w:t xml:space="preserve"> të luajtshme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të ardhshme apo të tashme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dhe vendosjen e hipotekës mbi </w:t>
      </w:r>
      <w:proofErr w:type="spellStart"/>
      <w:r w:rsidRPr="002307C0">
        <w:rPr>
          <w:rFonts w:ascii="Garamond" w:hAnsi="Garamond"/>
          <w:sz w:val="24"/>
          <w:szCs w:val="24"/>
        </w:rPr>
        <w:t>asetet</w:t>
      </w:r>
      <w:proofErr w:type="spellEnd"/>
      <w:r w:rsidRPr="002307C0">
        <w:rPr>
          <w:rFonts w:ascii="Garamond" w:hAnsi="Garamond"/>
          <w:sz w:val="24"/>
          <w:szCs w:val="24"/>
        </w:rPr>
        <w:t xml:space="preserve"> e paluajtshme që do</w:t>
      </w:r>
      <w:r w:rsidR="00F263E7">
        <w:rPr>
          <w:rFonts w:ascii="Garamond" w:hAnsi="Garamond"/>
          <w:sz w:val="24"/>
          <w:szCs w:val="24"/>
        </w:rPr>
        <w:t xml:space="preserve"> t’i përkasin </w:t>
      </w:r>
      <w:proofErr w:type="spellStart"/>
      <w:r w:rsidR="00F263E7">
        <w:rPr>
          <w:rFonts w:ascii="Garamond" w:hAnsi="Garamond"/>
          <w:sz w:val="24"/>
          <w:szCs w:val="24"/>
        </w:rPr>
        <w:t>HEC</w:t>
      </w:r>
      <w:proofErr w:type="spellEnd"/>
      <w:r w:rsidRPr="002307C0">
        <w:rPr>
          <w:rFonts w:ascii="Garamond" w:hAnsi="Garamond"/>
          <w:sz w:val="24"/>
          <w:szCs w:val="24"/>
        </w:rPr>
        <w:t>-it “</w:t>
      </w:r>
      <w:proofErr w:type="spellStart"/>
      <w:r w:rsidRPr="002307C0">
        <w:rPr>
          <w:rFonts w:ascii="Garamond" w:hAnsi="Garamond"/>
          <w:sz w:val="24"/>
          <w:szCs w:val="24"/>
        </w:rPr>
        <w:t>German</w:t>
      </w:r>
      <w:proofErr w:type="spellEnd"/>
      <w:r w:rsidRPr="002307C0">
        <w:rPr>
          <w:rFonts w:ascii="Garamond" w:hAnsi="Garamond"/>
          <w:sz w:val="24"/>
          <w:szCs w:val="24"/>
        </w:rPr>
        <w:t xml:space="preserve"> 1”, në favor të bankës “</w:t>
      </w:r>
      <w:proofErr w:type="spellStart"/>
      <w:r w:rsidRPr="002307C0">
        <w:rPr>
          <w:rFonts w:ascii="Garamond" w:hAnsi="Garamond"/>
          <w:sz w:val="24"/>
          <w:szCs w:val="24"/>
        </w:rPr>
        <w:t>Intesa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Sanpaolo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Bank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Albania</w:t>
      </w:r>
      <w:proofErr w:type="spellEnd"/>
      <w:r w:rsidRPr="002307C0">
        <w:rPr>
          <w:rFonts w:ascii="Garamond" w:hAnsi="Garamond"/>
          <w:sz w:val="24"/>
          <w:szCs w:val="24"/>
        </w:rPr>
        <w:t xml:space="preserve">” </w:t>
      </w:r>
      <w:proofErr w:type="spellStart"/>
      <w:r w:rsidRPr="002307C0">
        <w:rPr>
          <w:rFonts w:ascii="Garamond" w:hAnsi="Garamond"/>
          <w:sz w:val="24"/>
          <w:szCs w:val="24"/>
        </w:rPr>
        <w:t>sh.a</w:t>
      </w:r>
      <w:proofErr w:type="spellEnd"/>
      <w:r w:rsidRPr="002307C0">
        <w:rPr>
          <w:rFonts w:ascii="Garamond" w:hAnsi="Garamond"/>
          <w:sz w:val="24"/>
          <w:szCs w:val="24"/>
        </w:rPr>
        <w:t xml:space="preserve">., për efekt të dhënies së kredisë për financimin e ndërtimit të veprës </w:t>
      </w:r>
      <w:r w:rsidR="00F263E7" w:rsidRPr="002307C0">
        <w:rPr>
          <w:rFonts w:ascii="Garamond" w:hAnsi="Garamond"/>
          <w:sz w:val="24"/>
          <w:szCs w:val="24"/>
        </w:rPr>
        <w:t>hidroenergjetike</w:t>
      </w:r>
      <w:r w:rsidRPr="002307C0">
        <w:rPr>
          <w:rFonts w:ascii="Garamond" w:hAnsi="Garamond"/>
          <w:sz w:val="24"/>
          <w:szCs w:val="24"/>
        </w:rPr>
        <w:t xml:space="preserve"> “</w:t>
      </w:r>
      <w:proofErr w:type="spellStart"/>
      <w:r w:rsidRPr="002307C0">
        <w:rPr>
          <w:rFonts w:ascii="Garamond" w:hAnsi="Garamond"/>
          <w:sz w:val="24"/>
          <w:szCs w:val="24"/>
        </w:rPr>
        <w:t>German</w:t>
      </w:r>
      <w:proofErr w:type="spellEnd"/>
      <w:r w:rsidRPr="002307C0">
        <w:rPr>
          <w:rFonts w:ascii="Garamond" w:hAnsi="Garamond"/>
          <w:sz w:val="24"/>
          <w:szCs w:val="24"/>
        </w:rPr>
        <w:t xml:space="preserve"> 1”.</w:t>
      </w:r>
    </w:p>
    <w:p w14:paraId="01D9A2DC" w14:textId="0BDEED46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>Të fillojë procedurën për shqyrtimin e kërkesës së shoqërisë “</w:t>
      </w:r>
      <w:proofErr w:type="spellStart"/>
      <w:r w:rsidRPr="002307C0">
        <w:rPr>
          <w:rFonts w:ascii="Garamond" w:hAnsi="Garamond"/>
          <w:sz w:val="24"/>
          <w:szCs w:val="24"/>
        </w:rPr>
        <w:t>SA’</w:t>
      </w:r>
      <w:r w:rsidR="00F263E7">
        <w:rPr>
          <w:rFonts w:ascii="Garamond" w:hAnsi="Garamond"/>
          <w:sz w:val="24"/>
          <w:szCs w:val="24"/>
        </w:rPr>
        <w:t>GA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r w:rsidR="00F263E7" w:rsidRPr="002307C0">
        <w:rPr>
          <w:rFonts w:ascii="Garamond" w:hAnsi="Garamond"/>
          <w:sz w:val="24"/>
          <w:szCs w:val="24"/>
        </w:rPr>
        <w:t>Mat</w:t>
      </w:r>
      <w:r w:rsidRPr="002307C0">
        <w:rPr>
          <w:rFonts w:ascii="Garamond" w:hAnsi="Garamond"/>
          <w:sz w:val="24"/>
          <w:szCs w:val="24"/>
        </w:rPr>
        <w:t xml:space="preserve">” </w:t>
      </w:r>
      <w:proofErr w:type="spellStart"/>
      <w:r w:rsidRPr="002307C0">
        <w:rPr>
          <w:rFonts w:ascii="Garamond" w:hAnsi="Garamond"/>
          <w:sz w:val="24"/>
          <w:szCs w:val="24"/>
        </w:rPr>
        <w:t>sh.p.k</w:t>
      </w:r>
      <w:proofErr w:type="spellEnd"/>
      <w:r w:rsidRPr="002307C0">
        <w:rPr>
          <w:rFonts w:ascii="Garamond" w:hAnsi="Garamond"/>
          <w:sz w:val="24"/>
          <w:szCs w:val="24"/>
        </w:rPr>
        <w:t xml:space="preserve">., për lënien peng të </w:t>
      </w:r>
      <w:proofErr w:type="spellStart"/>
      <w:r w:rsidRPr="002307C0">
        <w:rPr>
          <w:rFonts w:ascii="Garamond" w:hAnsi="Garamond"/>
          <w:sz w:val="24"/>
          <w:szCs w:val="24"/>
        </w:rPr>
        <w:t>aseteve</w:t>
      </w:r>
      <w:proofErr w:type="spellEnd"/>
      <w:r w:rsidRPr="002307C0">
        <w:rPr>
          <w:rFonts w:ascii="Garamond" w:hAnsi="Garamond"/>
          <w:sz w:val="24"/>
          <w:szCs w:val="24"/>
        </w:rPr>
        <w:t xml:space="preserve"> të luajtshme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të ardhshme apo të tashme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dhe vendosjen e hipotekës mbi </w:t>
      </w:r>
      <w:proofErr w:type="spellStart"/>
      <w:r w:rsidRPr="002307C0">
        <w:rPr>
          <w:rFonts w:ascii="Garamond" w:hAnsi="Garamond"/>
          <w:sz w:val="24"/>
          <w:szCs w:val="24"/>
        </w:rPr>
        <w:t>asetet</w:t>
      </w:r>
      <w:proofErr w:type="spellEnd"/>
      <w:r w:rsidRPr="002307C0">
        <w:rPr>
          <w:rFonts w:ascii="Garamond" w:hAnsi="Garamond"/>
          <w:sz w:val="24"/>
          <w:szCs w:val="24"/>
        </w:rPr>
        <w:t xml:space="preserve"> e paluajtshme që do t’i përkasin </w:t>
      </w:r>
      <w:proofErr w:type="spellStart"/>
      <w:r w:rsidRPr="002307C0">
        <w:rPr>
          <w:rFonts w:ascii="Garamond" w:hAnsi="Garamond"/>
          <w:sz w:val="24"/>
          <w:szCs w:val="24"/>
        </w:rPr>
        <w:t>HEC</w:t>
      </w:r>
      <w:proofErr w:type="spellEnd"/>
      <w:r w:rsidRPr="002307C0">
        <w:rPr>
          <w:rFonts w:ascii="Garamond" w:hAnsi="Garamond"/>
          <w:sz w:val="24"/>
          <w:szCs w:val="24"/>
        </w:rPr>
        <w:t>-it “</w:t>
      </w:r>
      <w:proofErr w:type="spellStart"/>
      <w:r w:rsidRPr="002307C0">
        <w:rPr>
          <w:rFonts w:ascii="Garamond" w:hAnsi="Garamond"/>
          <w:sz w:val="24"/>
          <w:szCs w:val="24"/>
        </w:rPr>
        <w:t>German</w:t>
      </w:r>
      <w:proofErr w:type="spellEnd"/>
      <w:r w:rsidRPr="002307C0">
        <w:rPr>
          <w:rFonts w:ascii="Garamond" w:hAnsi="Garamond"/>
          <w:sz w:val="24"/>
          <w:szCs w:val="24"/>
        </w:rPr>
        <w:t xml:space="preserve"> 2”, në favor të bankës “</w:t>
      </w:r>
      <w:proofErr w:type="spellStart"/>
      <w:r w:rsidRPr="002307C0">
        <w:rPr>
          <w:rFonts w:ascii="Garamond" w:hAnsi="Garamond"/>
          <w:sz w:val="24"/>
          <w:szCs w:val="24"/>
        </w:rPr>
        <w:t>Intesa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Sanpaolo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Bank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Albania</w:t>
      </w:r>
      <w:proofErr w:type="spellEnd"/>
      <w:r w:rsidRPr="002307C0">
        <w:rPr>
          <w:rFonts w:ascii="Garamond" w:hAnsi="Garamond"/>
          <w:sz w:val="24"/>
          <w:szCs w:val="24"/>
        </w:rPr>
        <w:t xml:space="preserve">” </w:t>
      </w:r>
      <w:proofErr w:type="spellStart"/>
      <w:r w:rsidRPr="002307C0">
        <w:rPr>
          <w:rFonts w:ascii="Garamond" w:hAnsi="Garamond"/>
          <w:sz w:val="24"/>
          <w:szCs w:val="24"/>
        </w:rPr>
        <w:t>sh.a</w:t>
      </w:r>
      <w:proofErr w:type="spellEnd"/>
      <w:r w:rsidRPr="002307C0">
        <w:rPr>
          <w:rFonts w:ascii="Garamond" w:hAnsi="Garamond"/>
          <w:sz w:val="24"/>
          <w:szCs w:val="24"/>
        </w:rPr>
        <w:t xml:space="preserve">., për efekt të dhënies së kredisë për financimin e ndërtimit të veprës </w:t>
      </w:r>
      <w:r w:rsidR="00F263E7" w:rsidRPr="002307C0">
        <w:rPr>
          <w:rFonts w:ascii="Garamond" w:hAnsi="Garamond"/>
          <w:sz w:val="24"/>
          <w:szCs w:val="24"/>
        </w:rPr>
        <w:t>hidroenergjetike</w:t>
      </w:r>
      <w:r w:rsidRPr="002307C0">
        <w:rPr>
          <w:rFonts w:ascii="Garamond" w:hAnsi="Garamond"/>
          <w:sz w:val="24"/>
          <w:szCs w:val="24"/>
        </w:rPr>
        <w:t xml:space="preserve"> “</w:t>
      </w:r>
      <w:proofErr w:type="spellStart"/>
      <w:r w:rsidRPr="002307C0">
        <w:rPr>
          <w:rFonts w:ascii="Garamond" w:hAnsi="Garamond"/>
          <w:sz w:val="24"/>
          <w:szCs w:val="24"/>
        </w:rPr>
        <w:t>German</w:t>
      </w:r>
      <w:proofErr w:type="spellEnd"/>
      <w:r w:rsidRPr="002307C0">
        <w:rPr>
          <w:rFonts w:ascii="Garamond" w:hAnsi="Garamond"/>
          <w:sz w:val="24"/>
          <w:szCs w:val="24"/>
        </w:rPr>
        <w:t xml:space="preserve"> 2”.</w:t>
      </w:r>
    </w:p>
    <w:p w14:paraId="15499057" w14:textId="30733354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 xml:space="preserve">Në vijim të kësaj vendimmarrje, shoqëria </w:t>
      </w:r>
      <w:r w:rsidR="00F263E7">
        <w:rPr>
          <w:rFonts w:ascii="Garamond" w:hAnsi="Garamond"/>
          <w:sz w:val="24"/>
          <w:szCs w:val="24"/>
        </w:rPr>
        <w:t>“</w:t>
      </w:r>
      <w:proofErr w:type="spellStart"/>
      <w:r w:rsidRPr="002307C0">
        <w:rPr>
          <w:rFonts w:ascii="Garamond" w:hAnsi="Garamond"/>
          <w:sz w:val="24"/>
          <w:szCs w:val="24"/>
        </w:rPr>
        <w:t>SA’GA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r w:rsidR="00F263E7" w:rsidRPr="002307C0">
        <w:rPr>
          <w:rFonts w:ascii="Garamond" w:hAnsi="Garamond"/>
          <w:sz w:val="24"/>
          <w:szCs w:val="24"/>
        </w:rPr>
        <w:t>Mat</w:t>
      </w:r>
      <w:r w:rsidR="00F263E7">
        <w:rPr>
          <w:rFonts w:ascii="Garamond" w:hAnsi="Garamond"/>
          <w:sz w:val="24"/>
          <w:szCs w:val="24"/>
        </w:rPr>
        <w:t>”</w:t>
      </w:r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sh.p.k</w:t>
      </w:r>
      <w:proofErr w:type="spellEnd"/>
      <w:r w:rsidRPr="002307C0">
        <w:rPr>
          <w:rFonts w:ascii="Garamond" w:hAnsi="Garamond"/>
          <w:sz w:val="24"/>
          <w:szCs w:val="24"/>
        </w:rPr>
        <w:t>, i është drejtuar ERE</w:t>
      </w:r>
      <w:r w:rsidR="00F263E7">
        <w:rPr>
          <w:rFonts w:ascii="Garamond" w:hAnsi="Garamond"/>
          <w:sz w:val="24"/>
          <w:szCs w:val="24"/>
        </w:rPr>
        <w:t>-s</w:t>
      </w:r>
      <w:r w:rsidRPr="002307C0">
        <w:rPr>
          <w:rFonts w:ascii="Garamond" w:hAnsi="Garamond"/>
          <w:sz w:val="24"/>
          <w:szCs w:val="24"/>
        </w:rPr>
        <w:t xml:space="preserve"> me shkresën nr. 01/4 </w:t>
      </w:r>
      <w:proofErr w:type="spellStart"/>
      <w:r w:rsidRPr="002307C0">
        <w:rPr>
          <w:rFonts w:ascii="Garamond" w:hAnsi="Garamond"/>
          <w:sz w:val="24"/>
          <w:szCs w:val="24"/>
        </w:rPr>
        <w:t>prot</w:t>
      </w:r>
      <w:proofErr w:type="spellEnd"/>
      <w:r w:rsidRPr="002307C0">
        <w:rPr>
          <w:rFonts w:ascii="Garamond" w:hAnsi="Garamond"/>
          <w:sz w:val="24"/>
          <w:szCs w:val="24"/>
        </w:rPr>
        <w:t>, datë 21.11.2019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me anë të së cilës ka kërkuar rishikimin e vendimit. </w:t>
      </w:r>
    </w:p>
    <w:p w14:paraId="423318D9" w14:textId="31E029C7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F263E7">
        <w:rPr>
          <w:rFonts w:ascii="Garamond" w:hAnsi="Garamond"/>
          <w:sz w:val="24"/>
          <w:szCs w:val="24"/>
        </w:rPr>
        <w:t>“</w:t>
      </w:r>
      <w:r w:rsidRPr="002307C0">
        <w:rPr>
          <w:rFonts w:ascii="Garamond" w:hAnsi="Garamond"/>
          <w:sz w:val="24"/>
          <w:szCs w:val="24"/>
        </w:rPr>
        <w:t>Rregullorja për organizimin, funksionimin dhe procedurat e ERE-s” në nenin 16</w:t>
      </w:r>
      <w:r w:rsidR="00F263E7">
        <w:rPr>
          <w:rFonts w:ascii="Garamond" w:hAnsi="Garamond"/>
          <w:sz w:val="24"/>
          <w:szCs w:val="24"/>
        </w:rPr>
        <w:t xml:space="preserve">: </w:t>
      </w:r>
      <w:r w:rsidRPr="002307C0">
        <w:rPr>
          <w:rFonts w:ascii="Garamond" w:hAnsi="Garamond"/>
          <w:sz w:val="24"/>
          <w:szCs w:val="24"/>
        </w:rPr>
        <w:t>Ridëgjimi dhe A</w:t>
      </w:r>
      <w:r w:rsidR="00F263E7">
        <w:rPr>
          <w:rFonts w:ascii="Garamond" w:hAnsi="Garamond"/>
          <w:sz w:val="24"/>
          <w:szCs w:val="24"/>
        </w:rPr>
        <w:t>nkimi kundër vendimit të Bordit</w:t>
      </w:r>
      <w:r w:rsidRPr="002307C0">
        <w:rPr>
          <w:rFonts w:ascii="Garamond" w:hAnsi="Garamond"/>
          <w:sz w:val="24"/>
          <w:szCs w:val="24"/>
        </w:rPr>
        <w:t xml:space="preserve">, parashikon se: “Për një </w:t>
      </w:r>
      <w:r w:rsidR="00F263E7">
        <w:rPr>
          <w:rFonts w:ascii="Garamond" w:hAnsi="Garamond"/>
          <w:sz w:val="24"/>
          <w:szCs w:val="24"/>
        </w:rPr>
        <w:t>v</w:t>
      </w:r>
      <w:r w:rsidRPr="002307C0">
        <w:rPr>
          <w:rFonts w:ascii="Garamond" w:hAnsi="Garamond"/>
          <w:sz w:val="24"/>
          <w:szCs w:val="24"/>
        </w:rPr>
        <w:t>endim të Bordit, çdo palë e përfshirë në një procedurë mund t’i kërkojë ERE-s, brenda 7 ditëve kalendarike nga data e marrjes dijeni t</w:t>
      </w:r>
      <w:r w:rsidR="00F263E7">
        <w:rPr>
          <w:rFonts w:ascii="Garamond" w:hAnsi="Garamond"/>
          <w:sz w:val="24"/>
          <w:szCs w:val="24"/>
        </w:rPr>
        <w:t>ë</w:t>
      </w:r>
      <w:r w:rsidRPr="002307C0">
        <w:rPr>
          <w:rFonts w:ascii="Garamond" w:hAnsi="Garamond"/>
          <w:sz w:val="24"/>
          <w:szCs w:val="24"/>
        </w:rPr>
        <w:t xml:space="preserve"> vendimit lidhur me atë procedurë, rishikimin e vendimit të </w:t>
      </w:r>
      <w:r w:rsidR="00F263E7">
        <w:rPr>
          <w:rFonts w:ascii="Garamond" w:hAnsi="Garamond"/>
          <w:sz w:val="24"/>
          <w:szCs w:val="24"/>
        </w:rPr>
        <w:t>B</w:t>
      </w:r>
      <w:r w:rsidRPr="002307C0">
        <w:rPr>
          <w:rFonts w:ascii="Garamond" w:hAnsi="Garamond"/>
          <w:sz w:val="24"/>
          <w:szCs w:val="24"/>
        </w:rPr>
        <w:t>ordit në rast se ka siguruar prova të reja që mund ta çojnë bordin në marrjen e një vendimi të ndryshëm nga i mëparshmi apo për gabimet materiale të konstatuara.”</w:t>
      </w:r>
    </w:p>
    <w:p w14:paraId="3D4D1300" w14:textId="3CF4E651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>Në kuptim të sa më sipër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si dhe në analizë të llogaritjes së afateve të cilat lidhen me momentin e marrjes dijeni mbi vendimin objekt ankimi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si dhe depozitimin e kërkesës për rishikim, </w:t>
      </w:r>
      <w:r w:rsidR="00F263E7">
        <w:rPr>
          <w:rFonts w:ascii="Garamond" w:hAnsi="Garamond"/>
          <w:sz w:val="24"/>
          <w:szCs w:val="24"/>
        </w:rPr>
        <w:t>S</w:t>
      </w:r>
      <w:r w:rsidRPr="002307C0">
        <w:rPr>
          <w:rFonts w:ascii="Garamond" w:hAnsi="Garamond"/>
          <w:sz w:val="24"/>
          <w:szCs w:val="24"/>
        </w:rPr>
        <w:t>hoqëria rezulton se e ka depozituar këtë kërkesë brenda afateve të parashikuara në “Rregulloren e organizimit, funksionimit dhe procedura</w:t>
      </w:r>
      <w:r w:rsidR="00F263E7">
        <w:rPr>
          <w:rFonts w:ascii="Garamond" w:hAnsi="Garamond"/>
          <w:sz w:val="24"/>
          <w:szCs w:val="24"/>
        </w:rPr>
        <w:t>t</w:t>
      </w:r>
      <w:r w:rsidRPr="002307C0">
        <w:rPr>
          <w:rFonts w:ascii="Garamond" w:hAnsi="Garamond"/>
          <w:sz w:val="24"/>
          <w:szCs w:val="24"/>
        </w:rPr>
        <w:t xml:space="preserve"> </w:t>
      </w:r>
      <w:r w:rsidR="00F263E7">
        <w:rPr>
          <w:rFonts w:ascii="Garamond" w:hAnsi="Garamond"/>
          <w:sz w:val="24"/>
          <w:szCs w:val="24"/>
        </w:rPr>
        <w:t>e</w:t>
      </w:r>
      <w:r w:rsidRPr="002307C0">
        <w:rPr>
          <w:rFonts w:ascii="Garamond" w:hAnsi="Garamond"/>
          <w:sz w:val="24"/>
          <w:szCs w:val="24"/>
        </w:rPr>
        <w:t xml:space="preserve"> ERE</w:t>
      </w:r>
      <w:r w:rsidR="00F263E7">
        <w:rPr>
          <w:rFonts w:ascii="Garamond" w:hAnsi="Garamond"/>
          <w:sz w:val="24"/>
          <w:szCs w:val="24"/>
        </w:rPr>
        <w:t>-</w:t>
      </w:r>
      <w:r w:rsidR="00936E84">
        <w:rPr>
          <w:rFonts w:ascii="Garamond" w:hAnsi="Garamond"/>
          <w:sz w:val="24"/>
          <w:szCs w:val="24"/>
        </w:rPr>
        <w:t>s</w:t>
      </w:r>
      <w:r w:rsidRPr="002307C0">
        <w:rPr>
          <w:rFonts w:ascii="Garamond" w:hAnsi="Garamond"/>
          <w:sz w:val="24"/>
          <w:szCs w:val="24"/>
        </w:rPr>
        <w:t>”</w:t>
      </w:r>
      <w:r w:rsidR="00C65BE2">
        <w:rPr>
          <w:rFonts w:ascii="Garamond" w:hAnsi="Garamond"/>
          <w:sz w:val="24"/>
          <w:szCs w:val="24"/>
        </w:rPr>
        <w:t>.</w:t>
      </w:r>
    </w:p>
    <w:p w14:paraId="50DEBC7E" w14:textId="5B94EE09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 xml:space="preserve">Në lidhje me përmbajtjen e </w:t>
      </w:r>
      <w:r w:rsidR="00F263E7">
        <w:rPr>
          <w:rFonts w:ascii="Garamond" w:hAnsi="Garamond"/>
          <w:sz w:val="24"/>
          <w:szCs w:val="24"/>
        </w:rPr>
        <w:t>a</w:t>
      </w:r>
      <w:r w:rsidRPr="002307C0">
        <w:rPr>
          <w:rFonts w:ascii="Garamond" w:hAnsi="Garamond"/>
          <w:sz w:val="24"/>
          <w:szCs w:val="24"/>
        </w:rPr>
        <w:t>nkimit, vlen të marrim në analizë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në cilësinë e provës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elementët sa më poshtë:</w:t>
      </w:r>
    </w:p>
    <w:p w14:paraId="0BF21148" w14:textId="792580B1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2307C0">
        <w:rPr>
          <w:rFonts w:ascii="Garamond" w:hAnsi="Garamond"/>
          <w:sz w:val="24"/>
          <w:szCs w:val="24"/>
        </w:rPr>
        <w:t>Shoqëria ngre pretendime që lidhen me të drejtën e ERE</w:t>
      </w:r>
      <w:r w:rsidR="00F263E7">
        <w:rPr>
          <w:rFonts w:ascii="Garamond" w:hAnsi="Garamond"/>
          <w:sz w:val="24"/>
          <w:szCs w:val="24"/>
        </w:rPr>
        <w:t>-s</w:t>
      </w:r>
      <w:r w:rsidRPr="002307C0">
        <w:rPr>
          <w:rFonts w:ascii="Garamond" w:hAnsi="Garamond"/>
          <w:sz w:val="24"/>
          <w:szCs w:val="24"/>
        </w:rPr>
        <w:t xml:space="preserve"> për të kërkuar çdo informacion të nevojshëm me qëllim shqyrtimin e praktikës, e në rastin konkret ky informacion lidhet me depozitimin në ERE të miratimit të autoritetit shtetëror,</w:t>
      </w:r>
      <w:r w:rsidR="00F263E7">
        <w:rPr>
          <w:rFonts w:ascii="Garamond" w:hAnsi="Garamond"/>
          <w:sz w:val="24"/>
          <w:szCs w:val="24"/>
        </w:rPr>
        <w:t xml:space="preserve"> </w:t>
      </w:r>
      <w:r w:rsidRPr="002307C0">
        <w:rPr>
          <w:rFonts w:ascii="Garamond" w:hAnsi="Garamond"/>
          <w:sz w:val="24"/>
          <w:szCs w:val="24"/>
        </w:rPr>
        <w:t>Ministrisë së Infrastrukturës dhe Energjisë (</w:t>
      </w:r>
      <w:proofErr w:type="spellStart"/>
      <w:r w:rsidRPr="002307C0">
        <w:rPr>
          <w:rFonts w:ascii="Garamond" w:hAnsi="Garamond"/>
          <w:sz w:val="24"/>
          <w:szCs w:val="24"/>
        </w:rPr>
        <w:t>MIE</w:t>
      </w:r>
      <w:proofErr w:type="spellEnd"/>
      <w:r w:rsidRPr="002307C0">
        <w:rPr>
          <w:rFonts w:ascii="Garamond" w:hAnsi="Garamond"/>
          <w:sz w:val="24"/>
          <w:szCs w:val="24"/>
        </w:rPr>
        <w:t xml:space="preserve">) për zëvendësimin e palës </w:t>
      </w:r>
      <w:proofErr w:type="spellStart"/>
      <w:r w:rsidRPr="002307C0">
        <w:rPr>
          <w:rFonts w:ascii="Garamond" w:hAnsi="Garamond"/>
          <w:sz w:val="24"/>
          <w:szCs w:val="24"/>
        </w:rPr>
        <w:t>kontraktore</w:t>
      </w:r>
      <w:proofErr w:type="spellEnd"/>
      <w:r w:rsidRPr="002307C0">
        <w:rPr>
          <w:rFonts w:ascii="Garamond" w:hAnsi="Garamond"/>
          <w:sz w:val="24"/>
          <w:szCs w:val="24"/>
        </w:rPr>
        <w:t xml:space="preserve">, shoqërisë </w:t>
      </w:r>
      <w:proofErr w:type="spellStart"/>
      <w:r w:rsidRPr="002307C0">
        <w:rPr>
          <w:rFonts w:ascii="Garamond" w:hAnsi="Garamond"/>
          <w:sz w:val="24"/>
          <w:szCs w:val="24"/>
        </w:rPr>
        <w:t>aplikuese</w:t>
      </w:r>
      <w:proofErr w:type="spellEnd"/>
      <w:r w:rsidRPr="002307C0">
        <w:rPr>
          <w:rFonts w:ascii="Garamond" w:hAnsi="Garamond"/>
          <w:sz w:val="24"/>
          <w:szCs w:val="24"/>
        </w:rPr>
        <w:t xml:space="preserve"> e </w:t>
      </w:r>
      <w:proofErr w:type="spellStart"/>
      <w:r w:rsidRPr="002307C0">
        <w:rPr>
          <w:rFonts w:ascii="Garamond" w:hAnsi="Garamond"/>
          <w:sz w:val="24"/>
          <w:szCs w:val="24"/>
        </w:rPr>
        <w:t>koncesionare</w:t>
      </w:r>
      <w:proofErr w:type="spellEnd"/>
      <w:r w:rsidRPr="002307C0">
        <w:rPr>
          <w:rFonts w:ascii="Garamond" w:hAnsi="Garamond"/>
          <w:sz w:val="24"/>
          <w:szCs w:val="24"/>
        </w:rPr>
        <w:t xml:space="preserve">, me Bankën, në rast se shoqëria dështon në përmbushjen e detyrimeve që burojnë nga marrëveshja e </w:t>
      </w:r>
      <w:proofErr w:type="spellStart"/>
      <w:r w:rsidRPr="002307C0">
        <w:rPr>
          <w:rFonts w:ascii="Garamond" w:hAnsi="Garamond"/>
          <w:sz w:val="24"/>
          <w:szCs w:val="24"/>
        </w:rPr>
        <w:t>huasë</w:t>
      </w:r>
      <w:proofErr w:type="spellEnd"/>
      <w:r w:rsidRPr="002307C0">
        <w:rPr>
          <w:rFonts w:ascii="Garamond" w:hAnsi="Garamond"/>
          <w:sz w:val="24"/>
          <w:szCs w:val="24"/>
        </w:rPr>
        <w:t xml:space="preserve">. </w:t>
      </w:r>
    </w:p>
    <w:p w14:paraId="608DB306" w14:textId="7A82EC90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 xml:space="preserve">Në lidhje me sa më sipër, sqarojmë se është në </w:t>
      </w:r>
      <w:proofErr w:type="spellStart"/>
      <w:r w:rsidRPr="002307C0">
        <w:rPr>
          <w:rFonts w:ascii="Garamond" w:hAnsi="Garamond"/>
          <w:sz w:val="24"/>
          <w:szCs w:val="24"/>
        </w:rPr>
        <w:t>diskrecionin</w:t>
      </w:r>
      <w:proofErr w:type="spellEnd"/>
      <w:r w:rsidRPr="002307C0">
        <w:rPr>
          <w:rFonts w:ascii="Garamond" w:hAnsi="Garamond"/>
          <w:sz w:val="24"/>
          <w:szCs w:val="24"/>
        </w:rPr>
        <w:t xml:space="preserve"> e plotë të ERE</w:t>
      </w:r>
      <w:r w:rsidR="00F263E7">
        <w:rPr>
          <w:rFonts w:ascii="Garamond" w:hAnsi="Garamond"/>
          <w:sz w:val="24"/>
          <w:szCs w:val="24"/>
        </w:rPr>
        <w:t>-s</w:t>
      </w:r>
      <w:r w:rsidRPr="002307C0">
        <w:rPr>
          <w:rFonts w:ascii="Garamond" w:hAnsi="Garamond"/>
          <w:sz w:val="24"/>
          <w:szCs w:val="24"/>
        </w:rPr>
        <w:t xml:space="preserve"> të vlerësojë rast pas rasti, të gjithë elementet e nevojshëm që i shërbejnë një vendimmarrje e cila duhet të bazohet në bindjen e plotë e të arsyeshme por edhe në dokumentacionin e domosdoshëm i cili në rastin konkret lidhet pikërisht me dhënien e qëndrimit të </w:t>
      </w:r>
      <w:proofErr w:type="spellStart"/>
      <w:r w:rsidRPr="002307C0">
        <w:rPr>
          <w:rFonts w:ascii="Garamond" w:hAnsi="Garamond"/>
          <w:sz w:val="24"/>
          <w:szCs w:val="24"/>
        </w:rPr>
        <w:t>MIE</w:t>
      </w:r>
      <w:proofErr w:type="spellEnd"/>
      <w:r w:rsidR="00F263E7">
        <w:rPr>
          <w:rFonts w:ascii="Garamond" w:hAnsi="Garamond"/>
          <w:sz w:val="24"/>
          <w:szCs w:val="24"/>
        </w:rPr>
        <w:t>-s</w:t>
      </w:r>
      <w:r w:rsidRPr="002307C0">
        <w:rPr>
          <w:rFonts w:ascii="Garamond" w:hAnsi="Garamond"/>
          <w:sz w:val="24"/>
          <w:szCs w:val="24"/>
        </w:rPr>
        <w:t xml:space="preserve">, për sa më sipër, që do të sillte si rrjedhojë ndryshimin e palës </w:t>
      </w:r>
      <w:proofErr w:type="spellStart"/>
      <w:r w:rsidRPr="002307C0">
        <w:rPr>
          <w:rFonts w:ascii="Garamond" w:hAnsi="Garamond"/>
          <w:sz w:val="24"/>
          <w:szCs w:val="24"/>
        </w:rPr>
        <w:t>koncesionare</w:t>
      </w:r>
      <w:proofErr w:type="spellEnd"/>
      <w:r w:rsidRPr="002307C0">
        <w:rPr>
          <w:rFonts w:ascii="Garamond" w:hAnsi="Garamond"/>
          <w:sz w:val="24"/>
          <w:szCs w:val="24"/>
        </w:rPr>
        <w:t xml:space="preserve"> në këtë marrëveshje. </w:t>
      </w:r>
    </w:p>
    <w:p w14:paraId="3719CC0A" w14:textId="03FABD5D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>Sa më sipër, pavarësisht kundërshtive</w:t>
      </w:r>
      <w:r w:rsidR="00F263E7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e ka konfirmuar edhe vetë shoqëria e cila ka aplikuar pranë </w:t>
      </w:r>
      <w:proofErr w:type="spellStart"/>
      <w:r w:rsidRPr="002307C0">
        <w:rPr>
          <w:rFonts w:ascii="Garamond" w:hAnsi="Garamond"/>
          <w:sz w:val="24"/>
          <w:szCs w:val="24"/>
        </w:rPr>
        <w:t>MIE</w:t>
      </w:r>
      <w:proofErr w:type="spellEnd"/>
      <w:r w:rsidR="00F263E7">
        <w:rPr>
          <w:rFonts w:ascii="Garamond" w:hAnsi="Garamond"/>
          <w:sz w:val="24"/>
          <w:szCs w:val="24"/>
        </w:rPr>
        <w:t>-s</w:t>
      </w:r>
      <w:r w:rsidRPr="002307C0">
        <w:rPr>
          <w:rFonts w:ascii="Garamond" w:hAnsi="Garamond"/>
          <w:sz w:val="24"/>
          <w:szCs w:val="24"/>
        </w:rPr>
        <w:t xml:space="preserve"> për njohjen e kësaj të drejte. </w:t>
      </w:r>
    </w:p>
    <w:p w14:paraId="73B573D2" w14:textId="4C4F8ACB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 xml:space="preserve">Në cilësinë e provës së re, në këtë vendimmarrje është dërguar në ERE edhe </w:t>
      </w:r>
      <w:r w:rsidR="00F263E7" w:rsidRPr="002307C0">
        <w:rPr>
          <w:rFonts w:ascii="Garamond" w:hAnsi="Garamond"/>
          <w:sz w:val="24"/>
          <w:szCs w:val="24"/>
        </w:rPr>
        <w:t>përgjigja</w:t>
      </w:r>
      <w:r w:rsidRPr="002307C0">
        <w:rPr>
          <w:rFonts w:ascii="Garamond" w:hAnsi="Garamond"/>
          <w:sz w:val="24"/>
          <w:szCs w:val="24"/>
        </w:rPr>
        <w:t xml:space="preserve"> e </w:t>
      </w:r>
      <w:proofErr w:type="spellStart"/>
      <w:r w:rsidRPr="002307C0">
        <w:rPr>
          <w:rFonts w:ascii="Garamond" w:hAnsi="Garamond"/>
          <w:sz w:val="24"/>
          <w:szCs w:val="24"/>
        </w:rPr>
        <w:t>MIE</w:t>
      </w:r>
      <w:proofErr w:type="spellEnd"/>
      <w:r w:rsidR="00F263E7">
        <w:rPr>
          <w:rFonts w:ascii="Garamond" w:hAnsi="Garamond"/>
          <w:sz w:val="24"/>
          <w:szCs w:val="24"/>
        </w:rPr>
        <w:t>-s,</w:t>
      </w:r>
      <w:r w:rsidRPr="002307C0">
        <w:rPr>
          <w:rFonts w:ascii="Garamond" w:hAnsi="Garamond"/>
          <w:sz w:val="24"/>
          <w:szCs w:val="24"/>
        </w:rPr>
        <w:t xml:space="preserve"> e cila me anë të shkresës së saj nr</w:t>
      </w:r>
      <w:r w:rsidR="00F263E7">
        <w:rPr>
          <w:rFonts w:ascii="Garamond" w:hAnsi="Garamond"/>
          <w:sz w:val="24"/>
          <w:szCs w:val="24"/>
        </w:rPr>
        <w:t>.</w:t>
      </w:r>
      <w:r w:rsidRPr="002307C0">
        <w:rPr>
          <w:rFonts w:ascii="Garamond" w:hAnsi="Garamond"/>
          <w:sz w:val="24"/>
          <w:szCs w:val="24"/>
        </w:rPr>
        <w:t xml:space="preserve"> 7547/2</w:t>
      </w:r>
      <w:r w:rsidR="00F263E7">
        <w:rPr>
          <w:rFonts w:ascii="Garamond" w:hAnsi="Garamond"/>
          <w:sz w:val="24"/>
          <w:szCs w:val="24"/>
        </w:rPr>
        <w:t>, datë 25.</w:t>
      </w:r>
      <w:r w:rsidRPr="002307C0">
        <w:rPr>
          <w:rFonts w:ascii="Garamond" w:hAnsi="Garamond"/>
          <w:sz w:val="24"/>
          <w:szCs w:val="24"/>
        </w:rPr>
        <w:t xml:space="preserve">9.2019, ka bërë me dije se: </w:t>
      </w:r>
      <w:r w:rsidR="00F263E7">
        <w:rPr>
          <w:rFonts w:ascii="Garamond" w:hAnsi="Garamond"/>
          <w:sz w:val="24"/>
          <w:szCs w:val="24"/>
        </w:rPr>
        <w:t>m</w:t>
      </w:r>
      <w:r w:rsidRPr="002307C0">
        <w:rPr>
          <w:rFonts w:ascii="Garamond" w:hAnsi="Garamond"/>
          <w:sz w:val="24"/>
          <w:szCs w:val="24"/>
        </w:rPr>
        <w:t>idis ish-Ministrisë</w:t>
      </w:r>
      <w:r w:rsidR="00936E84">
        <w:rPr>
          <w:rFonts w:ascii="Garamond" w:hAnsi="Garamond"/>
          <w:sz w:val="24"/>
          <w:szCs w:val="24"/>
        </w:rPr>
        <w:t xml:space="preserve"> </w:t>
      </w:r>
      <w:r w:rsidRPr="002307C0">
        <w:rPr>
          <w:rFonts w:ascii="Garamond" w:hAnsi="Garamond"/>
          <w:sz w:val="24"/>
          <w:szCs w:val="24"/>
        </w:rPr>
        <w:t>së</w:t>
      </w:r>
      <w:r w:rsidR="00936E84">
        <w:rPr>
          <w:rFonts w:ascii="Garamond" w:hAnsi="Garamond"/>
          <w:sz w:val="24"/>
          <w:szCs w:val="24"/>
        </w:rPr>
        <w:t xml:space="preserve"> </w:t>
      </w:r>
      <w:r w:rsidR="00F263E7" w:rsidRPr="002307C0">
        <w:rPr>
          <w:rFonts w:ascii="Garamond" w:hAnsi="Garamond"/>
          <w:sz w:val="24"/>
          <w:szCs w:val="24"/>
        </w:rPr>
        <w:t>Ekonomisë</w:t>
      </w:r>
      <w:r w:rsidRPr="002307C0">
        <w:rPr>
          <w:rFonts w:ascii="Garamond" w:hAnsi="Garamond"/>
          <w:sz w:val="24"/>
          <w:szCs w:val="24"/>
        </w:rPr>
        <w:t xml:space="preserve">, </w:t>
      </w:r>
      <w:r w:rsidR="00F263E7" w:rsidRPr="002307C0">
        <w:rPr>
          <w:rFonts w:ascii="Garamond" w:hAnsi="Garamond"/>
          <w:sz w:val="24"/>
          <w:szCs w:val="24"/>
        </w:rPr>
        <w:t>Tregtisë</w:t>
      </w:r>
      <w:r w:rsidRPr="002307C0">
        <w:rPr>
          <w:rFonts w:ascii="Garamond" w:hAnsi="Garamond"/>
          <w:sz w:val="24"/>
          <w:szCs w:val="24"/>
        </w:rPr>
        <w:t xml:space="preserve"> dhe Energjetik</w:t>
      </w:r>
      <w:r w:rsidR="00F263E7">
        <w:rPr>
          <w:rFonts w:ascii="Garamond" w:hAnsi="Garamond"/>
          <w:sz w:val="24"/>
          <w:szCs w:val="24"/>
        </w:rPr>
        <w:t>ë</w:t>
      </w:r>
      <w:r w:rsidRPr="002307C0">
        <w:rPr>
          <w:rFonts w:ascii="Garamond" w:hAnsi="Garamond"/>
          <w:sz w:val="24"/>
          <w:szCs w:val="24"/>
        </w:rPr>
        <w:t xml:space="preserve">s (sot </w:t>
      </w:r>
      <w:r w:rsidR="00F263E7">
        <w:rPr>
          <w:rFonts w:ascii="Garamond" w:hAnsi="Garamond"/>
          <w:sz w:val="24"/>
          <w:szCs w:val="24"/>
        </w:rPr>
        <w:t>“</w:t>
      </w:r>
      <w:proofErr w:type="spellStart"/>
      <w:r w:rsidR="00F263E7">
        <w:rPr>
          <w:rFonts w:ascii="Garamond" w:hAnsi="Garamond"/>
          <w:sz w:val="24"/>
          <w:szCs w:val="24"/>
        </w:rPr>
        <w:t>MIE</w:t>
      </w:r>
      <w:proofErr w:type="spellEnd"/>
      <w:r w:rsidR="00F263E7">
        <w:rPr>
          <w:rFonts w:ascii="Garamond" w:hAnsi="Garamond"/>
          <w:sz w:val="24"/>
          <w:szCs w:val="24"/>
        </w:rPr>
        <w:t>”</w:t>
      </w:r>
      <w:r w:rsidRPr="002307C0">
        <w:rPr>
          <w:rFonts w:ascii="Garamond" w:hAnsi="Garamond"/>
          <w:sz w:val="24"/>
          <w:szCs w:val="24"/>
        </w:rPr>
        <w:t xml:space="preserve">) dhe Bashkimit të </w:t>
      </w:r>
      <w:r w:rsidR="00F263E7" w:rsidRPr="002307C0">
        <w:rPr>
          <w:rFonts w:ascii="Garamond" w:hAnsi="Garamond"/>
          <w:sz w:val="24"/>
          <w:szCs w:val="24"/>
        </w:rPr>
        <w:t>përkohshëm</w:t>
      </w:r>
      <w:r w:rsidRPr="002307C0">
        <w:rPr>
          <w:rFonts w:ascii="Garamond" w:hAnsi="Garamond"/>
          <w:sz w:val="24"/>
          <w:szCs w:val="24"/>
        </w:rPr>
        <w:t xml:space="preserve"> t</w:t>
      </w:r>
      <w:r w:rsidR="00F263E7">
        <w:rPr>
          <w:rFonts w:ascii="Garamond" w:hAnsi="Garamond"/>
          <w:sz w:val="24"/>
          <w:szCs w:val="24"/>
        </w:rPr>
        <w:t>ë</w:t>
      </w:r>
      <w:r w:rsidRPr="002307C0">
        <w:rPr>
          <w:rFonts w:ascii="Garamond" w:hAnsi="Garamond"/>
          <w:sz w:val="24"/>
          <w:szCs w:val="24"/>
        </w:rPr>
        <w:t xml:space="preserve"> </w:t>
      </w:r>
      <w:r w:rsidR="00F263E7" w:rsidRPr="002307C0">
        <w:rPr>
          <w:rFonts w:ascii="Garamond" w:hAnsi="Garamond"/>
          <w:sz w:val="24"/>
          <w:szCs w:val="24"/>
        </w:rPr>
        <w:t>shoqërive</w:t>
      </w:r>
      <w:r w:rsidRPr="002307C0">
        <w:rPr>
          <w:rFonts w:ascii="Garamond" w:hAnsi="Garamond"/>
          <w:sz w:val="24"/>
          <w:szCs w:val="24"/>
        </w:rPr>
        <w:t xml:space="preserve"> </w:t>
      </w:r>
      <w:r w:rsidR="00F263E7">
        <w:rPr>
          <w:rFonts w:ascii="Garamond" w:hAnsi="Garamond"/>
          <w:sz w:val="24"/>
          <w:szCs w:val="24"/>
        </w:rPr>
        <w:t>“</w:t>
      </w:r>
      <w:proofErr w:type="spellStart"/>
      <w:r w:rsidRPr="002307C0">
        <w:rPr>
          <w:rFonts w:ascii="Garamond" w:hAnsi="Garamond"/>
          <w:sz w:val="24"/>
          <w:szCs w:val="24"/>
        </w:rPr>
        <w:t>Sigers</w:t>
      </w:r>
      <w:proofErr w:type="spellEnd"/>
      <w:r w:rsidR="00F263E7">
        <w:rPr>
          <w:rFonts w:ascii="Garamond" w:hAnsi="Garamond"/>
          <w:sz w:val="24"/>
          <w:szCs w:val="24"/>
        </w:rPr>
        <w:t>”</w:t>
      </w:r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="00F263E7">
        <w:rPr>
          <w:rFonts w:ascii="Garamond" w:hAnsi="Garamond"/>
          <w:sz w:val="24"/>
          <w:szCs w:val="24"/>
        </w:rPr>
        <w:t>s</w:t>
      </w:r>
      <w:r w:rsidRPr="002307C0">
        <w:rPr>
          <w:rFonts w:ascii="Garamond" w:hAnsi="Garamond"/>
          <w:sz w:val="24"/>
          <w:szCs w:val="24"/>
        </w:rPr>
        <w:t>h</w:t>
      </w:r>
      <w:r w:rsidR="00F263E7">
        <w:rPr>
          <w:rFonts w:ascii="Garamond" w:hAnsi="Garamond"/>
          <w:sz w:val="24"/>
          <w:szCs w:val="24"/>
        </w:rPr>
        <w:t>.</w:t>
      </w:r>
      <w:r w:rsidRPr="002307C0">
        <w:rPr>
          <w:rFonts w:ascii="Garamond" w:hAnsi="Garamond"/>
          <w:sz w:val="24"/>
          <w:szCs w:val="24"/>
        </w:rPr>
        <w:t>p</w:t>
      </w:r>
      <w:r w:rsidR="00F263E7">
        <w:rPr>
          <w:rFonts w:ascii="Garamond" w:hAnsi="Garamond"/>
          <w:sz w:val="24"/>
          <w:szCs w:val="24"/>
        </w:rPr>
        <w:t>.</w:t>
      </w:r>
      <w:r w:rsidRPr="002307C0">
        <w:rPr>
          <w:rFonts w:ascii="Garamond" w:hAnsi="Garamond"/>
          <w:sz w:val="24"/>
          <w:szCs w:val="24"/>
        </w:rPr>
        <w:t>k</w:t>
      </w:r>
      <w:proofErr w:type="spellEnd"/>
      <w:r w:rsidR="00F263E7">
        <w:rPr>
          <w:rFonts w:ascii="Garamond" w:hAnsi="Garamond"/>
          <w:sz w:val="24"/>
          <w:szCs w:val="24"/>
        </w:rPr>
        <w:t>.</w:t>
      </w:r>
      <w:r w:rsidRPr="002307C0">
        <w:rPr>
          <w:rFonts w:ascii="Garamond" w:hAnsi="Garamond"/>
          <w:sz w:val="24"/>
          <w:szCs w:val="24"/>
        </w:rPr>
        <w:t xml:space="preserve"> dhe </w:t>
      </w:r>
      <w:r w:rsidR="00F263E7">
        <w:rPr>
          <w:rFonts w:ascii="Garamond" w:hAnsi="Garamond"/>
          <w:sz w:val="24"/>
          <w:szCs w:val="24"/>
        </w:rPr>
        <w:t>“</w:t>
      </w:r>
      <w:r w:rsidRPr="002307C0">
        <w:rPr>
          <w:rFonts w:ascii="Garamond" w:hAnsi="Garamond"/>
          <w:sz w:val="24"/>
          <w:szCs w:val="24"/>
        </w:rPr>
        <w:t>Sina-98</w:t>
      </w:r>
      <w:r w:rsidR="00F263E7">
        <w:rPr>
          <w:rFonts w:ascii="Garamond" w:hAnsi="Garamond"/>
          <w:sz w:val="24"/>
          <w:szCs w:val="24"/>
        </w:rPr>
        <w:t>”</w:t>
      </w:r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="00F263E7">
        <w:rPr>
          <w:rFonts w:ascii="Garamond" w:hAnsi="Garamond"/>
          <w:sz w:val="24"/>
          <w:szCs w:val="24"/>
        </w:rPr>
        <w:t>s</w:t>
      </w:r>
      <w:r w:rsidRPr="002307C0">
        <w:rPr>
          <w:rFonts w:ascii="Garamond" w:hAnsi="Garamond"/>
          <w:sz w:val="24"/>
          <w:szCs w:val="24"/>
        </w:rPr>
        <w:t>h</w:t>
      </w:r>
      <w:r w:rsidR="00F263E7">
        <w:rPr>
          <w:rFonts w:ascii="Garamond" w:hAnsi="Garamond"/>
          <w:sz w:val="24"/>
          <w:szCs w:val="24"/>
        </w:rPr>
        <w:t>.</w:t>
      </w:r>
      <w:r w:rsidRPr="002307C0">
        <w:rPr>
          <w:rFonts w:ascii="Garamond" w:hAnsi="Garamond"/>
          <w:sz w:val="24"/>
          <w:szCs w:val="24"/>
        </w:rPr>
        <w:t>p</w:t>
      </w:r>
      <w:r w:rsidR="00F263E7">
        <w:rPr>
          <w:rFonts w:ascii="Garamond" w:hAnsi="Garamond"/>
          <w:sz w:val="24"/>
          <w:szCs w:val="24"/>
        </w:rPr>
        <w:t>.</w:t>
      </w:r>
      <w:r w:rsidRPr="002307C0">
        <w:rPr>
          <w:rFonts w:ascii="Garamond" w:hAnsi="Garamond"/>
          <w:sz w:val="24"/>
          <w:szCs w:val="24"/>
        </w:rPr>
        <w:t>k</w:t>
      </w:r>
      <w:proofErr w:type="spellEnd"/>
      <w:r w:rsidRPr="002307C0">
        <w:rPr>
          <w:rFonts w:ascii="Garamond" w:hAnsi="Garamond"/>
          <w:sz w:val="24"/>
          <w:szCs w:val="24"/>
        </w:rPr>
        <w:t xml:space="preserve">. është nënshkruar kontrata </w:t>
      </w:r>
      <w:proofErr w:type="spellStart"/>
      <w:r w:rsidRPr="002307C0">
        <w:rPr>
          <w:rFonts w:ascii="Garamond" w:hAnsi="Garamond"/>
          <w:sz w:val="24"/>
          <w:szCs w:val="24"/>
        </w:rPr>
        <w:t>koncesionare</w:t>
      </w:r>
      <w:proofErr w:type="spellEnd"/>
      <w:r w:rsidRPr="002307C0">
        <w:rPr>
          <w:rFonts w:ascii="Garamond" w:hAnsi="Garamond"/>
          <w:sz w:val="24"/>
          <w:szCs w:val="24"/>
        </w:rPr>
        <w:t xml:space="preserve"> e formës BOT (Nd</w:t>
      </w:r>
      <w:r w:rsidR="00F263E7">
        <w:rPr>
          <w:rFonts w:ascii="Garamond" w:hAnsi="Garamond"/>
          <w:sz w:val="24"/>
          <w:szCs w:val="24"/>
        </w:rPr>
        <w:t>ë</w:t>
      </w:r>
      <w:r w:rsidRPr="002307C0">
        <w:rPr>
          <w:rFonts w:ascii="Garamond" w:hAnsi="Garamond"/>
          <w:sz w:val="24"/>
          <w:szCs w:val="24"/>
        </w:rPr>
        <w:t>rtim-</w:t>
      </w:r>
      <w:r w:rsidR="00F263E7" w:rsidRPr="002307C0">
        <w:rPr>
          <w:rFonts w:ascii="Garamond" w:hAnsi="Garamond"/>
          <w:sz w:val="24"/>
          <w:szCs w:val="24"/>
        </w:rPr>
        <w:t>operim-transferim</w:t>
      </w:r>
      <w:r w:rsidRPr="002307C0">
        <w:rPr>
          <w:rFonts w:ascii="Garamond" w:hAnsi="Garamond"/>
          <w:sz w:val="24"/>
          <w:szCs w:val="24"/>
        </w:rPr>
        <w:t xml:space="preserve">) </w:t>
      </w:r>
      <w:r w:rsidR="00F263E7">
        <w:rPr>
          <w:rFonts w:ascii="Garamond" w:hAnsi="Garamond"/>
          <w:sz w:val="24"/>
          <w:szCs w:val="24"/>
        </w:rPr>
        <w:t>n</w:t>
      </w:r>
      <w:r w:rsidRPr="002307C0">
        <w:rPr>
          <w:rFonts w:ascii="Garamond" w:hAnsi="Garamond"/>
          <w:sz w:val="24"/>
          <w:szCs w:val="24"/>
        </w:rPr>
        <w:t xml:space="preserve">r. 83 </w:t>
      </w:r>
      <w:proofErr w:type="spellStart"/>
      <w:r w:rsidR="00F263E7">
        <w:rPr>
          <w:rFonts w:ascii="Garamond" w:hAnsi="Garamond"/>
          <w:sz w:val="24"/>
          <w:szCs w:val="24"/>
        </w:rPr>
        <w:t>r</w:t>
      </w:r>
      <w:r w:rsidRPr="002307C0">
        <w:rPr>
          <w:rFonts w:ascii="Garamond" w:hAnsi="Garamond"/>
          <w:sz w:val="24"/>
          <w:szCs w:val="24"/>
        </w:rPr>
        <w:t>ep</w:t>
      </w:r>
      <w:proofErr w:type="spellEnd"/>
      <w:r w:rsidRPr="002307C0">
        <w:rPr>
          <w:rFonts w:ascii="Garamond" w:hAnsi="Garamond"/>
          <w:sz w:val="24"/>
          <w:szCs w:val="24"/>
        </w:rPr>
        <w:t xml:space="preserve">., </w:t>
      </w:r>
      <w:r w:rsidR="00F263E7">
        <w:rPr>
          <w:rFonts w:ascii="Garamond" w:hAnsi="Garamond"/>
          <w:sz w:val="24"/>
          <w:szCs w:val="24"/>
        </w:rPr>
        <w:t>n</w:t>
      </w:r>
      <w:r w:rsidRPr="002307C0">
        <w:rPr>
          <w:rFonts w:ascii="Garamond" w:hAnsi="Garamond"/>
          <w:sz w:val="24"/>
          <w:szCs w:val="24"/>
        </w:rPr>
        <w:t xml:space="preserve">r. 61 </w:t>
      </w:r>
      <w:r w:rsidR="00F263E7">
        <w:rPr>
          <w:rFonts w:ascii="Garamond" w:hAnsi="Garamond"/>
          <w:sz w:val="24"/>
          <w:szCs w:val="24"/>
        </w:rPr>
        <w:t>kot., datë 10.</w:t>
      </w:r>
      <w:r w:rsidRPr="002307C0">
        <w:rPr>
          <w:rFonts w:ascii="Garamond" w:hAnsi="Garamond"/>
          <w:sz w:val="24"/>
          <w:szCs w:val="24"/>
        </w:rPr>
        <w:t xml:space="preserve">1.2011, </w:t>
      </w:r>
      <w:r w:rsidR="00F263E7" w:rsidRPr="002307C0">
        <w:rPr>
          <w:rFonts w:ascii="Garamond" w:hAnsi="Garamond"/>
          <w:sz w:val="24"/>
          <w:szCs w:val="24"/>
        </w:rPr>
        <w:t>për</w:t>
      </w:r>
      <w:r w:rsidR="00C14863">
        <w:rPr>
          <w:rFonts w:ascii="Garamond" w:hAnsi="Garamond"/>
          <w:sz w:val="24"/>
          <w:szCs w:val="24"/>
        </w:rPr>
        <w:t xml:space="preserve"> ndërtimin e h</w:t>
      </w:r>
      <w:r w:rsidRPr="002307C0">
        <w:rPr>
          <w:rFonts w:ascii="Garamond" w:hAnsi="Garamond"/>
          <w:sz w:val="24"/>
          <w:szCs w:val="24"/>
        </w:rPr>
        <w:t xml:space="preserve">idrocentraleve </w:t>
      </w:r>
      <w:r w:rsidR="00F263E7">
        <w:rPr>
          <w:rFonts w:ascii="Garamond" w:hAnsi="Garamond"/>
          <w:sz w:val="24"/>
          <w:szCs w:val="24"/>
        </w:rPr>
        <w:t>“</w:t>
      </w:r>
      <w:proofErr w:type="spellStart"/>
      <w:r w:rsidR="00F263E7">
        <w:rPr>
          <w:rFonts w:ascii="Garamond" w:hAnsi="Garamond"/>
          <w:sz w:val="24"/>
          <w:szCs w:val="24"/>
        </w:rPr>
        <w:t>Germani</w:t>
      </w:r>
      <w:proofErr w:type="spellEnd"/>
      <w:r w:rsidR="00F263E7">
        <w:rPr>
          <w:rFonts w:ascii="Garamond" w:hAnsi="Garamond"/>
          <w:sz w:val="24"/>
          <w:szCs w:val="24"/>
        </w:rPr>
        <w:t xml:space="preserve"> F”,</w:t>
      </w:r>
      <w:r w:rsidRPr="002307C0">
        <w:rPr>
          <w:rFonts w:ascii="Garamond" w:hAnsi="Garamond"/>
          <w:sz w:val="24"/>
          <w:szCs w:val="24"/>
        </w:rPr>
        <w:t xml:space="preserve"> </w:t>
      </w:r>
      <w:r w:rsidR="00F263E7">
        <w:rPr>
          <w:rFonts w:ascii="Garamond" w:hAnsi="Garamond"/>
          <w:sz w:val="24"/>
          <w:szCs w:val="24"/>
        </w:rPr>
        <w:t>“</w:t>
      </w:r>
      <w:proofErr w:type="spellStart"/>
      <w:r w:rsidRPr="002307C0">
        <w:rPr>
          <w:rFonts w:ascii="Garamond" w:hAnsi="Garamond"/>
          <w:sz w:val="24"/>
          <w:szCs w:val="24"/>
        </w:rPr>
        <w:t>Germani</w:t>
      </w:r>
      <w:proofErr w:type="spellEnd"/>
      <w:r w:rsidRPr="002307C0">
        <w:rPr>
          <w:rFonts w:ascii="Garamond" w:hAnsi="Garamond"/>
          <w:sz w:val="24"/>
          <w:szCs w:val="24"/>
        </w:rPr>
        <w:t xml:space="preserve"> 2</w:t>
      </w:r>
      <w:r w:rsidR="00F263E7">
        <w:rPr>
          <w:rFonts w:ascii="Garamond" w:hAnsi="Garamond"/>
          <w:sz w:val="24"/>
          <w:szCs w:val="24"/>
        </w:rPr>
        <w:t>”,</w:t>
      </w:r>
      <w:r w:rsidRPr="002307C0">
        <w:rPr>
          <w:rFonts w:ascii="Garamond" w:hAnsi="Garamond"/>
          <w:sz w:val="24"/>
          <w:szCs w:val="24"/>
        </w:rPr>
        <w:t xml:space="preserve"> </w:t>
      </w:r>
      <w:r w:rsidR="00F263E7">
        <w:rPr>
          <w:rFonts w:ascii="Garamond" w:hAnsi="Garamond"/>
          <w:sz w:val="24"/>
          <w:szCs w:val="24"/>
        </w:rPr>
        <w:t>“</w:t>
      </w:r>
      <w:proofErr w:type="spellStart"/>
      <w:r w:rsidRPr="002307C0">
        <w:rPr>
          <w:rFonts w:ascii="Garamond" w:hAnsi="Garamond"/>
          <w:sz w:val="24"/>
          <w:szCs w:val="24"/>
        </w:rPr>
        <w:t>Germani</w:t>
      </w:r>
      <w:proofErr w:type="spellEnd"/>
      <w:r w:rsidRPr="002307C0">
        <w:rPr>
          <w:rFonts w:ascii="Garamond" w:hAnsi="Garamond"/>
          <w:sz w:val="24"/>
          <w:szCs w:val="24"/>
        </w:rPr>
        <w:t xml:space="preserve"> 3</w:t>
      </w:r>
      <w:r w:rsidR="00F263E7">
        <w:rPr>
          <w:rFonts w:ascii="Garamond" w:hAnsi="Garamond"/>
          <w:sz w:val="24"/>
          <w:szCs w:val="24"/>
        </w:rPr>
        <w:t>”,</w:t>
      </w:r>
      <w:r w:rsidRPr="002307C0">
        <w:rPr>
          <w:rFonts w:ascii="Garamond" w:hAnsi="Garamond"/>
          <w:sz w:val="24"/>
          <w:szCs w:val="24"/>
        </w:rPr>
        <w:t xml:space="preserve"> </w:t>
      </w:r>
      <w:r w:rsidR="00F263E7">
        <w:rPr>
          <w:rFonts w:ascii="Garamond" w:hAnsi="Garamond"/>
          <w:sz w:val="24"/>
          <w:szCs w:val="24"/>
        </w:rPr>
        <w:t>“</w:t>
      </w:r>
      <w:proofErr w:type="spellStart"/>
      <w:r w:rsidRPr="002307C0">
        <w:rPr>
          <w:rFonts w:ascii="Garamond" w:hAnsi="Garamond"/>
          <w:sz w:val="24"/>
          <w:szCs w:val="24"/>
        </w:rPr>
        <w:t>Germani</w:t>
      </w:r>
      <w:proofErr w:type="spellEnd"/>
      <w:r w:rsidRPr="002307C0">
        <w:rPr>
          <w:rFonts w:ascii="Garamond" w:hAnsi="Garamond"/>
          <w:sz w:val="24"/>
          <w:szCs w:val="24"/>
        </w:rPr>
        <w:t xml:space="preserve"> 4</w:t>
      </w:r>
      <w:r w:rsidR="00F263E7">
        <w:rPr>
          <w:rFonts w:ascii="Garamond" w:hAnsi="Garamond"/>
          <w:sz w:val="24"/>
          <w:szCs w:val="24"/>
        </w:rPr>
        <w:t>”,</w:t>
      </w:r>
      <w:r w:rsidRPr="002307C0">
        <w:rPr>
          <w:rFonts w:ascii="Garamond" w:hAnsi="Garamond"/>
          <w:sz w:val="24"/>
          <w:szCs w:val="24"/>
        </w:rPr>
        <w:t xml:space="preserve"> </w:t>
      </w:r>
      <w:r w:rsidR="00F263E7">
        <w:rPr>
          <w:rFonts w:ascii="Garamond" w:hAnsi="Garamond"/>
          <w:sz w:val="24"/>
          <w:szCs w:val="24"/>
        </w:rPr>
        <w:t>“</w:t>
      </w:r>
      <w:proofErr w:type="spellStart"/>
      <w:r w:rsidRPr="002307C0">
        <w:rPr>
          <w:rFonts w:ascii="Garamond" w:hAnsi="Garamond"/>
          <w:sz w:val="24"/>
          <w:szCs w:val="24"/>
        </w:rPr>
        <w:t>Germani</w:t>
      </w:r>
      <w:proofErr w:type="spellEnd"/>
      <w:r w:rsidRPr="002307C0">
        <w:rPr>
          <w:rFonts w:ascii="Garamond" w:hAnsi="Garamond"/>
          <w:sz w:val="24"/>
          <w:szCs w:val="24"/>
        </w:rPr>
        <w:t xml:space="preserve"> 5</w:t>
      </w:r>
      <w:r w:rsidR="00F263E7">
        <w:rPr>
          <w:rFonts w:ascii="Garamond" w:hAnsi="Garamond"/>
          <w:sz w:val="24"/>
          <w:szCs w:val="24"/>
        </w:rPr>
        <w:t>”</w:t>
      </w:r>
      <w:r w:rsidRPr="002307C0">
        <w:rPr>
          <w:rFonts w:ascii="Garamond" w:hAnsi="Garamond"/>
          <w:sz w:val="24"/>
          <w:szCs w:val="24"/>
        </w:rPr>
        <w:t>. Së pari, kërkesa juaj i referohet pikave 12.6.1 dhe 12.6.2</w:t>
      </w:r>
      <w:r w:rsidR="00C14863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të kontratës së koncesionit të cilat kanë të bëjnë me </w:t>
      </w:r>
      <w:r w:rsidR="00C14863">
        <w:rPr>
          <w:rFonts w:ascii="Garamond" w:hAnsi="Garamond"/>
          <w:sz w:val="24"/>
          <w:szCs w:val="24"/>
        </w:rPr>
        <w:t>“Njoftimin e palëve</w:t>
      </w:r>
      <w:r w:rsidR="00936E84">
        <w:rPr>
          <w:rFonts w:ascii="Garamond" w:hAnsi="Garamond"/>
          <w:sz w:val="24"/>
          <w:szCs w:val="24"/>
        </w:rPr>
        <w:t xml:space="preserve"> </w:t>
      </w:r>
      <w:r w:rsidR="00C14863">
        <w:rPr>
          <w:rFonts w:ascii="Garamond" w:hAnsi="Garamond"/>
          <w:sz w:val="24"/>
          <w:szCs w:val="24"/>
        </w:rPr>
        <w:t>financuese”</w:t>
      </w:r>
      <w:r w:rsidR="00936E84">
        <w:rPr>
          <w:rFonts w:ascii="Garamond" w:hAnsi="Garamond"/>
          <w:sz w:val="24"/>
          <w:szCs w:val="24"/>
        </w:rPr>
        <w:t xml:space="preserve"> </w:t>
      </w:r>
      <w:r w:rsidRPr="002307C0">
        <w:rPr>
          <w:rFonts w:ascii="Garamond" w:hAnsi="Garamond"/>
          <w:sz w:val="24"/>
          <w:szCs w:val="24"/>
        </w:rPr>
        <w:t>dhe</w:t>
      </w:r>
      <w:r w:rsidR="00936E84">
        <w:rPr>
          <w:rFonts w:ascii="Garamond" w:hAnsi="Garamond"/>
          <w:sz w:val="24"/>
          <w:szCs w:val="24"/>
        </w:rPr>
        <w:t xml:space="preserve"> </w:t>
      </w:r>
      <w:r w:rsidR="00C14863">
        <w:rPr>
          <w:rFonts w:ascii="Garamond" w:hAnsi="Garamond"/>
          <w:sz w:val="24"/>
          <w:szCs w:val="24"/>
        </w:rPr>
        <w:t>“Zëvendësimin e</w:t>
      </w:r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="00C14863">
        <w:rPr>
          <w:rFonts w:ascii="Garamond" w:hAnsi="Garamond"/>
          <w:sz w:val="24"/>
          <w:szCs w:val="24"/>
        </w:rPr>
        <w:t>k</w:t>
      </w:r>
      <w:r w:rsidRPr="002307C0">
        <w:rPr>
          <w:rFonts w:ascii="Garamond" w:hAnsi="Garamond"/>
          <w:sz w:val="24"/>
          <w:szCs w:val="24"/>
        </w:rPr>
        <w:t>oncesionarit</w:t>
      </w:r>
      <w:proofErr w:type="spellEnd"/>
      <w:r w:rsidR="00C14863">
        <w:rPr>
          <w:rFonts w:ascii="Garamond" w:hAnsi="Garamond"/>
          <w:sz w:val="24"/>
          <w:szCs w:val="24"/>
        </w:rPr>
        <w:t>”</w:t>
      </w:r>
      <w:r w:rsidRPr="002307C0">
        <w:rPr>
          <w:rFonts w:ascii="Garamond" w:hAnsi="Garamond"/>
          <w:sz w:val="24"/>
          <w:szCs w:val="24"/>
        </w:rPr>
        <w:t>.</w:t>
      </w:r>
      <w:r w:rsidR="00936E84">
        <w:rPr>
          <w:rFonts w:ascii="Garamond" w:hAnsi="Garamond"/>
          <w:sz w:val="24"/>
          <w:szCs w:val="24"/>
        </w:rPr>
        <w:t xml:space="preserve"> </w:t>
      </w:r>
      <w:r w:rsidRPr="002307C0">
        <w:rPr>
          <w:rFonts w:ascii="Garamond" w:hAnsi="Garamond"/>
          <w:sz w:val="24"/>
          <w:szCs w:val="24"/>
        </w:rPr>
        <w:t>Në pikën 12.6.2</w:t>
      </w:r>
      <w:r w:rsidR="00C14863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ndër të tjera cilësohet se:</w:t>
      </w:r>
      <w:r w:rsidR="00936E84">
        <w:rPr>
          <w:rFonts w:ascii="Garamond" w:hAnsi="Garamond"/>
          <w:sz w:val="24"/>
          <w:szCs w:val="24"/>
        </w:rPr>
        <w:t xml:space="preserve"> </w:t>
      </w:r>
      <w:r w:rsidR="00C14863">
        <w:rPr>
          <w:rFonts w:ascii="Garamond" w:hAnsi="Garamond"/>
          <w:sz w:val="24"/>
          <w:szCs w:val="24"/>
        </w:rPr>
        <w:t>“</w:t>
      </w:r>
      <w:r w:rsidRPr="002307C0">
        <w:rPr>
          <w:rFonts w:ascii="Garamond" w:hAnsi="Garamond"/>
          <w:sz w:val="24"/>
          <w:szCs w:val="24"/>
        </w:rPr>
        <w:t>Në</w:t>
      </w:r>
      <w:r w:rsidR="00936E84">
        <w:rPr>
          <w:rFonts w:ascii="Garamond" w:hAnsi="Garamond"/>
          <w:sz w:val="24"/>
          <w:szCs w:val="24"/>
        </w:rPr>
        <w:t xml:space="preserve"> </w:t>
      </w:r>
      <w:r w:rsidRPr="002307C0">
        <w:rPr>
          <w:rFonts w:ascii="Garamond" w:hAnsi="Garamond"/>
          <w:sz w:val="24"/>
          <w:szCs w:val="24"/>
        </w:rPr>
        <w:t>rast se nuk është</w:t>
      </w:r>
      <w:r w:rsidR="00936E84">
        <w:rPr>
          <w:rFonts w:ascii="Garamond" w:hAnsi="Garamond"/>
          <w:sz w:val="24"/>
          <w:szCs w:val="24"/>
        </w:rPr>
        <w:t xml:space="preserve"> </w:t>
      </w:r>
      <w:r w:rsidR="00C14863">
        <w:rPr>
          <w:rFonts w:ascii="Garamond" w:hAnsi="Garamond"/>
          <w:sz w:val="24"/>
          <w:szCs w:val="24"/>
        </w:rPr>
        <w:t>i</w:t>
      </w:r>
      <w:r w:rsidR="00936E84">
        <w:rPr>
          <w:rFonts w:ascii="Garamond" w:hAnsi="Garamond"/>
          <w:sz w:val="24"/>
          <w:szCs w:val="24"/>
        </w:rPr>
        <w:t xml:space="preserve"> </w:t>
      </w:r>
      <w:r w:rsidRPr="002307C0">
        <w:rPr>
          <w:rFonts w:ascii="Garamond" w:hAnsi="Garamond"/>
          <w:sz w:val="24"/>
          <w:szCs w:val="24"/>
        </w:rPr>
        <w:t>mundur</w:t>
      </w:r>
      <w:r w:rsidR="00936E84">
        <w:rPr>
          <w:rFonts w:ascii="Garamond" w:hAnsi="Garamond"/>
          <w:sz w:val="24"/>
          <w:szCs w:val="24"/>
        </w:rPr>
        <w:t xml:space="preserve"> </w:t>
      </w:r>
      <w:r w:rsidRPr="002307C0">
        <w:rPr>
          <w:rFonts w:ascii="Garamond" w:hAnsi="Garamond"/>
          <w:sz w:val="24"/>
          <w:szCs w:val="24"/>
        </w:rPr>
        <w:t xml:space="preserve">korrigjimi </w:t>
      </w:r>
      <w:r w:rsidR="00C14863">
        <w:rPr>
          <w:rFonts w:ascii="Garamond" w:hAnsi="Garamond"/>
          <w:sz w:val="24"/>
          <w:szCs w:val="24"/>
        </w:rPr>
        <w:t>i</w:t>
      </w:r>
      <w:r w:rsidRPr="002307C0">
        <w:rPr>
          <w:rFonts w:ascii="Garamond" w:hAnsi="Garamond"/>
          <w:sz w:val="24"/>
          <w:szCs w:val="24"/>
        </w:rPr>
        <w:t xml:space="preserve"> shkeljes nga </w:t>
      </w:r>
      <w:proofErr w:type="spellStart"/>
      <w:r w:rsidRPr="002307C0">
        <w:rPr>
          <w:rFonts w:ascii="Garamond" w:hAnsi="Garamond"/>
          <w:sz w:val="24"/>
          <w:szCs w:val="24"/>
        </w:rPr>
        <w:t>koncesionari</w:t>
      </w:r>
      <w:proofErr w:type="spellEnd"/>
      <w:r w:rsidRPr="002307C0">
        <w:rPr>
          <w:rFonts w:ascii="Garamond" w:hAnsi="Garamond"/>
          <w:sz w:val="24"/>
          <w:szCs w:val="24"/>
        </w:rPr>
        <w:t xml:space="preserve">, </w:t>
      </w:r>
      <w:r w:rsidR="00C14863" w:rsidRPr="002307C0">
        <w:rPr>
          <w:rFonts w:ascii="Garamond" w:hAnsi="Garamond"/>
          <w:sz w:val="24"/>
          <w:szCs w:val="24"/>
        </w:rPr>
        <w:t xml:space="preserve">pala financuese </w:t>
      </w:r>
      <w:r w:rsidRPr="002307C0">
        <w:rPr>
          <w:rFonts w:ascii="Garamond" w:hAnsi="Garamond"/>
          <w:sz w:val="24"/>
          <w:szCs w:val="24"/>
        </w:rPr>
        <w:t xml:space="preserve">(nëse e gjykon me interes) zgjedh, të ndërhyjë duke i propozuar </w:t>
      </w:r>
      <w:r w:rsidR="00936E84" w:rsidRPr="002307C0">
        <w:rPr>
          <w:rFonts w:ascii="Garamond" w:hAnsi="Garamond"/>
          <w:sz w:val="24"/>
          <w:szCs w:val="24"/>
        </w:rPr>
        <w:t xml:space="preserve">autoritetit kontraktues </w:t>
      </w:r>
      <w:r w:rsidRPr="002307C0">
        <w:rPr>
          <w:rFonts w:ascii="Garamond" w:hAnsi="Garamond"/>
          <w:sz w:val="24"/>
          <w:szCs w:val="24"/>
        </w:rPr>
        <w:t xml:space="preserve">transferimin e </w:t>
      </w:r>
      <w:r w:rsidR="00C14863">
        <w:rPr>
          <w:rFonts w:ascii="Garamond" w:hAnsi="Garamond"/>
          <w:sz w:val="24"/>
          <w:szCs w:val="24"/>
        </w:rPr>
        <w:t>p</w:t>
      </w:r>
      <w:r w:rsidRPr="002307C0">
        <w:rPr>
          <w:rFonts w:ascii="Garamond" w:hAnsi="Garamond"/>
          <w:sz w:val="24"/>
          <w:szCs w:val="24"/>
        </w:rPr>
        <w:t xml:space="preserve">rojektit në duart e një ekipi </w:t>
      </w:r>
      <w:proofErr w:type="spellStart"/>
      <w:r w:rsidRPr="002307C0">
        <w:rPr>
          <w:rFonts w:ascii="Garamond" w:hAnsi="Garamond"/>
          <w:sz w:val="24"/>
          <w:szCs w:val="24"/>
        </w:rPr>
        <w:t>menaxherial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r w:rsidR="00C14863" w:rsidRPr="002307C0">
        <w:rPr>
          <w:rFonts w:ascii="Garamond" w:hAnsi="Garamond"/>
          <w:sz w:val="24"/>
          <w:szCs w:val="24"/>
        </w:rPr>
        <w:t>zëvendësues</w:t>
      </w:r>
      <w:r w:rsidRPr="002307C0">
        <w:rPr>
          <w:rFonts w:ascii="Garamond" w:hAnsi="Garamond"/>
          <w:sz w:val="24"/>
          <w:szCs w:val="24"/>
        </w:rPr>
        <w:t xml:space="preserve"> ose të një subjekti zëvendësues i cili duhet të ketë ekspertizën, aftësitë, reputacionin dhe gjendjen financiare të paktën të </w:t>
      </w:r>
      <w:r w:rsidR="00C14863" w:rsidRPr="002307C0">
        <w:rPr>
          <w:rFonts w:ascii="Garamond" w:hAnsi="Garamond"/>
          <w:sz w:val="24"/>
          <w:szCs w:val="24"/>
        </w:rPr>
        <w:t>barasvlershme</w:t>
      </w:r>
      <w:r w:rsidRPr="002307C0">
        <w:rPr>
          <w:rFonts w:ascii="Garamond" w:hAnsi="Garamond"/>
          <w:sz w:val="24"/>
          <w:szCs w:val="24"/>
        </w:rPr>
        <w:t xml:space="preserve"> me atë të </w:t>
      </w:r>
      <w:proofErr w:type="spellStart"/>
      <w:r w:rsidR="00936E84">
        <w:rPr>
          <w:rFonts w:ascii="Garamond" w:hAnsi="Garamond"/>
          <w:sz w:val="24"/>
          <w:szCs w:val="24"/>
        </w:rPr>
        <w:t>k</w:t>
      </w:r>
      <w:r w:rsidRPr="002307C0">
        <w:rPr>
          <w:rFonts w:ascii="Garamond" w:hAnsi="Garamond"/>
          <w:sz w:val="24"/>
          <w:szCs w:val="24"/>
        </w:rPr>
        <w:t>oncesionarit</w:t>
      </w:r>
      <w:proofErr w:type="spellEnd"/>
      <w:r w:rsidRPr="002307C0">
        <w:rPr>
          <w:rFonts w:ascii="Garamond" w:hAnsi="Garamond"/>
          <w:sz w:val="24"/>
          <w:szCs w:val="24"/>
        </w:rPr>
        <w:t xml:space="preserve"> në momentin e fillimit të garës</w:t>
      </w:r>
      <w:r w:rsidR="00936E84">
        <w:rPr>
          <w:rFonts w:ascii="Garamond" w:hAnsi="Garamond"/>
          <w:sz w:val="24"/>
          <w:szCs w:val="24"/>
        </w:rPr>
        <w:t>”</w:t>
      </w:r>
      <w:r w:rsidRPr="002307C0">
        <w:rPr>
          <w:rFonts w:ascii="Garamond" w:hAnsi="Garamond"/>
          <w:sz w:val="24"/>
          <w:szCs w:val="24"/>
        </w:rPr>
        <w:t xml:space="preserve">. Referuar sa me sipër sqarojmë se, nuk ndodhemi në kushtet e shkeljes nga ana e </w:t>
      </w:r>
      <w:proofErr w:type="spellStart"/>
      <w:r w:rsidRPr="002307C0">
        <w:rPr>
          <w:rFonts w:ascii="Garamond" w:hAnsi="Garamond"/>
          <w:sz w:val="24"/>
          <w:szCs w:val="24"/>
        </w:rPr>
        <w:t>koncesionarit</w:t>
      </w:r>
      <w:proofErr w:type="spellEnd"/>
      <w:r w:rsidRPr="002307C0">
        <w:rPr>
          <w:rFonts w:ascii="Garamond" w:hAnsi="Garamond"/>
          <w:sz w:val="24"/>
          <w:szCs w:val="24"/>
        </w:rPr>
        <w:t xml:space="preserve"> të detyrimeve </w:t>
      </w:r>
      <w:proofErr w:type="spellStart"/>
      <w:r w:rsidRPr="002307C0">
        <w:rPr>
          <w:rFonts w:ascii="Garamond" w:hAnsi="Garamond"/>
          <w:sz w:val="24"/>
          <w:szCs w:val="24"/>
        </w:rPr>
        <w:t>kontraktore</w:t>
      </w:r>
      <w:proofErr w:type="spellEnd"/>
      <w:r w:rsidRPr="002307C0">
        <w:rPr>
          <w:rFonts w:ascii="Garamond" w:hAnsi="Garamond"/>
          <w:sz w:val="24"/>
          <w:szCs w:val="24"/>
        </w:rPr>
        <w:t xml:space="preserve"> që </w:t>
      </w:r>
      <w:r w:rsidR="00C14863" w:rsidRPr="002307C0">
        <w:rPr>
          <w:rFonts w:ascii="Garamond" w:hAnsi="Garamond"/>
          <w:sz w:val="24"/>
          <w:szCs w:val="24"/>
        </w:rPr>
        <w:t>cenojnë</w:t>
      </w:r>
      <w:r w:rsidRPr="002307C0">
        <w:rPr>
          <w:rFonts w:ascii="Garamond" w:hAnsi="Garamond"/>
          <w:sz w:val="24"/>
          <w:szCs w:val="24"/>
        </w:rPr>
        <w:t xml:space="preserve"> zbatimin dhe operimin e koncesionit.</w:t>
      </w:r>
    </w:p>
    <w:p w14:paraId="1329377A" w14:textId="627561E0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 xml:space="preserve">Pavarësisht sa më sipër, pas këmbënguljes së </w:t>
      </w:r>
      <w:r w:rsidR="00936E84">
        <w:rPr>
          <w:rFonts w:ascii="Garamond" w:hAnsi="Garamond"/>
          <w:sz w:val="24"/>
          <w:szCs w:val="24"/>
        </w:rPr>
        <w:t>b</w:t>
      </w:r>
      <w:r w:rsidRPr="002307C0">
        <w:rPr>
          <w:rFonts w:ascii="Garamond" w:hAnsi="Garamond"/>
          <w:sz w:val="24"/>
          <w:szCs w:val="24"/>
        </w:rPr>
        <w:t xml:space="preserve">ankës, në cilësinë e palës financuese, </w:t>
      </w:r>
      <w:r w:rsidR="00936E84">
        <w:rPr>
          <w:rFonts w:ascii="Garamond" w:hAnsi="Garamond"/>
          <w:sz w:val="24"/>
          <w:szCs w:val="24"/>
        </w:rPr>
        <w:t>s</w:t>
      </w:r>
      <w:r w:rsidRPr="002307C0">
        <w:rPr>
          <w:rFonts w:ascii="Garamond" w:hAnsi="Garamond"/>
          <w:sz w:val="24"/>
          <w:szCs w:val="24"/>
        </w:rPr>
        <w:t xml:space="preserve">hoqëria </w:t>
      </w:r>
      <w:r w:rsidR="00936E84">
        <w:rPr>
          <w:rFonts w:ascii="Garamond" w:hAnsi="Garamond"/>
          <w:sz w:val="24"/>
          <w:szCs w:val="24"/>
        </w:rPr>
        <w:t>“</w:t>
      </w:r>
      <w:proofErr w:type="spellStart"/>
      <w:r w:rsidRPr="002307C0">
        <w:rPr>
          <w:rFonts w:ascii="Garamond" w:hAnsi="Garamond"/>
          <w:sz w:val="24"/>
          <w:szCs w:val="24"/>
        </w:rPr>
        <w:t>SA’GA</w:t>
      </w:r>
      <w:proofErr w:type="spellEnd"/>
      <w:r w:rsidRPr="002307C0">
        <w:rPr>
          <w:rFonts w:ascii="Garamond" w:hAnsi="Garamond"/>
          <w:sz w:val="24"/>
          <w:szCs w:val="24"/>
        </w:rPr>
        <w:t xml:space="preserve"> M</w:t>
      </w:r>
      <w:r w:rsidR="00936E84">
        <w:rPr>
          <w:rFonts w:ascii="Garamond" w:hAnsi="Garamond"/>
          <w:sz w:val="24"/>
          <w:szCs w:val="24"/>
        </w:rPr>
        <w:t>at</w:t>
      </w:r>
      <w:r w:rsidR="00936E84">
        <w:rPr>
          <w:rFonts w:ascii="Garamond" w:hAnsi="Garamond"/>
          <w:sz w:val="24"/>
          <w:szCs w:val="24"/>
        </w:rPr>
        <w:t>”</w:t>
      </w:r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sh.p.k</w:t>
      </w:r>
      <w:proofErr w:type="spellEnd"/>
      <w:r w:rsidRPr="002307C0">
        <w:rPr>
          <w:rFonts w:ascii="Garamond" w:hAnsi="Garamond"/>
          <w:sz w:val="24"/>
          <w:szCs w:val="24"/>
        </w:rPr>
        <w:t xml:space="preserve">., i është drejtuar sërish ministrisë dhe gjithashtu </w:t>
      </w:r>
      <w:r w:rsidR="00936E84">
        <w:rPr>
          <w:rFonts w:ascii="Garamond" w:hAnsi="Garamond"/>
          <w:sz w:val="24"/>
          <w:szCs w:val="24"/>
        </w:rPr>
        <w:t>b</w:t>
      </w:r>
      <w:r w:rsidRPr="002307C0">
        <w:rPr>
          <w:rFonts w:ascii="Garamond" w:hAnsi="Garamond"/>
          <w:sz w:val="24"/>
          <w:szCs w:val="24"/>
        </w:rPr>
        <w:t xml:space="preserve">anka financuese i është </w:t>
      </w:r>
      <w:r w:rsidR="00936E84">
        <w:rPr>
          <w:rFonts w:ascii="Garamond" w:hAnsi="Garamond"/>
          <w:sz w:val="24"/>
          <w:szCs w:val="24"/>
        </w:rPr>
        <w:t>d</w:t>
      </w:r>
      <w:r w:rsidRPr="002307C0">
        <w:rPr>
          <w:rFonts w:ascii="Garamond" w:hAnsi="Garamond"/>
          <w:sz w:val="24"/>
          <w:szCs w:val="24"/>
        </w:rPr>
        <w:t xml:space="preserve">rejtuar Ministrisë për dhënien në formë të shprehur të miratimit për zëvendësimin e palës financuese në kushtet kur mund të rezultojë se palët nuk përmbushin detyrimet e marrëveshjes së </w:t>
      </w:r>
      <w:proofErr w:type="spellStart"/>
      <w:r w:rsidRPr="002307C0">
        <w:rPr>
          <w:rFonts w:ascii="Garamond" w:hAnsi="Garamond"/>
          <w:sz w:val="24"/>
          <w:szCs w:val="24"/>
        </w:rPr>
        <w:t>huasë</w:t>
      </w:r>
      <w:proofErr w:type="spellEnd"/>
      <w:r w:rsidRPr="002307C0">
        <w:rPr>
          <w:rFonts w:ascii="Garamond" w:hAnsi="Garamond"/>
          <w:sz w:val="24"/>
          <w:szCs w:val="24"/>
        </w:rPr>
        <w:t>.</w:t>
      </w:r>
    </w:p>
    <w:p w14:paraId="2F420449" w14:textId="7656894E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 xml:space="preserve">Të dyja këto korrespondenca janë depozituar në ERE në </w:t>
      </w:r>
      <w:r w:rsidR="00C14863" w:rsidRPr="002307C0">
        <w:rPr>
          <w:rFonts w:ascii="Garamond" w:hAnsi="Garamond"/>
          <w:sz w:val="24"/>
          <w:szCs w:val="24"/>
        </w:rPr>
        <w:t>cilësinë</w:t>
      </w:r>
      <w:r w:rsidRPr="002307C0">
        <w:rPr>
          <w:rFonts w:ascii="Garamond" w:hAnsi="Garamond"/>
          <w:sz w:val="24"/>
          <w:szCs w:val="24"/>
        </w:rPr>
        <w:t xml:space="preserve"> e provës së re. </w:t>
      </w:r>
    </w:p>
    <w:p w14:paraId="12AB2A81" w14:textId="3D422C2C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 xml:space="preserve">Në këmbëngulje të zbatimit të sa më sipër, pala ka vijuar insistimin për përmbushjen e këtij detyrimi nga </w:t>
      </w:r>
      <w:proofErr w:type="spellStart"/>
      <w:r w:rsidRPr="002307C0">
        <w:rPr>
          <w:rFonts w:ascii="Garamond" w:hAnsi="Garamond"/>
          <w:sz w:val="24"/>
          <w:szCs w:val="24"/>
        </w:rPr>
        <w:t>MIE</w:t>
      </w:r>
      <w:proofErr w:type="spellEnd"/>
      <w:r w:rsidRPr="002307C0">
        <w:rPr>
          <w:rFonts w:ascii="Garamond" w:hAnsi="Garamond"/>
          <w:sz w:val="24"/>
          <w:szCs w:val="24"/>
        </w:rPr>
        <w:t xml:space="preserve">, duke adresuar kërkesën e saj edhe para </w:t>
      </w:r>
      <w:proofErr w:type="spellStart"/>
      <w:r w:rsidR="00936E84" w:rsidRPr="002307C0">
        <w:rPr>
          <w:rFonts w:ascii="Garamond" w:hAnsi="Garamond"/>
          <w:sz w:val="24"/>
          <w:szCs w:val="24"/>
        </w:rPr>
        <w:t>K</w:t>
      </w:r>
      <w:r w:rsidRPr="002307C0">
        <w:rPr>
          <w:rFonts w:ascii="Garamond" w:hAnsi="Garamond"/>
          <w:sz w:val="24"/>
          <w:szCs w:val="24"/>
        </w:rPr>
        <w:t>omisionerit</w:t>
      </w:r>
      <w:proofErr w:type="spellEnd"/>
      <w:r w:rsidRPr="002307C0">
        <w:rPr>
          <w:rFonts w:ascii="Garamond" w:hAnsi="Garamond"/>
          <w:sz w:val="24"/>
          <w:szCs w:val="24"/>
        </w:rPr>
        <w:t xml:space="preserve"> për të </w:t>
      </w:r>
      <w:r w:rsidR="00936E84" w:rsidRPr="002307C0">
        <w:rPr>
          <w:rFonts w:ascii="Garamond" w:hAnsi="Garamond"/>
          <w:sz w:val="24"/>
          <w:szCs w:val="24"/>
        </w:rPr>
        <w:t>D</w:t>
      </w:r>
      <w:r w:rsidRPr="002307C0">
        <w:rPr>
          <w:rFonts w:ascii="Garamond" w:hAnsi="Garamond"/>
          <w:sz w:val="24"/>
          <w:szCs w:val="24"/>
        </w:rPr>
        <w:t xml:space="preserve">rejtën e </w:t>
      </w:r>
      <w:r w:rsidR="00936E84" w:rsidRPr="002307C0">
        <w:rPr>
          <w:rFonts w:ascii="Garamond" w:hAnsi="Garamond"/>
          <w:sz w:val="24"/>
          <w:szCs w:val="24"/>
        </w:rPr>
        <w:t>I</w:t>
      </w:r>
      <w:r w:rsidRPr="002307C0">
        <w:rPr>
          <w:rFonts w:ascii="Garamond" w:hAnsi="Garamond"/>
          <w:sz w:val="24"/>
          <w:szCs w:val="24"/>
        </w:rPr>
        <w:t xml:space="preserve">nformimit dhe Platformës për </w:t>
      </w:r>
      <w:r w:rsidR="00936E84">
        <w:rPr>
          <w:rFonts w:ascii="Garamond" w:hAnsi="Garamond"/>
          <w:sz w:val="24"/>
          <w:szCs w:val="24"/>
        </w:rPr>
        <w:t>B</w:t>
      </w:r>
      <w:r w:rsidR="00C14863" w:rsidRPr="002307C0">
        <w:rPr>
          <w:rFonts w:ascii="Garamond" w:hAnsi="Garamond"/>
          <w:sz w:val="24"/>
          <w:szCs w:val="24"/>
        </w:rPr>
        <w:t>ashkëqeverisjen</w:t>
      </w:r>
      <w:r w:rsidRPr="002307C0">
        <w:rPr>
          <w:rFonts w:ascii="Garamond" w:hAnsi="Garamond"/>
          <w:sz w:val="24"/>
          <w:szCs w:val="24"/>
        </w:rPr>
        <w:t xml:space="preserve">, një kopje të </w:t>
      </w:r>
      <w:proofErr w:type="spellStart"/>
      <w:r w:rsidRPr="002307C0">
        <w:rPr>
          <w:rFonts w:ascii="Garamond" w:hAnsi="Garamond"/>
          <w:sz w:val="24"/>
          <w:szCs w:val="24"/>
        </w:rPr>
        <w:t>të</w:t>
      </w:r>
      <w:proofErr w:type="spellEnd"/>
      <w:r w:rsidRPr="002307C0">
        <w:rPr>
          <w:rFonts w:ascii="Garamond" w:hAnsi="Garamond"/>
          <w:sz w:val="24"/>
          <w:szCs w:val="24"/>
        </w:rPr>
        <w:t xml:space="preserve"> cilave i ka sjellë në cilësinë e </w:t>
      </w:r>
      <w:r w:rsidR="00C14863" w:rsidRPr="002307C0">
        <w:rPr>
          <w:rFonts w:ascii="Garamond" w:hAnsi="Garamond"/>
          <w:sz w:val="24"/>
          <w:szCs w:val="24"/>
        </w:rPr>
        <w:t>provës</w:t>
      </w:r>
      <w:r w:rsidRPr="002307C0">
        <w:rPr>
          <w:rFonts w:ascii="Garamond" w:hAnsi="Garamond"/>
          <w:sz w:val="24"/>
          <w:szCs w:val="24"/>
        </w:rPr>
        <w:t xml:space="preserve"> së re edhe në këtë ankim.</w:t>
      </w:r>
    </w:p>
    <w:p w14:paraId="4B8A635D" w14:textId="6D4B0C7B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 xml:space="preserve">Gjatë mbledhjes së </w:t>
      </w:r>
      <w:r w:rsidR="00C14863">
        <w:rPr>
          <w:rFonts w:ascii="Garamond" w:hAnsi="Garamond"/>
          <w:sz w:val="24"/>
          <w:szCs w:val="24"/>
        </w:rPr>
        <w:t>B</w:t>
      </w:r>
      <w:r w:rsidRPr="002307C0">
        <w:rPr>
          <w:rFonts w:ascii="Garamond" w:hAnsi="Garamond"/>
          <w:sz w:val="24"/>
          <w:szCs w:val="24"/>
        </w:rPr>
        <w:t>ordit të ERE</w:t>
      </w:r>
      <w:r w:rsidR="00C14863">
        <w:rPr>
          <w:rFonts w:ascii="Garamond" w:hAnsi="Garamond"/>
          <w:sz w:val="24"/>
          <w:szCs w:val="24"/>
        </w:rPr>
        <w:t>-</w:t>
      </w:r>
      <w:r w:rsidR="00936E84">
        <w:rPr>
          <w:rFonts w:ascii="Garamond" w:hAnsi="Garamond"/>
          <w:sz w:val="24"/>
          <w:szCs w:val="24"/>
        </w:rPr>
        <w:t>s</w:t>
      </w:r>
      <w:r w:rsidRPr="002307C0">
        <w:rPr>
          <w:rFonts w:ascii="Garamond" w:hAnsi="Garamond"/>
          <w:sz w:val="24"/>
          <w:szCs w:val="24"/>
        </w:rPr>
        <w:t xml:space="preserve"> të datës 23.12.2019, përfaqësuesit e shoqërisë </w:t>
      </w:r>
      <w:r w:rsidR="00936E84">
        <w:rPr>
          <w:rFonts w:ascii="Garamond" w:hAnsi="Garamond"/>
          <w:sz w:val="24"/>
          <w:szCs w:val="24"/>
        </w:rPr>
        <w:t>“</w:t>
      </w:r>
      <w:proofErr w:type="spellStart"/>
      <w:r w:rsidRPr="002307C0">
        <w:rPr>
          <w:rFonts w:ascii="Garamond" w:hAnsi="Garamond"/>
          <w:sz w:val="24"/>
          <w:szCs w:val="24"/>
        </w:rPr>
        <w:t>SA’GA</w:t>
      </w:r>
      <w:proofErr w:type="spellEnd"/>
      <w:r w:rsidRPr="002307C0">
        <w:rPr>
          <w:rFonts w:ascii="Garamond" w:hAnsi="Garamond"/>
          <w:sz w:val="24"/>
          <w:szCs w:val="24"/>
        </w:rPr>
        <w:t xml:space="preserve"> M</w:t>
      </w:r>
      <w:r w:rsidR="00C14863">
        <w:rPr>
          <w:rFonts w:ascii="Garamond" w:hAnsi="Garamond"/>
          <w:sz w:val="24"/>
          <w:szCs w:val="24"/>
        </w:rPr>
        <w:t>at</w:t>
      </w:r>
      <w:r w:rsidR="00936E84">
        <w:rPr>
          <w:rFonts w:ascii="Garamond" w:hAnsi="Garamond"/>
          <w:sz w:val="24"/>
          <w:szCs w:val="24"/>
        </w:rPr>
        <w:t>”</w:t>
      </w:r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sh.p.k</w:t>
      </w:r>
      <w:proofErr w:type="spellEnd"/>
      <w:r w:rsidRPr="002307C0">
        <w:rPr>
          <w:rFonts w:ascii="Garamond" w:hAnsi="Garamond"/>
          <w:sz w:val="24"/>
          <w:szCs w:val="24"/>
        </w:rPr>
        <w:t xml:space="preserve">. dhanë </w:t>
      </w:r>
      <w:r w:rsidR="00C14863" w:rsidRPr="002307C0">
        <w:rPr>
          <w:rFonts w:ascii="Garamond" w:hAnsi="Garamond"/>
          <w:sz w:val="24"/>
          <w:szCs w:val="24"/>
        </w:rPr>
        <w:t>shpjegime</w:t>
      </w:r>
      <w:r w:rsidRPr="002307C0">
        <w:rPr>
          <w:rFonts w:ascii="Garamond" w:hAnsi="Garamond"/>
          <w:sz w:val="24"/>
          <w:szCs w:val="24"/>
        </w:rPr>
        <w:t xml:space="preserve"> në lidhje me rrethanat që lidhen me objektin e kërkesës dhe iu la detyrë përcjellja e informacionit shtesë</w:t>
      </w:r>
      <w:r w:rsidR="00936E84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si dhe qëndrimit të </w:t>
      </w:r>
      <w:proofErr w:type="spellStart"/>
      <w:r w:rsidRPr="002307C0">
        <w:rPr>
          <w:rFonts w:ascii="Garamond" w:hAnsi="Garamond"/>
          <w:sz w:val="24"/>
          <w:szCs w:val="24"/>
        </w:rPr>
        <w:t>MIE</w:t>
      </w:r>
      <w:proofErr w:type="spellEnd"/>
      <w:r w:rsidR="00C14863">
        <w:rPr>
          <w:rFonts w:ascii="Garamond" w:hAnsi="Garamond"/>
          <w:sz w:val="24"/>
          <w:szCs w:val="24"/>
        </w:rPr>
        <w:t>-s</w:t>
      </w:r>
      <w:r w:rsidRPr="002307C0">
        <w:rPr>
          <w:rFonts w:ascii="Garamond" w:hAnsi="Garamond"/>
          <w:sz w:val="24"/>
          <w:szCs w:val="24"/>
        </w:rPr>
        <w:t xml:space="preserve"> në lidhje me ndryshimin e palës financuese.</w:t>
      </w:r>
    </w:p>
    <w:p w14:paraId="1712D216" w14:textId="079E8522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2307C0">
        <w:rPr>
          <w:rFonts w:ascii="Garamond" w:hAnsi="Garamond"/>
          <w:sz w:val="24"/>
          <w:szCs w:val="24"/>
        </w:rPr>
        <w:t xml:space="preserve">Për sa më sipër, në kushtet kur kërkesa është depozituar në afat, pala është e qartë për detyrimet e saj dhe ka bërë të gjitha përpjekjet në vullnetin e saj për të përmbushur detyrimin për marrjen e miratimit të </w:t>
      </w:r>
      <w:proofErr w:type="spellStart"/>
      <w:r w:rsidRPr="002307C0">
        <w:rPr>
          <w:rFonts w:ascii="Garamond" w:hAnsi="Garamond"/>
          <w:sz w:val="24"/>
          <w:szCs w:val="24"/>
        </w:rPr>
        <w:t>MIE</w:t>
      </w:r>
      <w:proofErr w:type="spellEnd"/>
      <w:r w:rsidR="00C14863">
        <w:rPr>
          <w:rFonts w:ascii="Garamond" w:hAnsi="Garamond"/>
          <w:sz w:val="24"/>
          <w:szCs w:val="24"/>
        </w:rPr>
        <w:t>-s</w:t>
      </w:r>
      <w:r w:rsidRPr="002307C0">
        <w:rPr>
          <w:rFonts w:ascii="Garamond" w:hAnsi="Garamond"/>
          <w:sz w:val="24"/>
          <w:szCs w:val="24"/>
        </w:rPr>
        <w:t xml:space="preserve"> për sa më sipër bërë me dije,</w:t>
      </w:r>
    </w:p>
    <w:p w14:paraId="013A4B07" w14:textId="386F6D37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07C0">
        <w:rPr>
          <w:rFonts w:ascii="Garamond" w:hAnsi="Garamond"/>
          <w:sz w:val="24"/>
          <w:szCs w:val="24"/>
        </w:rPr>
        <w:t xml:space="preserve">Për gjithë sa më sipër cituar, </w:t>
      </w:r>
      <w:r w:rsidR="00C14863">
        <w:rPr>
          <w:rFonts w:ascii="Garamond" w:hAnsi="Garamond"/>
          <w:sz w:val="24"/>
          <w:szCs w:val="24"/>
        </w:rPr>
        <w:t>B</w:t>
      </w:r>
      <w:r w:rsidRPr="002307C0">
        <w:rPr>
          <w:rFonts w:ascii="Garamond" w:hAnsi="Garamond"/>
          <w:sz w:val="24"/>
          <w:szCs w:val="24"/>
        </w:rPr>
        <w:t xml:space="preserve">ordi i ERE-s, </w:t>
      </w:r>
    </w:p>
    <w:p w14:paraId="345CFDF9" w14:textId="77777777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87F64C" w14:textId="3BCC2328" w:rsidR="002307C0" w:rsidRPr="002307C0" w:rsidRDefault="002307C0" w:rsidP="002307C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307C0">
        <w:rPr>
          <w:rFonts w:ascii="Garamond" w:hAnsi="Garamond"/>
          <w:sz w:val="24"/>
          <w:szCs w:val="24"/>
        </w:rPr>
        <w:t>VENDOSI:</w:t>
      </w:r>
    </w:p>
    <w:p w14:paraId="7100B9D4" w14:textId="77777777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E5F81F" w14:textId="6C53E6EF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1. </w:t>
      </w:r>
      <w:r w:rsidRPr="002307C0">
        <w:rPr>
          <w:rFonts w:ascii="Garamond" w:hAnsi="Garamond"/>
          <w:sz w:val="24"/>
          <w:szCs w:val="24"/>
        </w:rPr>
        <w:t>Pranimin e</w:t>
      </w:r>
      <w:r w:rsidR="00936E84">
        <w:rPr>
          <w:rFonts w:ascii="Garamond" w:hAnsi="Garamond"/>
          <w:sz w:val="24"/>
          <w:szCs w:val="24"/>
        </w:rPr>
        <w:t xml:space="preserve"> </w:t>
      </w:r>
      <w:r w:rsidRPr="002307C0">
        <w:rPr>
          <w:rFonts w:ascii="Garamond" w:hAnsi="Garamond"/>
          <w:sz w:val="24"/>
          <w:szCs w:val="24"/>
        </w:rPr>
        <w:t xml:space="preserve">kërkesës së shoqërisë </w:t>
      </w:r>
      <w:r w:rsidR="00936E84">
        <w:rPr>
          <w:rFonts w:ascii="Garamond" w:hAnsi="Garamond"/>
          <w:sz w:val="24"/>
          <w:szCs w:val="24"/>
        </w:rPr>
        <w:t>“</w:t>
      </w:r>
      <w:proofErr w:type="spellStart"/>
      <w:r w:rsidRPr="002307C0">
        <w:rPr>
          <w:rFonts w:ascii="Garamond" w:hAnsi="Garamond"/>
          <w:sz w:val="24"/>
          <w:szCs w:val="24"/>
        </w:rPr>
        <w:t>SA’GA</w:t>
      </w:r>
      <w:proofErr w:type="spellEnd"/>
      <w:r w:rsidRPr="002307C0">
        <w:rPr>
          <w:rFonts w:ascii="Garamond" w:hAnsi="Garamond"/>
          <w:sz w:val="24"/>
          <w:szCs w:val="24"/>
        </w:rPr>
        <w:t xml:space="preserve"> M</w:t>
      </w:r>
      <w:r w:rsidR="00C14863">
        <w:rPr>
          <w:rFonts w:ascii="Garamond" w:hAnsi="Garamond"/>
          <w:sz w:val="24"/>
          <w:szCs w:val="24"/>
        </w:rPr>
        <w:t>at</w:t>
      </w:r>
      <w:r w:rsidR="00936E84">
        <w:rPr>
          <w:rFonts w:ascii="Garamond" w:hAnsi="Garamond"/>
          <w:sz w:val="24"/>
          <w:szCs w:val="24"/>
        </w:rPr>
        <w:t>”</w:t>
      </w:r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sh.p.k</w:t>
      </w:r>
      <w:proofErr w:type="spellEnd"/>
      <w:r w:rsidRPr="002307C0">
        <w:rPr>
          <w:rFonts w:ascii="Garamond" w:hAnsi="Garamond"/>
          <w:sz w:val="24"/>
          <w:szCs w:val="24"/>
        </w:rPr>
        <w:t xml:space="preserve">. për rishikimin e vendimit të </w:t>
      </w:r>
      <w:r w:rsidR="00936E84">
        <w:rPr>
          <w:rFonts w:ascii="Garamond" w:hAnsi="Garamond"/>
          <w:sz w:val="24"/>
          <w:szCs w:val="24"/>
        </w:rPr>
        <w:t>B</w:t>
      </w:r>
      <w:r w:rsidRPr="002307C0">
        <w:rPr>
          <w:rFonts w:ascii="Garamond" w:hAnsi="Garamond"/>
          <w:sz w:val="24"/>
          <w:szCs w:val="24"/>
        </w:rPr>
        <w:t>ordit të ERE</w:t>
      </w:r>
      <w:r w:rsidR="00C14863">
        <w:rPr>
          <w:rFonts w:ascii="Garamond" w:hAnsi="Garamond"/>
          <w:sz w:val="24"/>
          <w:szCs w:val="24"/>
        </w:rPr>
        <w:t>-s</w:t>
      </w:r>
      <w:r w:rsidRPr="002307C0">
        <w:rPr>
          <w:rFonts w:ascii="Garamond" w:hAnsi="Garamond"/>
          <w:sz w:val="24"/>
          <w:szCs w:val="24"/>
        </w:rPr>
        <w:t xml:space="preserve"> nr. </w:t>
      </w:r>
      <w:r w:rsidR="00C14863">
        <w:rPr>
          <w:rFonts w:ascii="Garamond" w:hAnsi="Garamond"/>
          <w:sz w:val="24"/>
          <w:szCs w:val="24"/>
        </w:rPr>
        <w:t xml:space="preserve">170, datë </w:t>
      </w:r>
      <w:r w:rsidRPr="002307C0">
        <w:rPr>
          <w:rFonts w:ascii="Garamond" w:hAnsi="Garamond"/>
          <w:sz w:val="24"/>
          <w:szCs w:val="24"/>
        </w:rPr>
        <w:t xml:space="preserve">7.11.2019, “Mbi shqyrtimin e kërkesës së shoqërisë </w:t>
      </w:r>
      <w:r w:rsidR="00936E84">
        <w:rPr>
          <w:rFonts w:ascii="Garamond" w:hAnsi="Garamond"/>
          <w:sz w:val="24"/>
          <w:szCs w:val="24"/>
        </w:rPr>
        <w:t>‘</w:t>
      </w:r>
      <w:proofErr w:type="spellStart"/>
      <w:r w:rsidRPr="002307C0">
        <w:rPr>
          <w:rFonts w:ascii="Garamond" w:hAnsi="Garamond"/>
          <w:sz w:val="24"/>
          <w:szCs w:val="24"/>
        </w:rPr>
        <w:t>SA’GA</w:t>
      </w:r>
      <w:proofErr w:type="spellEnd"/>
      <w:r w:rsidRPr="002307C0">
        <w:rPr>
          <w:rFonts w:ascii="Garamond" w:hAnsi="Garamond"/>
          <w:sz w:val="24"/>
          <w:szCs w:val="24"/>
        </w:rPr>
        <w:t xml:space="preserve"> M</w:t>
      </w:r>
      <w:r w:rsidR="00936E84" w:rsidRPr="002307C0">
        <w:rPr>
          <w:rFonts w:ascii="Garamond" w:hAnsi="Garamond"/>
          <w:sz w:val="24"/>
          <w:szCs w:val="24"/>
        </w:rPr>
        <w:t>at</w:t>
      </w:r>
      <w:r w:rsidR="00936E84">
        <w:rPr>
          <w:rFonts w:ascii="Garamond" w:hAnsi="Garamond"/>
          <w:sz w:val="24"/>
          <w:szCs w:val="24"/>
        </w:rPr>
        <w:t>’</w:t>
      </w:r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sh.p.k</w:t>
      </w:r>
      <w:proofErr w:type="spellEnd"/>
      <w:r w:rsidRPr="002307C0">
        <w:rPr>
          <w:rFonts w:ascii="Garamond" w:hAnsi="Garamond"/>
          <w:sz w:val="24"/>
          <w:szCs w:val="24"/>
        </w:rPr>
        <w:t xml:space="preserve">., për lënien peng të </w:t>
      </w:r>
      <w:proofErr w:type="spellStart"/>
      <w:r w:rsidRPr="002307C0">
        <w:rPr>
          <w:rFonts w:ascii="Garamond" w:hAnsi="Garamond"/>
          <w:sz w:val="24"/>
          <w:szCs w:val="24"/>
        </w:rPr>
        <w:t>aseteve</w:t>
      </w:r>
      <w:proofErr w:type="spellEnd"/>
      <w:r w:rsidRPr="002307C0">
        <w:rPr>
          <w:rFonts w:ascii="Garamond" w:hAnsi="Garamond"/>
          <w:sz w:val="24"/>
          <w:szCs w:val="24"/>
        </w:rPr>
        <w:t xml:space="preserve"> të luajtshme të ardhshme apo të tashme dhe vendosjen e hipotekës mbi </w:t>
      </w:r>
      <w:proofErr w:type="spellStart"/>
      <w:r w:rsidRPr="002307C0">
        <w:rPr>
          <w:rFonts w:ascii="Garamond" w:hAnsi="Garamond"/>
          <w:sz w:val="24"/>
          <w:szCs w:val="24"/>
        </w:rPr>
        <w:t>asetet</w:t>
      </w:r>
      <w:proofErr w:type="spellEnd"/>
      <w:r w:rsidRPr="002307C0">
        <w:rPr>
          <w:rFonts w:ascii="Garamond" w:hAnsi="Garamond"/>
          <w:sz w:val="24"/>
          <w:szCs w:val="24"/>
        </w:rPr>
        <w:t xml:space="preserve"> e paluajtshme, që do t’i përkasin </w:t>
      </w:r>
      <w:proofErr w:type="spellStart"/>
      <w:r w:rsidRPr="002307C0">
        <w:rPr>
          <w:rFonts w:ascii="Garamond" w:hAnsi="Garamond"/>
          <w:sz w:val="24"/>
          <w:szCs w:val="24"/>
        </w:rPr>
        <w:t>HEC</w:t>
      </w:r>
      <w:proofErr w:type="spellEnd"/>
      <w:r w:rsidR="00C14863">
        <w:rPr>
          <w:rFonts w:ascii="Garamond" w:hAnsi="Garamond"/>
          <w:sz w:val="24"/>
          <w:szCs w:val="24"/>
        </w:rPr>
        <w:t>-</w:t>
      </w:r>
      <w:r w:rsidRPr="002307C0">
        <w:rPr>
          <w:rFonts w:ascii="Garamond" w:hAnsi="Garamond"/>
          <w:sz w:val="24"/>
          <w:szCs w:val="24"/>
        </w:rPr>
        <w:t>ve “</w:t>
      </w:r>
      <w:proofErr w:type="spellStart"/>
      <w:r w:rsidRPr="002307C0">
        <w:rPr>
          <w:rFonts w:ascii="Garamond" w:hAnsi="Garamond"/>
          <w:sz w:val="24"/>
          <w:szCs w:val="24"/>
        </w:rPr>
        <w:t>German</w:t>
      </w:r>
      <w:proofErr w:type="spellEnd"/>
      <w:r w:rsidRPr="002307C0">
        <w:rPr>
          <w:rFonts w:ascii="Garamond" w:hAnsi="Garamond"/>
          <w:sz w:val="24"/>
          <w:szCs w:val="24"/>
        </w:rPr>
        <w:t xml:space="preserve"> 1” dhe “</w:t>
      </w:r>
      <w:proofErr w:type="spellStart"/>
      <w:r w:rsidRPr="002307C0">
        <w:rPr>
          <w:rFonts w:ascii="Garamond" w:hAnsi="Garamond"/>
          <w:sz w:val="24"/>
          <w:szCs w:val="24"/>
        </w:rPr>
        <w:t>German</w:t>
      </w:r>
      <w:proofErr w:type="spellEnd"/>
      <w:r w:rsidRPr="002307C0">
        <w:rPr>
          <w:rFonts w:ascii="Garamond" w:hAnsi="Garamond"/>
          <w:sz w:val="24"/>
          <w:szCs w:val="24"/>
        </w:rPr>
        <w:t xml:space="preserve"> 2”, në favor të bankës </w:t>
      </w:r>
      <w:r w:rsidR="00936E84">
        <w:rPr>
          <w:rFonts w:ascii="Garamond" w:hAnsi="Garamond"/>
          <w:sz w:val="24"/>
          <w:szCs w:val="24"/>
        </w:rPr>
        <w:t>‘</w:t>
      </w:r>
      <w:proofErr w:type="spellStart"/>
      <w:r w:rsidRPr="002307C0">
        <w:rPr>
          <w:rFonts w:ascii="Garamond" w:hAnsi="Garamond"/>
          <w:sz w:val="24"/>
          <w:szCs w:val="24"/>
        </w:rPr>
        <w:t>Intesa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Sanpaolo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Bank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Albania</w:t>
      </w:r>
      <w:proofErr w:type="spellEnd"/>
      <w:r w:rsidR="00936E84">
        <w:rPr>
          <w:rFonts w:ascii="Garamond" w:hAnsi="Garamond"/>
          <w:sz w:val="24"/>
          <w:szCs w:val="24"/>
        </w:rPr>
        <w:t>’</w:t>
      </w:r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sh.a</w:t>
      </w:r>
      <w:proofErr w:type="spellEnd"/>
      <w:r w:rsidRPr="002307C0">
        <w:rPr>
          <w:rFonts w:ascii="Garamond" w:hAnsi="Garamond"/>
          <w:sz w:val="24"/>
          <w:szCs w:val="24"/>
        </w:rPr>
        <w:t xml:space="preserve">., për efekt të dhënies së kredisë për financimin e ndërtimit të veprave </w:t>
      </w:r>
      <w:r w:rsidR="00936E84" w:rsidRPr="002307C0">
        <w:rPr>
          <w:rFonts w:ascii="Garamond" w:hAnsi="Garamond"/>
          <w:sz w:val="24"/>
          <w:szCs w:val="24"/>
        </w:rPr>
        <w:t>hidroenergjetike</w:t>
      </w:r>
      <w:r w:rsidRPr="002307C0">
        <w:rPr>
          <w:rFonts w:ascii="Garamond" w:hAnsi="Garamond"/>
          <w:sz w:val="24"/>
          <w:szCs w:val="24"/>
        </w:rPr>
        <w:t xml:space="preserve"> </w:t>
      </w:r>
      <w:r w:rsidR="00936E84">
        <w:rPr>
          <w:rFonts w:ascii="Garamond" w:hAnsi="Garamond"/>
          <w:sz w:val="24"/>
          <w:szCs w:val="24"/>
        </w:rPr>
        <w:t>‘</w:t>
      </w:r>
      <w:proofErr w:type="spellStart"/>
      <w:r w:rsidRPr="002307C0">
        <w:rPr>
          <w:rFonts w:ascii="Garamond" w:hAnsi="Garamond"/>
          <w:sz w:val="24"/>
          <w:szCs w:val="24"/>
        </w:rPr>
        <w:t>German</w:t>
      </w:r>
      <w:proofErr w:type="spellEnd"/>
      <w:r w:rsidRPr="002307C0">
        <w:rPr>
          <w:rFonts w:ascii="Garamond" w:hAnsi="Garamond"/>
          <w:sz w:val="24"/>
          <w:szCs w:val="24"/>
        </w:rPr>
        <w:t xml:space="preserve"> 1</w:t>
      </w:r>
      <w:r w:rsidR="00936E84">
        <w:rPr>
          <w:rFonts w:ascii="Garamond" w:hAnsi="Garamond"/>
          <w:sz w:val="24"/>
          <w:szCs w:val="24"/>
        </w:rPr>
        <w:t>’</w:t>
      </w:r>
      <w:r w:rsidRPr="002307C0">
        <w:rPr>
          <w:rFonts w:ascii="Garamond" w:hAnsi="Garamond"/>
          <w:sz w:val="24"/>
          <w:szCs w:val="24"/>
        </w:rPr>
        <w:t xml:space="preserve"> dhe </w:t>
      </w:r>
      <w:r w:rsidR="00936E84">
        <w:rPr>
          <w:rFonts w:ascii="Garamond" w:hAnsi="Garamond"/>
          <w:sz w:val="24"/>
          <w:szCs w:val="24"/>
        </w:rPr>
        <w:t>‘</w:t>
      </w:r>
      <w:proofErr w:type="spellStart"/>
      <w:r w:rsidRPr="002307C0">
        <w:rPr>
          <w:rFonts w:ascii="Garamond" w:hAnsi="Garamond"/>
          <w:sz w:val="24"/>
          <w:szCs w:val="24"/>
        </w:rPr>
        <w:t>German</w:t>
      </w:r>
      <w:proofErr w:type="spellEnd"/>
      <w:r w:rsidRPr="002307C0">
        <w:rPr>
          <w:rFonts w:ascii="Garamond" w:hAnsi="Garamond"/>
          <w:sz w:val="24"/>
          <w:szCs w:val="24"/>
        </w:rPr>
        <w:t xml:space="preserve"> 2</w:t>
      </w:r>
      <w:r w:rsidR="00936E84">
        <w:rPr>
          <w:rFonts w:ascii="Garamond" w:hAnsi="Garamond"/>
          <w:sz w:val="24"/>
          <w:szCs w:val="24"/>
        </w:rPr>
        <w:t>’”</w:t>
      </w:r>
      <w:r w:rsidR="00C65BE2">
        <w:rPr>
          <w:rFonts w:ascii="Garamond" w:hAnsi="Garamond"/>
          <w:sz w:val="24"/>
          <w:szCs w:val="24"/>
        </w:rPr>
        <w:t>.</w:t>
      </w:r>
    </w:p>
    <w:p w14:paraId="686C8BB6" w14:textId="7FC063D4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2307C0">
        <w:rPr>
          <w:rFonts w:ascii="Garamond" w:hAnsi="Garamond"/>
          <w:sz w:val="24"/>
          <w:szCs w:val="24"/>
        </w:rPr>
        <w:t>Ndryshimin e pikës 1</w:t>
      </w:r>
      <w:r w:rsidR="00936E84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të vendimit të bordit të ERE</w:t>
      </w:r>
      <w:r w:rsidR="00936E84">
        <w:rPr>
          <w:rFonts w:ascii="Garamond" w:hAnsi="Garamond"/>
          <w:sz w:val="24"/>
          <w:szCs w:val="24"/>
        </w:rPr>
        <w:t>-s</w:t>
      </w:r>
      <w:r w:rsidRPr="002307C0">
        <w:rPr>
          <w:rFonts w:ascii="Garamond" w:hAnsi="Garamond"/>
          <w:sz w:val="24"/>
          <w:szCs w:val="24"/>
        </w:rPr>
        <w:t xml:space="preserve"> nr. 170/2019</w:t>
      </w:r>
      <w:r w:rsidR="00936E84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si më poshtë:</w:t>
      </w:r>
    </w:p>
    <w:p w14:paraId="2738A5C7" w14:textId="49E013B6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2307C0">
        <w:rPr>
          <w:rFonts w:ascii="Garamond" w:hAnsi="Garamond"/>
          <w:sz w:val="24"/>
          <w:szCs w:val="24"/>
        </w:rPr>
        <w:t>Fillimin e procedurës për shqyrtimin e</w:t>
      </w:r>
      <w:r w:rsidR="00C14863">
        <w:rPr>
          <w:rFonts w:ascii="Garamond" w:hAnsi="Garamond"/>
          <w:sz w:val="24"/>
          <w:szCs w:val="24"/>
        </w:rPr>
        <w:t xml:space="preserve"> kërkesës së shoqërisë “</w:t>
      </w:r>
      <w:proofErr w:type="spellStart"/>
      <w:r w:rsidR="00C14863">
        <w:rPr>
          <w:rFonts w:ascii="Garamond" w:hAnsi="Garamond"/>
          <w:sz w:val="24"/>
          <w:szCs w:val="24"/>
        </w:rPr>
        <w:t>SA’GA</w:t>
      </w:r>
      <w:proofErr w:type="spellEnd"/>
      <w:r w:rsidR="00C14863">
        <w:rPr>
          <w:rFonts w:ascii="Garamond" w:hAnsi="Garamond"/>
          <w:sz w:val="24"/>
          <w:szCs w:val="24"/>
        </w:rPr>
        <w:t xml:space="preserve"> </w:t>
      </w:r>
      <w:r w:rsidRPr="002307C0">
        <w:rPr>
          <w:rFonts w:ascii="Garamond" w:hAnsi="Garamond"/>
          <w:sz w:val="24"/>
          <w:szCs w:val="24"/>
        </w:rPr>
        <w:t>M</w:t>
      </w:r>
      <w:r w:rsidR="00C14863">
        <w:rPr>
          <w:rFonts w:ascii="Garamond" w:hAnsi="Garamond"/>
          <w:sz w:val="24"/>
          <w:szCs w:val="24"/>
        </w:rPr>
        <w:t>at</w:t>
      </w:r>
      <w:r w:rsidRPr="002307C0">
        <w:rPr>
          <w:rFonts w:ascii="Garamond" w:hAnsi="Garamond"/>
          <w:sz w:val="24"/>
          <w:szCs w:val="24"/>
        </w:rPr>
        <w:t xml:space="preserve">” </w:t>
      </w:r>
      <w:proofErr w:type="spellStart"/>
      <w:r w:rsidRPr="002307C0">
        <w:rPr>
          <w:rFonts w:ascii="Garamond" w:hAnsi="Garamond"/>
          <w:sz w:val="24"/>
          <w:szCs w:val="24"/>
        </w:rPr>
        <w:t>sh.p.k</w:t>
      </w:r>
      <w:proofErr w:type="spellEnd"/>
      <w:r w:rsidRPr="002307C0">
        <w:rPr>
          <w:rFonts w:ascii="Garamond" w:hAnsi="Garamond"/>
          <w:sz w:val="24"/>
          <w:szCs w:val="24"/>
        </w:rPr>
        <w:t xml:space="preserve">., për lënien peng të </w:t>
      </w:r>
      <w:proofErr w:type="spellStart"/>
      <w:r w:rsidRPr="002307C0">
        <w:rPr>
          <w:rFonts w:ascii="Garamond" w:hAnsi="Garamond"/>
          <w:sz w:val="24"/>
          <w:szCs w:val="24"/>
        </w:rPr>
        <w:t>aseteve</w:t>
      </w:r>
      <w:proofErr w:type="spellEnd"/>
      <w:r w:rsidRPr="002307C0">
        <w:rPr>
          <w:rFonts w:ascii="Garamond" w:hAnsi="Garamond"/>
          <w:sz w:val="24"/>
          <w:szCs w:val="24"/>
        </w:rPr>
        <w:t xml:space="preserve"> të luajtshme</w:t>
      </w:r>
      <w:r w:rsidR="00936E84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të ardhshme apo të tashme</w:t>
      </w:r>
      <w:r w:rsidR="00936E84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dhe vendosjen e hipotekës mbi </w:t>
      </w:r>
      <w:proofErr w:type="spellStart"/>
      <w:r w:rsidRPr="002307C0">
        <w:rPr>
          <w:rFonts w:ascii="Garamond" w:hAnsi="Garamond"/>
          <w:sz w:val="24"/>
          <w:szCs w:val="24"/>
        </w:rPr>
        <w:t>asetet</w:t>
      </w:r>
      <w:proofErr w:type="spellEnd"/>
      <w:r w:rsidRPr="002307C0">
        <w:rPr>
          <w:rFonts w:ascii="Garamond" w:hAnsi="Garamond"/>
          <w:sz w:val="24"/>
          <w:szCs w:val="24"/>
        </w:rPr>
        <w:t xml:space="preserve"> e pal</w:t>
      </w:r>
      <w:r w:rsidR="00C14863">
        <w:rPr>
          <w:rFonts w:ascii="Garamond" w:hAnsi="Garamond"/>
          <w:sz w:val="24"/>
          <w:szCs w:val="24"/>
        </w:rPr>
        <w:t xml:space="preserve">uajtshme që do t’i përkasin </w:t>
      </w:r>
      <w:proofErr w:type="spellStart"/>
      <w:r w:rsidR="00C14863">
        <w:rPr>
          <w:rFonts w:ascii="Garamond" w:hAnsi="Garamond"/>
          <w:sz w:val="24"/>
          <w:szCs w:val="24"/>
        </w:rPr>
        <w:t>HEC</w:t>
      </w:r>
      <w:proofErr w:type="spellEnd"/>
      <w:r w:rsidRPr="002307C0">
        <w:rPr>
          <w:rFonts w:ascii="Garamond" w:hAnsi="Garamond"/>
          <w:sz w:val="24"/>
          <w:szCs w:val="24"/>
        </w:rPr>
        <w:t>-it “</w:t>
      </w:r>
      <w:proofErr w:type="spellStart"/>
      <w:r w:rsidRPr="002307C0">
        <w:rPr>
          <w:rFonts w:ascii="Garamond" w:hAnsi="Garamond"/>
          <w:sz w:val="24"/>
          <w:szCs w:val="24"/>
        </w:rPr>
        <w:t>German</w:t>
      </w:r>
      <w:proofErr w:type="spellEnd"/>
      <w:r w:rsidRPr="002307C0">
        <w:rPr>
          <w:rFonts w:ascii="Garamond" w:hAnsi="Garamond"/>
          <w:sz w:val="24"/>
          <w:szCs w:val="24"/>
        </w:rPr>
        <w:t xml:space="preserve"> 1”, në favor të bankës “</w:t>
      </w:r>
      <w:proofErr w:type="spellStart"/>
      <w:r w:rsidRPr="002307C0">
        <w:rPr>
          <w:rFonts w:ascii="Garamond" w:hAnsi="Garamond"/>
          <w:sz w:val="24"/>
          <w:szCs w:val="24"/>
        </w:rPr>
        <w:t>Intesa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Sanpaolo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Bank</w:t>
      </w:r>
      <w:proofErr w:type="spellEnd"/>
      <w:r w:rsidRPr="002307C0">
        <w:rPr>
          <w:rFonts w:ascii="Garamond" w:hAnsi="Garamond"/>
          <w:sz w:val="24"/>
          <w:szCs w:val="24"/>
        </w:rPr>
        <w:t xml:space="preserve"> </w:t>
      </w:r>
      <w:proofErr w:type="spellStart"/>
      <w:r w:rsidRPr="002307C0">
        <w:rPr>
          <w:rFonts w:ascii="Garamond" w:hAnsi="Garamond"/>
          <w:sz w:val="24"/>
          <w:szCs w:val="24"/>
        </w:rPr>
        <w:t>Albania</w:t>
      </w:r>
      <w:proofErr w:type="spellEnd"/>
      <w:r w:rsidRPr="002307C0">
        <w:rPr>
          <w:rFonts w:ascii="Garamond" w:hAnsi="Garamond"/>
          <w:sz w:val="24"/>
          <w:szCs w:val="24"/>
        </w:rPr>
        <w:t xml:space="preserve">” </w:t>
      </w:r>
      <w:proofErr w:type="spellStart"/>
      <w:r w:rsidRPr="002307C0">
        <w:rPr>
          <w:rFonts w:ascii="Garamond" w:hAnsi="Garamond"/>
          <w:sz w:val="24"/>
          <w:szCs w:val="24"/>
        </w:rPr>
        <w:t>sh.a</w:t>
      </w:r>
      <w:proofErr w:type="spellEnd"/>
      <w:r w:rsidRPr="002307C0">
        <w:rPr>
          <w:rFonts w:ascii="Garamond" w:hAnsi="Garamond"/>
          <w:sz w:val="24"/>
          <w:szCs w:val="24"/>
        </w:rPr>
        <w:t xml:space="preserve">., për efekt të dhënies së kredisë për financimin e ndërtimit të veprës </w:t>
      </w:r>
      <w:r w:rsidR="00C14863" w:rsidRPr="002307C0">
        <w:rPr>
          <w:rFonts w:ascii="Garamond" w:hAnsi="Garamond"/>
          <w:sz w:val="24"/>
          <w:szCs w:val="24"/>
        </w:rPr>
        <w:t>hidroenergjetike</w:t>
      </w:r>
      <w:r w:rsidRPr="002307C0">
        <w:rPr>
          <w:rFonts w:ascii="Garamond" w:hAnsi="Garamond"/>
          <w:sz w:val="24"/>
          <w:szCs w:val="24"/>
        </w:rPr>
        <w:t xml:space="preserve"> “</w:t>
      </w:r>
      <w:proofErr w:type="spellStart"/>
      <w:r w:rsidRPr="002307C0">
        <w:rPr>
          <w:rFonts w:ascii="Garamond" w:hAnsi="Garamond"/>
          <w:sz w:val="24"/>
          <w:szCs w:val="24"/>
        </w:rPr>
        <w:t>German</w:t>
      </w:r>
      <w:proofErr w:type="spellEnd"/>
      <w:r w:rsidRPr="002307C0">
        <w:rPr>
          <w:rFonts w:ascii="Garamond" w:hAnsi="Garamond"/>
          <w:sz w:val="24"/>
          <w:szCs w:val="24"/>
        </w:rPr>
        <w:t xml:space="preserve"> 1”, me kusht që të depozitojë në ERE qëndrimin e </w:t>
      </w:r>
      <w:proofErr w:type="spellStart"/>
      <w:r w:rsidRPr="002307C0">
        <w:rPr>
          <w:rFonts w:ascii="Garamond" w:hAnsi="Garamond"/>
          <w:sz w:val="24"/>
          <w:szCs w:val="24"/>
        </w:rPr>
        <w:t>MIE</w:t>
      </w:r>
      <w:proofErr w:type="spellEnd"/>
      <w:r w:rsidR="00C14863">
        <w:rPr>
          <w:rFonts w:ascii="Garamond" w:hAnsi="Garamond"/>
          <w:sz w:val="24"/>
          <w:szCs w:val="24"/>
        </w:rPr>
        <w:t>-s</w:t>
      </w:r>
      <w:r w:rsidRPr="002307C0">
        <w:rPr>
          <w:rFonts w:ascii="Garamond" w:hAnsi="Garamond"/>
          <w:sz w:val="24"/>
          <w:szCs w:val="24"/>
        </w:rPr>
        <w:t xml:space="preserve"> mbi zëvendësimin e palës financuese, përpara përfundimit të afatit të shqyrtimit të kësaj kërkese në ERE.</w:t>
      </w:r>
    </w:p>
    <w:p w14:paraId="433C82E8" w14:textId="50FD7234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2307C0">
        <w:rPr>
          <w:rFonts w:ascii="Garamond" w:hAnsi="Garamond"/>
          <w:sz w:val="24"/>
          <w:szCs w:val="24"/>
        </w:rPr>
        <w:t xml:space="preserve">Drejtoria e Licencimit, Autorizimeve dhe </w:t>
      </w:r>
      <w:r w:rsidR="00C14863" w:rsidRPr="002307C0">
        <w:rPr>
          <w:rFonts w:ascii="Garamond" w:hAnsi="Garamond"/>
          <w:sz w:val="24"/>
          <w:szCs w:val="24"/>
        </w:rPr>
        <w:t>Mbikëqyrjes</w:t>
      </w:r>
      <w:r w:rsidR="00C14863">
        <w:rPr>
          <w:rFonts w:ascii="Garamond" w:hAnsi="Garamond"/>
          <w:sz w:val="24"/>
          <w:szCs w:val="24"/>
        </w:rPr>
        <w:t xml:space="preserve"> të njoftojë shoqërinë </w:t>
      </w:r>
      <w:r w:rsidR="00936E84">
        <w:rPr>
          <w:rFonts w:ascii="Garamond" w:hAnsi="Garamond"/>
          <w:sz w:val="24"/>
          <w:szCs w:val="24"/>
        </w:rPr>
        <w:t>“</w:t>
      </w:r>
      <w:proofErr w:type="spellStart"/>
      <w:r w:rsidR="00C14863">
        <w:rPr>
          <w:rFonts w:ascii="Garamond" w:hAnsi="Garamond"/>
          <w:sz w:val="24"/>
          <w:szCs w:val="24"/>
        </w:rPr>
        <w:t>SA’GA</w:t>
      </w:r>
      <w:proofErr w:type="spellEnd"/>
      <w:r w:rsidR="00C14863">
        <w:rPr>
          <w:rFonts w:ascii="Garamond" w:hAnsi="Garamond"/>
          <w:sz w:val="24"/>
          <w:szCs w:val="24"/>
        </w:rPr>
        <w:t xml:space="preserve"> </w:t>
      </w:r>
      <w:r w:rsidRPr="002307C0">
        <w:rPr>
          <w:rFonts w:ascii="Garamond" w:hAnsi="Garamond"/>
          <w:sz w:val="24"/>
          <w:szCs w:val="24"/>
        </w:rPr>
        <w:t>M</w:t>
      </w:r>
      <w:r w:rsidR="00C14863">
        <w:rPr>
          <w:rFonts w:ascii="Garamond" w:hAnsi="Garamond"/>
          <w:sz w:val="24"/>
          <w:szCs w:val="24"/>
        </w:rPr>
        <w:t xml:space="preserve">at” </w:t>
      </w:r>
      <w:proofErr w:type="spellStart"/>
      <w:r w:rsidR="00C14863">
        <w:rPr>
          <w:rFonts w:ascii="Garamond" w:hAnsi="Garamond"/>
          <w:sz w:val="24"/>
          <w:szCs w:val="24"/>
        </w:rPr>
        <w:t>sh.p.k</w:t>
      </w:r>
      <w:proofErr w:type="spellEnd"/>
      <w:r w:rsidR="00C14863">
        <w:rPr>
          <w:rFonts w:ascii="Garamond" w:hAnsi="Garamond"/>
          <w:sz w:val="24"/>
          <w:szCs w:val="24"/>
        </w:rPr>
        <w:t>.</w:t>
      </w:r>
      <w:r w:rsidRPr="002307C0">
        <w:rPr>
          <w:rFonts w:ascii="Garamond" w:hAnsi="Garamond"/>
          <w:sz w:val="24"/>
          <w:szCs w:val="24"/>
        </w:rPr>
        <w:t xml:space="preserve"> dhe Ministrinë e </w:t>
      </w:r>
      <w:r w:rsidR="00C14863" w:rsidRPr="002307C0">
        <w:rPr>
          <w:rFonts w:ascii="Garamond" w:hAnsi="Garamond"/>
          <w:sz w:val="24"/>
          <w:szCs w:val="24"/>
        </w:rPr>
        <w:t>Infrastrukturës</w:t>
      </w:r>
      <w:r w:rsidRPr="002307C0">
        <w:rPr>
          <w:rFonts w:ascii="Garamond" w:hAnsi="Garamond"/>
          <w:sz w:val="24"/>
          <w:szCs w:val="24"/>
        </w:rPr>
        <w:t xml:space="preserve"> dhe Energjisë për vendimin e </w:t>
      </w:r>
      <w:r w:rsidR="00C14863">
        <w:rPr>
          <w:rFonts w:ascii="Garamond" w:hAnsi="Garamond"/>
          <w:sz w:val="24"/>
          <w:szCs w:val="24"/>
        </w:rPr>
        <w:t>B</w:t>
      </w:r>
      <w:r w:rsidRPr="002307C0">
        <w:rPr>
          <w:rFonts w:ascii="Garamond" w:hAnsi="Garamond"/>
          <w:sz w:val="24"/>
          <w:szCs w:val="24"/>
        </w:rPr>
        <w:t>ordit të ERE-s.</w:t>
      </w:r>
    </w:p>
    <w:p w14:paraId="028740D7" w14:textId="77777777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07C0">
        <w:rPr>
          <w:rFonts w:ascii="Garamond" w:hAnsi="Garamond"/>
          <w:sz w:val="24"/>
          <w:szCs w:val="24"/>
        </w:rPr>
        <w:t>Ky vendim hyn në fuqi menjëherë.</w:t>
      </w:r>
    </w:p>
    <w:p w14:paraId="19CF364C" w14:textId="5424023D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07C0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C14863">
        <w:rPr>
          <w:rFonts w:ascii="Garamond" w:hAnsi="Garamond"/>
          <w:sz w:val="24"/>
          <w:szCs w:val="24"/>
        </w:rPr>
        <w:t>,</w:t>
      </w:r>
      <w:r w:rsidRPr="002307C0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C14863" w:rsidRPr="002307C0">
        <w:rPr>
          <w:rFonts w:ascii="Garamond" w:hAnsi="Garamond"/>
          <w:sz w:val="24"/>
          <w:szCs w:val="24"/>
        </w:rPr>
        <w:t>brenda</w:t>
      </w:r>
      <w:r w:rsidRPr="002307C0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3D62D24F" w14:textId="77777777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07C0">
        <w:rPr>
          <w:rFonts w:ascii="Garamond" w:hAnsi="Garamond"/>
          <w:sz w:val="24"/>
          <w:szCs w:val="24"/>
        </w:rPr>
        <w:t>Ky vendim botohet në Fletoren Zyrtare.</w:t>
      </w:r>
    </w:p>
    <w:p w14:paraId="132B033C" w14:textId="77777777" w:rsidR="002307C0" w:rsidRPr="002307C0" w:rsidRDefault="002307C0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1247E4" w14:textId="5994A8A3" w:rsidR="002307C0" w:rsidRPr="002307C0" w:rsidRDefault="00C14863" w:rsidP="002307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C8BF9CD" w14:textId="183C6897" w:rsidR="002307C0" w:rsidRPr="002307C0" w:rsidRDefault="002307C0" w:rsidP="002307C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307C0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2307C0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3FF0BBCD" w14:textId="77777777" w:rsidR="002C3AB3" w:rsidRPr="002307C0" w:rsidRDefault="002C3AB3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55A4B1" w14:textId="60FB01D7" w:rsidR="00B70653" w:rsidRPr="002307C0" w:rsidRDefault="00B70653" w:rsidP="002307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70653" w:rsidRPr="00230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hybridMultilevel"/>
    <w:tmpl w:val="FD3808F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8"/>
    <w:multiLevelType w:val="hybridMultilevel"/>
    <w:tmpl w:val="41A0F904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4E19B9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210378"/>
    <w:rsid w:val="002307C0"/>
    <w:rsid w:val="002C3AB3"/>
    <w:rsid w:val="00696CBA"/>
    <w:rsid w:val="008472B9"/>
    <w:rsid w:val="008A23F2"/>
    <w:rsid w:val="00936E84"/>
    <w:rsid w:val="00B324BC"/>
    <w:rsid w:val="00B44811"/>
    <w:rsid w:val="00B70653"/>
    <w:rsid w:val="00C14863"/>
    <w:rsid w:val="00C333D5"/>
    <w:rsid w:val="00C355DD"/>
    <w:rsid w:val="00C65BE2"/>
    <w:rsid w:val="00E46E21"/>
    <w:rsid w:val="00F263E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5A4B1"/>
  <w15:docId w15:val="{DAEC277A-9602-4BC8-9DA1-CBF6221C4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2307C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307C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307C0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5A0091C3D5439B9B7C4C845D6C88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238</Nr_x002e__x0020_akti>
    <Data_x0020_e_x0020_Krijimit xmlns="0e656187-b300-4fb0-8bf4-3a50f872073c">2020-01-09T10:22:46Z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2020-01-06T23:00:00Z</Date_x0020_protokolli>
    <Titulli xmlns="0e656187-b300-4fb0-8bf4-3a50f872073c">Mbi kërkesën e shoqërisë "SA'GA MAT" sh.p.k,  për rishikimin e vendimit nr.170, datë 07.11.2019, të ERE-s, mbi shqyrtimin e kërkesës së shoqërisë "SA'GA MAT" sh.p.k., për lënien peng të aseteve të luajtshme të ardhshme apo të tashme dhe vendosjen e hipotekës mbi asetet e paluajtshme, që do ti përkasin HEC-ve "GERMAN 1" dhe " GERMAN 2" në favor të bankës " Intesa Sanpaolo Bank Albania" sh.a., për efekt të dhënies së kredisë për financimin e ndërtimit të veprave hidroenergjitke "German 1"dhe "German 2"</Titulli>
    <Modifikuesi xmlns="0e656187-b300-4fb0-8bf4-3a50f872073c">Fjora.Korita</Modifikuesi>
    <Nr_x002e__x0020_prot_x0020_QBZ xmlns="0e656187-b300-4fb0-8bf4-3a50f872073c">21/2</Nr_x002e__x0020_prot_x0020_QBZ>
    <Data_x0020_e_x0020_Modifikimit xmlns="0e656187-b300-4fb0-8bf4-3a50f872073c">2020-01-10T09:31:49Z</Data_x0020_e_x0020_Modifikimit>
    <Dekretuar xmlns="0e656187-b300-4fb0-8bf4-3a50f872073c">false</Dekretuar>
    <Data xmlns="0e656187-b300-4fb0-8bf4-3a50f872073c">2019-12-22T23:00:00Z</Data>
    <Nr_x002e__x0020_protokolli_x0020_i_x0020_aktit xmlns="0e656187-b300-4fb0-8bf4-3a50f872073c">35/61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914C4-2717-4AD1-BFB5-5809B86EA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D001C7A-B6AD-4E21-84E4-769688F163F0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F02CCC1-CDAA-446A-BE8F-9D3136ED1C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57A2E5-ED52-4492-B71F-673C6B1F5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"SA'GA MAT" sh.p.k, për rishikimin e vendimit nr.170, datë 07.11.2019, të ERE-s, mbi shqyrtimin e kërkesës së shoqërisë "SA'GA MAT" sh.p.k., për lënien peng të aseteve të luajtshme të ardhshme apo të tashme dhe vendosjen e hipotek</vt:lpstr>
    </vt:vector>
  </TitlesOfParts>
  <Company/>
  <LinksUpToDate>false</LinksUpToDate>
  <CharactersWithSpaces>8723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"SA'GA MAT" sh.p.k, për rishikimin e vendimit nr.170, datë 07.11.2019, të ERE-s, mbi shqyrtimin e kërkesës së shoqërisë "SA'GA MAT" sh.p.k., për lënien peng të aseteve të luajtshme të ardhshme apo të tashme dhe vendosjen e hipotekës mbi asetet e paluajtshme, që do ti përkasin HEC-ve "GERMAN 1" dhe " GERMAN 2" në favor të bankës " Intesa Sanpaolo Bank Albania" sh.a., për efekt të dhënies së kredisë për financimin e ndërtimit të veprave hidroenergjitke "German 1"dhe "German 2"</dc:title>
  <dc:creator>Entela Suli</dc:creator>
  <cp:lastModifiedBy>Fjora Cahani</cp:lastModifiedBy>
  <cp:revision>8</cp:revision>
  <dcterms:created xsi:type="dcterms:W3CDTF">2020-01-08T12:30:00Z</dcterms:created>
  <dcterms:modified xsi:type="dcterms:W3CDTF">2020-01-10T10:49:00Z</dcterms:modified>
</cp:coreProperties>
</file>