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411C1" w14:textId="6926DA9B" w:rsidR="00776007" w:rsidRPr="00BA1845" w:rsidRDefault="00776007" w:rsidP="009D0E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845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79FDD1" w14:textId="1AFA3C03" w:rsidR="00776007" w:rsidRPr="00BA1845" w:rsidRDefault="00776007" w:rsidP="009D0E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845">
        <w:rPr>
          <w:rFonts w:ascii="Garamond" w:hAnsi="Garamond"/>
          <w:b/>
          <w:sz w:val="24"/>
          <w:szCs w:val="24"/>
          <w:lang w:val="sq-AL"/>
        </w:rPr>
        <w:t xml:space="preserve">Nr. 5, </w:t>
      </w:r>
      <w:r w:rsidR="00BA1845" w:rsidRPr="00BA184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BA1845">
        <w:rPr>
          <w:rFonts w:ascii="Garamond" w:hAnsi="Garamond"/>
          <w:b/>
          <w:sz w:val="24"/>
          <w:szCs w:val="24"/>
          <w:lang w:val="sq-AL"/>
        </w:rPr>
        <w:t>10.1.2020</w:t>
      </w:r>
    </w:p>
    <w:p w14:paraId="38DD975A" w14:textId="77777777" w:rsidR="009D0EDA" w:rsidRPr="00BA1845" w:rsidRDefault="009D0EDA" w:rsidP="009D0E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B307EB" w14:textId="1A6E3375" w:rsidR="00776007" w:rsidRPr="00BA1845" w:rsidRDefault="009D0EDA" w:rsidP="009D0E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1845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776007" w:rsidRPr="00BA1845">
        <w:rPr>
          <w:rFonts w:ascii="Garamond" w:hAnsi="Garamond"/>
          <w:b/>
          <w:sz w:val="24"/>
          <w:szCs w:val="24"/>
          <w:lang w:val="sq-AL"/>
        </w:rPr>
        <w:t>FILLIMIN E PROCEDURËS PËR LICENCIMIN E SHOQËRISË “</w:t>
      </w:r>
      <w:proofErr w:type="spellStart"/>
      <w:r w:rsidR="00776007" w:rsidRPr="00BA1845">
        <w:rPr>
          <w:rFonts w:ascii="Garamond" w:hAnsi="Garamond"/>
          <w:b/>
          <w:sz w:val="24"/>
          <w:szCs w:val="24"/>
          <w:lang w:val="sq-AL"/>
        </w:rPr>
        <w:t>GSA</w:t>
      </w:r>
      <w:proofErr w:type="spellEnd"/>
      <w:r w:rsidR="00776007" w:rsidRPr="00BA1845">
        <w:rPr>
          <w:rFonts w:ascii="Garamond" w:hAnsi="Garamond"/>
          <w:b/>
          <w:sz w:val="24"/>
          <w:szCs w:val="24"/>
          <w:lang w:val="sq-AL"/>
        </w:rPr>
        <w:t>” SHPK, NË VEPRIMTARINË E TREGTIMIT TË GAZIT NATYROR</w:t>
      </w:r>
    </w:p>
    <w:p w14:paraId="68439025" w14:textId="77777777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FDCA1D" w14:textId="240B1362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Në mbështetje të nenit 16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të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ligjit </w:t>
      </w:r>
      <w:r w:rsidRPr="00BA1845">
        <w:rPr>
          <w:rFonts w:ascii="Garamond" w:hAnsi="Garamond"/>
          <w:sz w:val="24"/>
          <w:szCs w:val="24"/>
          <w:lang w:val="sq-AL"/>
        </w:rPr>
        <w:t xml:space="preserve">nr. 43/2015, </w:t>
      </w:r>
      <w:r w:rsidR="00BA1845">
        <w:rPr>
          <w:rFonts w:ascii="Garamond" w:hAnsi="Garamond"/>
          <w:sz w:val="24"/>
          <w:szCs w:val="24"/>
          <w:lang w:val="sq-AL"/>
        </w:rPr>
        <w:t>“</w:t>
      </w:r>
      <w:r w:rsidRPr="00BA1845">
        <w:rPr>
          <w:rFonts w:ascii="Garamond" w:hAnsi="Garamond"/>
          <w:sz w:val="24"/>
          <w:szCs w:val="24"/>
          <w:lang w:val="sq-AL"/>
        </w:rPr>
        <w:t xml:space="preserve">Për </w:t>
      </w:r>
      <w:r w:rsidR="00BA1845" w:rsidRPr="00BA1845">
        <w:rPr>
          <w:rFonts w:ascii="Garamond" w:hAnsi="Garamond"/>
          <w:sz w:val="24"/>
          <w:szCs w:val="24"/>
          <w:lang w:val="sq-AL"/>
        </w:rPr>
        <w:t>sektorin e energjisë elektrike</w:t>
      </w:r>
      <w:r w:rsidRPr="00BA1845">
        <w:rPr>
          <w:rFonts w:ascii="Garamond" w:hAnsi="Garamond"/>
          <w:sz w:val="24"/>
          <w:szCs w:val="24"/>
          <w:lang w:val="sq-AL"/>
        </w:rPr>
        <w:t xml:space="preserve">”, të ndryshuar;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 xml:space="preserve">nenit 4, pika 50;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 xml:space="preserve">nenit 22, pika 2, </w:t>
      </w:r>
      <w:r w:rsidR="00BA1845" w:rsidRPr="00BA1845">
        <w:rPr>
          <w:rFonts w:ascii="Garamond" w:hAnsi="Garamond"/>
          <w:sz w:val="24"/>
          <w:szCs w:val="24"/>
          <w:lang w:val="sq-AL"/>
        </w:rPr>
        <w:t>germa</w:t>
      </w:r>
      <w:r w:rsidRPr="00BA1845">
        <w:rPr>
          <w:rFonts w:ascii="Garamond" w:hAnsi="Garamond"/>
          <w:sz w:val="24"/>
          <w:szCs w:val="24"/>
          <w:lang w:val="sq-AL"/>
        </w:rPr>
        <w:t xml:space="preserve"> “ç” dhe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>nenit 83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të </w:t>
      </w:r>
      <w:r w:rsidR="00BA1845" w:rsidRPr="00BA1845">
        <w:rPr>
          <w:rFonts w:ascii="Garamond" w:hAnsi="Garamond"/>
          <w:sz w:val="24"/>
          <w:szCs w:val="24"/>
          <w:lang w:val="sq-AL"/>
        </w:rPr>
        <w:t>ligjit n</w:t>
      </w:r>
      <w:r w:rsidRPr="00BA1845">
        <w:rPr>
          <w:rFonts w:ascii="Garamond" w:hAnsi="Garamond"/>
          <w:sz w:val="24"/>
          <w:szCs w:val="24"/>
          <w:lang w:val="sq-AL"/>
        </w:rPr>
        <w:t>r. 102/2015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“Për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sektorin e gazit natyror </w:t>
      </w:r>
      <w:r w:rsidRPr="00BA1845">
        <w:rPr>
          <w:rFonts w:ascii="Garamond" w:hAnsi="Garamond"/>
          <w:sz w:val="24"/>
          <w:szCs w:val="24"/>
          <w:lang w:val="sq-AL"/>
        </w:rPr>
        <w:t xml:space="preserve">”;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BA1845" w:rsidRPr="00BA1845">
        <w:rPr>
          <w:rFonts w:ascii="Garamond" w:hAnsi="Garamond"/>
          <w:sz w:val="24"/>
          <w:szCs w:val="24"/>
          <w:lang w:val="sq-AL"/>
        </w:rPr>
        <w:t>germa</w:t>
      </w:r>
      <w:r w:rsidRPr="00BA1845">
        <w:rPr>
          <w:rFonts w:ascii="Garamond" w:hAnsi="Garamond"/>
          <w:sz w:val="24"/>
          <w:szCs w:val="24"/>
          <w:lang w:val="sq-AL"/>
        </w:rPr>
        <w:t xml:space="preserve"> “ç”;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 xml:space="preserve">nenit 5;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 xml:space="preserve">nenit 8;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>nenit 9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pika 1, </w:t>
      </w:r>
      <w:r w:rsidR="00BA1845" w:rsidRPr="00BA1845">
        <w:rPr>
          <w:rFonts w:ascii="Garamond" w:hAnsi="Garamond"/>
          <w:sz w:val="24"/>
          <w:szCs w:val="24"/>
          <w:lang w:val="sq-AL"/>
        </w:rPr>
        <w:t>germat</w:t>
      </w:r>
      <w:r w:rsidRPr="00BA1845">
        <w:rPr>
          <w:rFonts w:ascii="Garamond" w:hAnsi="Garamond"/>
          <w:sz w:val="24"/>
          <w:szCs w:val="24"/>
          <w:lang w:val="sq-AL"/>
        </w:rPr>
        <w:t xml:space="preserve"> “a”, “b”, “c”, “d”, “e”;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>pik</w:t>
      </w:r>
      <w:r w:rsidR="00BA1845">
        <w:rPr>
          <w:rFonts w:ascii="Garamond" w:hAnsi="Garamond"/>
          <w:sz w:val="24"/>
          <w:szCs w:val="24"/>
          <w:lang w:val="sq-AL"/>
        </w:rPr>
        <w:t>ës</w:t>
      </w:r>
      <w:r w:rsidRPr="00BA1845">
        <w:rPr>
          <w:rFonts w:ascii="Garamond" w:hAnsi="Garamond"/>
          <w:sz w:val="24"/>
          <w:szCs w:val="24"/>
          <w:lang w:val="sq-AL"/>
        </w:rPr>
        <w:t xml:space="preserve"> 2, </w:t>
      </w:r>
      <w:r w:rsidR="00BA1845" w:rsidRPr="00BA1845">
        <w:rPr>
          <w:rFonts w:ascii="Garamond" w:hAnsi="Garamond"/>
          <w:sz w:val="24"/>
          <w:szCs w:val="24"/>
          <w:lang w:val="sq-AL"/>
        </w:rPr>
        <w:t>germa</w:t>
      </w:r>
      <w:r w:rsidRPr="00BA1845">
        <w:rPr>
          <w:rFonts w:ascii="Garamond" w:hAnsi="Garamond"/>
          <w:sz w:val="24"/>
          <w:szCs w:val="24"/>
          <w:lang w:val="sq-AL"/>
        </w:rPr>
        <w:t xml:space="preserve"> “e” dhe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>nenin 10, pikat 1 dhe 4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BA1845" w:rsidRPr="00BA1845">
        <w:rPr>
          <w:rFonts w:ascii="Garamond" w:hAnsi="Garamond"/>
          <w:sz w:val="24"/>
          <w:szCs w:val="24"/>
          <w:lang w:val="sq-AL"/>
        </w:rPr>
        <w:t>licencave</w:t>
      </w:r>
      <w:r w:rsidRPr="00BA1845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BA1845" w:rsidRPr="00BA1845">
        <w:rPr>
          <w:rFonts w:ascii="Garamond" w:hAnsi="Garamond"/>
          <w:sz w:val="24"/>
          <w:szCs w:val="24"/>
          <w:lang w:val="sq-AL"/>
        </w:rPr>
        <w:t>gazit natyror</w:t>
      </w:r>
      <w:r w:rsidRPr="00BA1845">
        <w:rPr>
          <w:rFonts w:ascii="Garamond" w:hAnsi="Garamond"/>
          <w:sz w:val="24"/>
          <w:szCs w:val="24"/>
          <w:lang w:val="sq-AL"/>
        </w:rPr>
        <w:t xml:space="preserve">”, si dhe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Pr="00BA1845">
        <w:rPr>
          <w:rFonts w:ascii="Garamond" w:hAnsi="Garamond"/>
          <w:sz w:val="24"/>
          <w:szCs w:val="24"/>
          <w:lang w:val="sq-AL"/>
        </w:rPr>
        <w:t>nenit 15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të “Rregullave të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BA1845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vendimin </w:t>
      </w:r>
      <w:r w:rsidRPr="00BA1845">
        <w:rPr>
          <w:rFonts w:ascii="Garamond" w:hAnsi="Garamond"/>
          <w:sz w:val="24"/>
          <w:szCs w:val="24"/>
          <w:lang w:val="sq-AL"/>
        </w:rPr>
        <w:t>e Bordit t</w:t>
      </w:r>
      <w:r w:rsidR="00BA1845">
        <w:rPr>
          <w:rFonts w:ascii="Garamond" w:hAnsi="Garamond"/>
          <w:sz w:val="24"/>
          <w:szCs w:val="24"/>
          <w:lang w:val="sq-AL"/>
        </w:rPr>
        <w:t>ë ERE-s, nr. 96, datë 17.</w:t>
      </w:r>
      <w:r w:rsidRPr="00BA1845">
        <w:rPr>
          <w:rFonts w:ascii="Garamond" w:hAnsi="Garamond"/>
          <w:sz w:val="24"/>
          <w:szCs w:val="24"/>
          <w:lang w:val="sq-AL"/>
        </w:rPr>
        <w:t xml:space="preserve">6.2016,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Bordi </w:t>
      </w:r>
      <w:r w:rsidRPr="00BA1845">
        <w:rPr>
          <w:rFonts w:ascii="Garamond" w:hAnsi="Garamond"/>
          <w:sz w:val="24"/>
          <w:szCs w:val="24"/>
          <w:lang w:val="sq-AL"/>
        </w:rPr>
        <w:t xml:space="preserve">i ERE-s, </w:t>
      </w:r>
      <w:r w:rsidR="00BA1845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BA1845">
        <w:rPr>
          <w:rFonts w:ascii="Garamond" w:hAnsi="Garamond"/>
          <w:sz w:val="24"/>
          <w:szCs w:val="24"/>
          <w:lang w:val="sq-AL"/>
        </w:rPr>
        <w:t xml:space="preserve">1.2020, mbasi shqyrtoi relacionin nr. 125/2 </w:t>
      </w:r>
      <w:proofErr w:type="spellStart"/>
      <w:r w:rsidR="00BA1845" w:rsidRPr="00BA184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A1845">
        <w:rPr>
          <w:rFonts w:ascii="Garamond" w:hAnsi="Garamond"/>
          <w:sz w:val="24"/>
          <w:szCs w:val="24"/>
          <w:lang w:val="sq-AL"/>
        </w:rPr>
        <w:t>.</w:t>
      </w:r>
      <w:r w:rsidRPr="00BA1845">
        <w:rPr>
          <w:rFonts w:ascii="Garamond" w:hAnsi="Garamond"/>
          <w:sz w:val="24"/>
          <w:szCs w:val="24"/>
          <w:lang w:val="sq-AL"/>
        </w:rPr>
        <w:t xml:space="preserve">, datë 27.12.2019, </w:t>
      </w:r>
      <w:r w:rsidR="00BA1845">
        <w:rPr>
          <w:rFonts w:ascii="Garamond" w:hAnsi="Garamond"/>
          <w:sz w:val="24"/>
          <w:szCs w:val="24"/>
          <w:lang w:val="sq-AL"/>
        </w:rPr>
        <w:t>të</w:t>
      </w:r>
      <w:r w:rsidRPr="00BA1845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BA1845">
        <w:rPr>
          <w:rFonts w:ascii="Garamond" w:hAnsi="Garamond"/>
          <w:sz w:val="24"/>
          <w:szCs w:val="24"/>
          <w:lang w:val="sq-AL"/>
        </w:rPr>
        <w:t xml:space="preserve">e </w:t>
      </w:r>
      <w:r w:rsidR="00BA1845" w:rsidRPr="00BA1845">
        <w:rPr>
          <w:rFonts w:ascii="Garamond" w:hAnsi="Garamond"/>
          <w:sz w:val="24"/>
          <w:szCs w:val="24"/>
          <w:lang w:val="sq-AL"/>
        </w:rPr>
        <w:t>Mbikëqyrjes</w:t>
      </w:r>
      <w:r w:rsidRPr="00BA1845">
        <w:rPr>
          <w:rFonts w:ascii="Garamond" w:hAnsi="Garamond"/>
          <w:sz w:val="24"/>
          <w:szCs w:val="24"/>
          <w:lang w:val="sq-AL"/>
        </w:rPr>
        <w:t>, mbi fillimin e procedurës për licencimin e shoqërisë “</w:t>
      </w:r>
      <w:proofErr w:type="spellStart"/>
      <w:r w:rsidRPr="00BA1845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Pr="00BA18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A184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A1845">
        <w:rPr>
          <w:rFonts w:ascii="Garamond" w:hAnsi="Garamond"/>
          <w:sz w:val="24"/>
          <w:szCs w:val="24"/>
          <w:lang w:val="sq-AL"/>
        </w:rPr>
        <w:t>., në veprimtarinë e tregtimit të gazit natyror,</w:t>
      </w:r>
    </w:p>
    <w:p w14:paraId="670D0802" w14:textId="32882E74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konstatoi </w:t>
      </w:r>
      <w:r w:rsidRPr="00BA1845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9F93560" w14:textId="0CFE994A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., me shkresën nr. 3051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., datë 12.12.2019, protokolluar në ERE me nr. 810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., datë 12.12.2019, ka aplikuar për pajisjen me licencë në veprimtarinë e tregtimit të gazit natyror (shitje me shumicë).</w:t>
      </w:r>
    </w:p>
    <w:p w14:paraId="68819F5B" w14:textId="54FF4E58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Kjo shoqëri është një subjekt tregtar i krijuar si detyrim i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ligjit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nr. 7667, datë 28.01.1993, “Për regjistrin tregtar dhe formalitetet që duhen plotësuar nga shoqëritë tregtare”; </w:t>
      </w:r>
      <w:r w:rsidR="00BA1845">
        <w:rPr>
          <w:rFonts w:ascii="Garamond" w:hAnsi="Garamond"/>
          <w:sz w:val="24"/>
          <w:szCs w:val="24"/>
          <w:lang w:val="sq-AL"/>
        </w:rPr>
        <w:t xml:space="preserve">të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ligjit </w:t>
      </w:r>
      <w:r w:rsidR="00776007" w:rsidRPr="00BA1845">
        <w:rPr>
          <w:rFonts w:ascii="Garamond" w:hAnsi="Garamond"/>
          <w:sz w:val="24"/>
          <w:szCs w:val="24"/>
          <w:lang w:val="sq-AL"/>
        </w:rPr>
        <w:t>nr.</w:t>
      </w:r>
      <w:r w:rsidR="00BA1845">
        <w:rPr>
          <w:rFonts w:ascii="Garamond" w:hAnsi="Garamond"/>
          <w:sz w:val="24"/>
          <w:szCs w:val="24"/>
          <w:lang w:val="sq-AL"/>
        </w:rPr>
        <w:t xml:space="preserve"> 7512, datë 10.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8.1991, “Për sanksionimin dhe mbrojtjen e pronës private të nismës së lirë, të veprimtarive private të pavarur dhe privatizimit”, </w:t>
      </w:r>
      <w:r w:rsidR="00BA1845">
        <w:rPr>
          <w:rFonts w:ascii="Garamond" w:hAnsi="Garamond"/>
          <w:sz w:val="24"/>
          <w:szCs w:val="24"/>
          <w:lang w:val="sq-AL"/>
        </w:rPr>
        <w:t>të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ndryshuar, dhe rezulton </w:t>
      </w:r>
      <w:r w:rsidR="00BA1845">
        <w:rPr>
          <w:rFonts w:ascii="Garamond" w:hAnsi="Garamond"/>
          <w:sz w:val="24"/>
          <w:szCs w:val="24"/>
          <w:lang w:val="sq-AL"/>
        </w:rPr>
        <w:t>e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regjistruar si person juridik shqiptar, me </w:t>
      </w:r>
      <w:r w:rsidR="00BA1845" w:rsidRPr="00BA1845">
        <w:rPr>
          <w:rFonts w:ascii="Garamond" w:hAnsi="Garamond"/>
          <w:sz w:val="24"/>
          <w:szCs w:val="24"/>
          <w:lang w:val="sq-AL"/>
        </w:rPr>
        <w:t xml:space="preserve">vendimin </w:t>
      </w:r>
      <w:r w:rsidR="00776007" w:rsidRPr="00BA1845">
        <w:rPr>
          <w:rFonts w:ascii="Garamond" w:hAnsi="Garamond"/>
          <w:sz w:val="24"/>
          <w:szCs w:val="24"/>
          <w:lang w:val="sq-AL"/>
        </w:rPr>
        <w:t>e Gjykatës së Tiranës, nr. 674</w:t>
      </w:r>
      <w:r w:rsidR="00BA1845">
        <w:rPr>
          <w:rFonts w:ascii="Garamond" w:hAnsi="Garamond"/>
          <w:sz w:val="24"/>
          <w:szCs w:val="24"/>
          <w:lang w:val="sq-AL"/>
        </w:rPr>
        <w:t>/1 akti, datë 5.</w:t>
      </w:r>
      <w:r w:rsidR="00776007" w:rsidRPr="00BA1845">
        <w:rPr>
          <w:rFonts w:ascii="Garamond" w:hAnsi="Garamond"/>
          <w:sz w:val="24"/>
          <w:szCs w:val="24"/>
          <w:lang w:val="sq-AL"/>
        </w:rPr>
        <w:t>7.1993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me numrin e identifikimit (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J61820031J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.</w:t>
      </w:r>
    </w:p>
    <w:p w14:paraId="4FCB4D16" w14:textId="4079495B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Objekt i veprimtarisë së saj është: Import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eksport, tregtim dhe fu</w:t>
      </w:r>
      <w:r w:rsidR="00BA1845">
        <w:rPr>
          <w:rFonts w:ascii="Garamond" w:hAnsi="Garamond"/>
          <w:sz w:val="24"/>
          <w:szCs w:val="24"/>
          <w:lang w:val="sq-AL"/>
        </w:rPr>
        <w:t>rnizim me shumicë dhe pakicë të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BA1845" w:rsidRPr="00BA1845">
        <w:rPr>
          <w:rFonts w:ascii="Garamond" w:hAnsi="Garamond"/>
          <w:sz w:val="24"/>
          <w:szCs w:val="24"/>
          <w:lang w:val="sq-AL"/>
        </w:rPr>
        <w:t>energjisë elektrike, gazit natyror etj</w:t>
      </w:r>
      <w:r w:rsidR="00776007" w:rsidRPr="00BA1845">
        <w:rPr>
          <w:rFonts w:ascii="Garamond" w:hAnsi="Garamond"/>
          <w:sz w:val="24"/>
          <w:szCs w:val="24"/>
          <w:lang w:val="sq-AL"/>
        </w:rPr>
        <w:t>.</w:t>
      </w:r>
    </w:p>
    <w:p w14:paraId="45591577" w14:textId="5BA23E98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Nga shqyrtimi që iu bë dokumentacionit të depozituar në ERE nga shoqëria 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., në bazë të nenit 9</w:t>
      </w:r>
      <w:r w:rsidR="00BA1845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ose heqjen e </w:t>
      </w:r>
      <w:r w:rsidR="00682C5E" w:rsidRPr="00BA1845">
        <w:rPr>
          <w:rFonts w:ascii="Garamond" w:hAnsi="Garamond"/>
          <w:sz w:val="24"/>
          <w:szCs w:val="24"/>
          <w:lang w:val="sq-AL"/>
        </w:rPr>
        <w:t>licencave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në sektorin e gazit natyror”, miratuar me </w:t>
      </w:r>
      <w:r w:rsidR="00682C5E" w:rsidRPr="00BA1845">
        <w:rPr>
          <w:rFonts w:ascii="Garamond" w:hAnsi="Garamond"/>
          <w:sz w:val="24"/>
          <w:szCs w:val="24"/>
          <w:lang w:val="sq-AL"/>
        </w:rPr>
        <w:t xml:space="preserve">vendimin </w:t>
      </w:r>
      <w:r w:rsidR="00776007" w:rsidRPr="00BA1845">
        <w:rPr>
          <w:rFonts w:ascii="Garamond" w:hAnsi="Garamond"/>
          <w:sz w:val="24"/>
          <w:szCs w:val="24"/>
          <w:lang w:val="sq-AL"/>
        </w:rPr>
        <w:t>e</w:t>
      </w:r>
      <w:r w:rsidR="00682C5E">
        <w:rPr>
          <w:rFonts w:ascii="Garamond" w:hAnsi="Garamond"/>
          <w:sz w:val="24"/>
          <w:szCs w:val="24"/>
          <w:lang w:val="sq-AL"/>
        </w:rPr>
        <w:t xml:space="preserve"> Bordit të ERE-s nr. 97, datë 4.</w:t>
      </w:r>
      <w:r w:rsidR="00776007" w:rsidRPr="00BA1845">
        <w:rPr>
          <w:rFonts w:ascii="Garamond" w:hAnsi="Garamond"/>
          <w:sz w:val="24"/>
          <w:szCs w:val="24"/>
          <w:lang w:val="sq-AL"/>
        </w:rPr>
        <w:t>7.2017, rezulton si më poshtë vijon:</w:t>
      </w:r>
    </w:p>
    <w:p w14:paraId="05995338" w14:textId="48F5D68A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Neni 9, pika 1</w:t>
      </w:r>
      <w:r w:rsidR="00682C5E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682C5E" w:rsidRPr="00BA1845">
        <w:rPr>
          <w:rFonts w:ascii="Garamond" w:hAnsi="Garamond"/>
          <w:sz w:val="24"/>
          <w:szCs w:val="24"/>
          <w:lang w:val="sq-AL"/>
        </w:rPr>
        <w:t>germa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“a”, “b”, “c” dhe “e”</w:t>
      </w:r>
      <w:r w:rsidR="00682C5E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>(Dokumentacioni ligjor, administrativ dhe pronësor)</w:t>
      </w:r>
      <w:r w:rsidR="00682C5E">
        <w:rPr>
          <w:rFonts w:ascii="Garamond" w:hAnsi="Garamond"/>
          <w:sz w:val="24"/>
          <w:szCs w:val="24"/>
          <w:lang w:val="sq-AL"/>
        </w:rPr>
        <w:t xml:space="preserve">: </w:t>
      </w:r>
      <w:r w:rsidR="00682C5E" w:rsidRPr="00BA1845">
        <w:rPr>
          <w:rFonts w:ascii="Garamond" w:hAnsi="Garamond"/>
          <w:sz w:val="24"/>
          <w:szCs w:val="24"/>
          <w:lang w:val="sq-AL"/>
        </w:rPr>
        <w:t>plotësuar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. </w:t>
      </w:r>
    </w:p>
    <w:p w14:paraId="661A4EC7" w14:textId="02507443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Mungon pjesërisht dokumentacioni i kërkuar bazuar në </w:t>
      </w:r>
      <w:r w:rsidR="00682C5E" w:rsidRPr="00BA1845">
        <w:rPr>
          <w:rFonts w:ascii="Garamond" w:hAnsi="Garamond"/>
          <w:sz w:val="24"/>
          <w:szCs w:val="24"/>
          <w:lang w:val="sq-AL"/>
        </w:rPr>
        <w:t>germ</w:t>
      </w:r>
      <w:r w:rsidR="00682C5E">
        <w:rPr>
          <w:rFonts w:ascii="Garamond" w:hAnsi="Garamond"/>
          <w:sz w:val="24"/>
          <w:szCs w:val="24"/>
          <w:lang w:val="sq-AL"/>
        </w:rPr>
        <w:t>ën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“d” (Shoqëria ka paraqitur në ERE sta</w:t>
      </w:r>
      <w:r w:rsidR="00682C5E">
        <w:rPr>
          <w:rFonts w:ascii="Garamond" w:hAnsi="Garamond"/>
          <w:sz w:val="24"/>
          <w:szCs w:val="24"/>
          <w:lang w:val="sq-AL"/>
        </w:rPr>
        <w:t>tutin e shoqërisë “</w:t>
      </w:r>
      <w:proofErr w:type="spellStart"/>
      <w:r w:rsidR="00682C5E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682C5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82C5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82C5E">
        <w:rPr>
          <w:rFonts w:ascii="Garamond" w:hAnsi="Garamond"/>
          <w:sz w:val="24"/>
          <w:szCs w:val="24"/>
          <w:lang w:val="sq-AL"/>
        </w:rPr>
        <w:t>.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(vërtetim i njësisë me origjinalin, me nr. </w:t>
      </w:r>
      <w:proofErr w:type="spellStart"/>
      <w:r w:rsidR="00682C5E" w:rsidRPr="00BA1845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. 2945, datë 10.12.2019) dhe mbetet të depozitojë në ERE </w:t>
      </w:r>
      <w:r w:rsidR="00682C5E" w:rsidRPr="00BA1845">
        <w:rPr>
          <w:rFonts w:ascii="Garamond" w:hAnsi="Garamond"/>
          <w:sz w:val="24"/>
          <w:szCs w:val="24"/>
          <w:lang w:val="sq-AL"/>
        </w:rPr>
        <w:t xml:space="preserve">aktin </w:t>
      </w:r>
      <w:r w:rsidR="00776007" w:rsidRPr="00BA1845">
        <w:rPr>
          <w:rFonts w:ascii="Garamond" w:hAnsi="Garamond"/>
          <w:sz w:val="24"/>
          <w:szCs w:val="24"/>
          <w:lang w:val="sq-AL"/>
        </w:rPr>
        <w:t>e themelimit dhe të regjistrimit në</w:t>
      </w:r>
      <w:r w:rsid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>Qendrën Kombëtare të Regjistrimit të Biznesit</w:t>
      </w:r>
      <w:r w:rsidR="00682C5E">
        <w:rPr>
          <w:rFonts w:ascii="Garamond" w:hAnsi="Garamond"/>
          <w:sz w:val="24"/>
          <w:szCs w:val="24"/>
          <w:lang w:val="sq-AL"/>
        </w:rPr>
        <w:t>.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</w:t>
      </w:r>
    </w:p>
    <w:p w14:paraId="1A4D146B" w14:textId="543EE989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Neni 9, pika 1</w:t>
      </w:r>
      <w:r w:rsidR="00682C5E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682C5E" w:rsidRPr="00BA1845">
        <w:rPr>
          <w:rFonts w:ascii="Garamond" w:hAnsi="Garamond"/>
          <w:sz w:val="24"/>
          <w:szCs w:val="24"/>
          <w:lang w:val="sq-AL"/>
        </w:rPr>
        <w:t>germa</w:t>
      </w:r>
      <w:r w:rsidR="005C7E8C">
        <w:rPr>
          <w:rFonts w:ascii="Garamond" w:hAnsi="Garamond"/>
          <w:sz w:val="24"/>
          <w:szCs w:val="24"/>
          <w:lang w:val="sq-AL"/>
        </w:rPr>
        <w:t xml:space="preserve"> “e”/“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5C7E8C">
        <w:rPr>
          <w:rFonts w:ascii="Garamond" w:hAnsi="Garamond"/>
          <w:sz w:val="24"/>
          <w:szCs w:val="24"/>
          <w:lang w:val="sq-AL"/>
        </w:rPr>
        <w:t>”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që ka të bëjë me </w:t>
      </w:r>
      <w:r w:rsidR="00EC3EB4" w:rsidRPr="00BA1845">
        <w:rPr>
          <w:rFonts w:ascii="Garamond" w:hAnsi="Garamond"/>
          <w:sz w:val="24"/>
          <w:szCs w:val="24"/>
          <w:lang w:val="sq-AL"/>
        </w:rPr>
        <w:t xml:space="preserve">pasqyrat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financiare të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.</w:t>
      </w:r>
      <w:r w:rsidR="00EC3EB4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>Subjekti 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. ka përcjellë në ERE </w:t>
      </w:r>
      <w:r w:rsidR="00EC3EB4" w:rsidRPr="00BA1845">
        <w:rPr>
          <w:rFonts w:ascii="Garamond" w:hAnsi="Garamond"/>
          <w:sz w:val="24"/>
          <w:szCs w:val="24"/>
          <w:lang w:val="sq-AL"/>
        </w:rPr>
        <w:t xml:space="preserve">pasqyrat financiare të </w:t>
      </w:r>
      <w:proofErr w:type="spellStart"/>
      <w:r w:rsidR="00EC3EB4" w:rsidRPr="00BA1845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, për vitet 2017 dhe 2018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nga të cilat rezulton një bilanc pozitiv. Nuk ka paraqitur pasqyrat financiare të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 për vitin 2016.</w:t>
      </w:r>
    </w:p>
    <w:p w14:paraId="1A150478" w14:textId="577EC594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5C7E8C">
        <w:rPr>
          <w:rFonts w:ascii="Garamond" w:hAnsi="Garamond"/>
          <w:sz w:val="24"/>
          <w:szCs w:val="24"/>
          <w:lang w:val="sq-AL"/>
        </w:rPr>
        <w:t>Neni 9, pika 1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5C7E8C">
        <w:rPr>
          <w:rFonts w:ascii="Garamond" w:hAnsi="Garamond"/>
          <w:sz w:val="24"/>
          <w:szCs w:val="24"/>
          <w:lang w:val="sq-AL"/>
        </w:rPr>
        <w:t xml:space="preserve"> </w:t>
      </w:r>
      <w:r w:rsidR="00EC3EB4">
        <w:rPr>
          <w:rFonts w:ascii="Garamond" w:hAnsi="Garamond"/>
          <w:sz w:val="24"/>
          <w:szCs w:val="24"/>
          <w:lang w:val="sq-AL"/>
        </w:rPr>
        <w:t>germa</w:t>
      </w:r>
      <w:r w:rsidR="005C7E8C">
        <w:rPr>
          <w:rFonts w:ascii="Garamond" w:hAnsi="Garamond"/>
          <w:sz w:val="24"/>
          <w:szCs w:val="24"/>
          <w:lang w:val="sq-AL"/>
        </w:rPr>
        <w:t xml:space="preserve"> “e”/“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="005C7E8C">
        <w:rPr>
          <w:rFonts w:ascii="Garamond" w:hAnsi="Garamond"/>
          <w:sz w:val="24"/>
          <w:szCs w:val="24"/>
          <w:lang w:val="sq-AL"/>
        </w:rPr>
        <w:t>”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EC3EB4" w:rsidRPr="00BA1845">
        <w:rPr>
          <w:rFonts w:ascii="Garamond" w:hAnsi="Garamond"/>
          <w:sz w:val="24"/>
          <w:szCs w:val="24"/>
          <w:lang w:val="sq-AL"/>
        </w:rPr>
        <w:t>plan biznesi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EC3EB4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EC3EB4">
        <w:rPr>
          <w:rFonts w:ascii="Garamond" w:hAnsi="Garamond"/>
          <w:sz w:val="24"/>
          <w:szCs w:val="24"/>
          <w:lang w:val="sq-AL"/>
        </w:rPr>
        <w:t>i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cili</w:t>
      </w:r>
      <w:r w:rsid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përfshin një analizë të kostove dhe </w:t>
      </w:r>
      <w:r w:rsidR="00EC3EB4">
        <w:rPr>
          <w:rFonts w:ascii="Garamond" w:hAnsi="Garamond"/>
          <w:sz w:val="24"/>
          <w:szCs w:val="24"/>
          <w:lang w:val="sq-AL"/>
        </w:rPr>
        <w:t xml:space="preserve">të </w:t>
      </w:r>
      <w:r w:rsidR="00776007" w:rsidRPr="00BA1845">
        <w:rPr>
          <w:rFonts w:ascii="Garamond" w:hAnsi="Garamond"/>
          <w:sz w:val="24"/>
          <w:szCs w:val="24"/>
          <w:lang w:val="sq-AL"/>
        </w:rPr>
        <w:t>përfitimeve.</w:t>
      </w:r>
      <w:r w:rsid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Nuk ka paraqitur në ERE </w:t>
      </w:r>
      <w:r w:rsidR="00EC3EB4" w:rsidRPr="00BA1845">
        <w:rPr>
          <w:rFonts w:ascii="Garamond" w:hAnsi="Garamond"/>
          <w:sz w:val="24"/>
          <w:szCs w:val="24"/>
          <w:lang w:val="sq-AL"/>
        </w:rPr>
        <w:t>planin e biznesit</w:t>
      </w:r>
      <w:r w:rsidR="00776007" w:rsidRPr="00BA1845">
        <w:rPr>
          <w:rFonts w:ascii="Garamond" w:hAnsi="Garamond"/>
          <w:sz w:val="24"/>
          <w:szCs w:val="24"/>
          <w:lang w:val="sq-AL"/>
        </w:rPr>
        <w:t>.</w:t>
      </w:r>
    </w:p>
    <w:p w14:paraId="335940E4" w14:textId="6B7B95F7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- </w:t>
      </w:r>
      <w:r w:rsidR="005C7E8C">
        <w:rPr>
          <w:rFonts w:ascii="Garamond" w:hAnsi="Garamond"/>
          <w:sz w:val="24"/>
          <w:szCs w:val="24"/>
          <w:lang w:val="sq-AL"/>
        </w:rPr>
        <w:t>Neni 9, pika 1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5C7E8C">
        <w:rPr>
          <w:rFonts w:ascii="Garamond" w:hAnsi="Garamond"/>
          <w:sz w:val="24"/>
          <w:szCs w:val="24"/>
          <w:lang w:val="sq-AL"/>
        </w:rPr>
        <w:t xml:space="preserve"> </w:t>
      </w:r>
      <w:r w:rsidR="00EC3EB4">
        <w:rPr>
          <w:rFonts w:ascii="Garamond" w:hAnsi="Garamond"/>
          <w:sz w:val="24"/>
          <w:szCs w:val="24"/>
          <w:lang w:val="sq-AL"/>
        </w:rPr>
        <w:t>germa</w:t>
      </w:r>
      <w:r w:rsidR="005C7E8C">
        <w:rPr>
          <w:rFonts w:ascii="Garamond" w:hAnsi="Garamond"/>
          <w:sz w:val="24"/>
          <w:szCs w:val="24"/>
          <w:lang w:val="sq-AL"/>
        </w:rPr>
        <w:t xml:space="preserve"> “e”/“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vii</w:t>
      </w:r>
      <w:proofErr w:type="spellEnd"/>
      <w:r w:rsidR="005C7E8C">
        <w:rPr>
          <w:rFonts w:ascii="Garamond" w:hAnsi="Garamond"/>
          <w:sz w:val="24"/>
          <w:szCs w:val="24"/>
          <w:lang w:val="sq-AL"/>
        </w:rPr>
        <w:t>”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. Nëse </w:t>
      </w:r>
      <w:proofErr w:type="spellStart"/>
      <w:r w:rsidR="00EC3EB4" w:rsidRPr="00BA1845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EC3EB4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>ka synim të përdorë një shoqëri menaxhimi për operacionet e tij ditore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ai duhet të informojë ERE</w:t>
      </w:r>
      <w:r w:rsidR="00EC3EB4">
        <w:rPr>
          <w:rFonts w:ascii="Garamond" w:hAnsi="Garamond"/>
          <w:sz w:val="24"/>
          <w:szCs w:val="24"/>
          <w:lang w:val="sq-AL"/>
        </w:rPr>
        <w:t>-n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për këtë synim dhe të japë një </w:t>
      </w:r>
      <w:r w:rsidR="00EC3EB4" w:rsidRPr="00BA1845">
        <w:rPr>
          <w:rFonts w:ascii="Garamond" w:hAnsi="Garamond"/>
          <w:sz w:val="24"/>
          <w:szCs w:val="24"/>
          <w:lang w:val="sq-AL"/>
        </w:rPr>
        <w:t xml:space="preserve">garanci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="00EC3EB4" w:rsidRPr="00BA1845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EC3EB4" w:rsidRP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për kryerjen me ndershmëri dhe besueshmëri të veprimeve prej kësaj shoqërie menaxhimi.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 nuk ka paraqitur informacion.</w:t>
      </w:r>
    </w:p>
    <w:p w14:paraId="021B47BE" w14:textId="0994F369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776007" w:rsidRPr="00BA1845">
        <w:rPr>
          <w:rFonts w:ascii="Garamond" w:hAnsi="Garamond"/>
          <w:sz w:val="24"/>
          <w:szCs w:val="24"/>
          <w:lang w:val="sq-AL"/>
        </w:rPr>
        <w:t>Neni 9, pika 2</w:t>
      </w:r>
      <w:r w:rsidR="00EC3EB4">
        <w:rPr>
          <w:rFonts w:ascii="Garamond" w:hAnsi="Garamond"/>
          <w:sz w:val="24"/>
          <w:szCs w:val="24"/>
          <w:lang w:val="sq-AL"/>
        </w:rPr>
        <w:t>/“</w:t>
      </w:r>
      <w:r w:rsidR="00776007" w:rsidRPr="00BA1845">
        <w:rPr>
          <w:rFonts w:ascii="Garamond" w:hAnsi="Garamond"/>
          <w:sz w:val="24"/>
          <w:szCs w:val="24"/>
          <w:lang w:val="sq-AL"/>
        </w:rPr>
        <w:t>i</w:t>
      </w:r>
      <w:r w:rsidR="00EC3EB4">
        <w:rPr>
          <w:rFonts w:ascii="Garamond" w:hAnsi="Garamond"/>
          <w:sz w:val="24"/>
          <w:szCs w:val="24"/>
          <w:lang w:val="sq-AL"/>
        </w:rPr>
        <w:t>”/“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EC3EB4">
        <w:rPr>
          <w:rFonts w:ascii="Garamond" w:hAnsi="Garamond"/>
          <w:sz w:val="24"/>
          <w:szCs w:val="24"/>
          <w:lang w:val="sq-AL"/>
        </w:rPr>
        <w:t>”/“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EC3EB4">
        <w:rPr>
          <w:rFonts w:ascii="Garamond" w:hAnsi="Garamond"/>
          <w:sz w:val="24"/>
          <w:szCs w:val="24"/>
          <w:lang w:val="sq-AL"/>
        </w:rPr>
        <w:t>”</w:t>
      </w:r>
      <w:r w:rsidR="00776007" w:rsidRPr="00BA1845">
        <w:rPr>
          <w:rFonts w:ascii="Garamond" w:hAnsi="Garamond"/>
          <w:sz w:val="24"/>
          <w:szCs w:val="24"/>
          <w:lang w:val="sq-AL"/>
        </w:rPr>
        <w:t>.</w:t>
      </w:r>
      <w:r w:rsidR="00BA1845">
        <w:rPr>
          <w:rFonts w:ascii="Garamond" w:hAnsi="Garamond"/>
          <w:sz w:val="24"/>
          <w:szCs w:val="24"/>
          <w:lang w:val="sq-AL"/>
        </w:rPr>
        <w:t xml:space="preserve">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Subjekti ka bërë </w:t>
      </w:r>
      <w:r w:rsidR="00EC3EB4" w:rsidRPr="00BA1845">
        <w:rPr>
          <w:rFonts w:ascii="Garamond" w:hAnsi="Garamond"/>
          <w:sz w:val="24"/>
          <w:szCs w:val="24"/>
          <w:lang w:val="sq-AL"/>
        </w:rPr>
        <w:t>përshkrimin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e sasisë mesatare të gazit natyror të parashikuar për të livruar, garancinë mbi </w:t>
      </w:r>
      <w:r w:rsidR="00EC3EB4" w:rsidRPr="00BA1845">
        <w:rPr>
          <w:rFonts w:ascii="Garamond" w:hAnsi="Garamond"/>
          <w:sz w:val="24"/>
          <w:szCs w:val="24"/>
          <w:lang w:val="sq-AL"/>
        </w:rPr>
        <w:t>cilësinë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e gazit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si dhe </w:t>
      </w:r>
      <w:r w:rsidR="00EC3EB4">
        <w:rPr>
          <w:rFonts w:ascii="Garamond" w:hAnsi="Garamond"/>
          <w:sz w:val="24"/>
          <w:szCs w:val="24"/>
          <w:lang w:val="sq-AL"/>
        </w:rPr>
        <w:t xml:space="preserve">për të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dokumentuar </w:t>
      </w:r>
      <w:r w:rsidR="00EC3EB4" w:rsidRPr="00BA1845">
        <w:rPr>
          <w:rFonts w:ascii="Garamond" w:hAnsi="Garamond"/>
          <w:sz w:val="24"/>
          <w:szCs w:val="24"/>
          <w:lang w:val="sq-AL"/>
        </w:rPr>
        <w:t>kapitalin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financiar të nevojshëm për kryerjen e aktiviteti, duke plotësuar kërkesat e kësaj dispozite</w:t>
      </w:r>
      <w:r w:rsidR="00EC3EB4">
        <w:rPr>
          <w:rFonts w:ascii="Garamond" w:hAnsi="Garamond"/>
          <w:sz w:val="24"/>
          <w:szCs w:val="24"/>
          <w:lang w:val="sq-AL"/>
        </w:rPr>
        <w:t>.</w:t>
      </w:r>
    </w:p>
    <w:p w14:paraId="5ACBABA7" w14:textId="5B423FEA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Për dokumentacionin e munguar do të njoftohet subjekti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që në bazë të nenit 10, të “Rregullores për procedurat dhe afatet për dhë</w:t>
      </w:r>
      <w:r w:rsidR="00EC3EB4">
        <w:rPr>
          <w:rFonts w:ascii="Garamond" w:hAnsi="Garamond"/>
          <w:sz w:val="24"/>
          <w:szCs w:val="24"/>
          <w:lang w:val="sq-AL"/>
        </w:rPr>
        <w:t>nien, modifikimin, transferimin</w:t>
      </w:r>
      <w:r w:rsidRPr="00BA1845">
        <w:rPr>
          <w:rFonts w:ascii="Garamond" w:hAnsi="Garamond"/>
          <w:sz w:val="24"/>
          <w:szCs w:val="24"/>
          <w:lang w:val="sq-AL"/>
        </w:rPr>
        <w:t xml:space="preserve"> ose heqjen e </w:t>
      </w:r>
      <w:r w:rsidR="00EC3EB4" w:rsidRPr="00BA1845">
        <w:rPr>
          <w:rFonts w:ascii="Garamond" w:hAnsi="Garamond"/>
          <w:sz w:val="24"/>
          <w:szCs w:val="24"/>
          <w:lang w:val="sq-AL"/>
        </w:rPr>
        <w:t>licencave</w:t>
      </w:r>
      <w:r w:rsidRPr="00BA1845">
        <w:rPr>
          <w:rFonts w:ascii="Garamond" w:hAnsi="Garamond"/>
          <w:sz w:val="24"/>
          <w:szCs w:val="24"/>
          <w:lang w:val="sq-AL"/>
        </w:rPr>
        <w:t xml:space="preserve"> në sektorin e gazit natyror”, t’i paraqesë këto në ERE, brenda afateve.</w:t>
      </w:r>
    </w:p>
    <w:p w14:paraId="57500199" w14:textId="5756EC86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C3EB4" w:rsidRPr="00BA1845">
        <w:rPr>
          <w:rFonts w:ascii="Garamond" w:hAnsi="Garamond"/>
          <w:sz w:val="24"/>
          <w:szCs w:val="24"/>
          <w:lang w:val="sq-AL"/>
        </w:rPr>
        <w:t xml:space="preserve">Bordi </w:t>
      </w:r>
      <w:r w:rsidR="00EC3EB4">
        <w:rPr>
          <w:rFonts w:ascii="Garamond" w:hAnsi="Garamond"/>
          <w:sz w:val="24"/>
          <w:szCs w:val="24"/>
          <w:lang w:val="sq-AL"/>
        </w:rPr>
        <w:t>i ERE-s</w:t>
      </w:r>
      <w:r w:rsidRPr="00BA1845">
        <w:rPr>
          <w:rFonts w:ascii="Garamond" w:hAnsi="Garamond"/>
          <w:sz w:val="24"/>
          <w:szCs w:val="24"/>
          <w:lang w:val="sq-AL"/>
        </w:rPr>
        <w:t xml:space="preserve"> </w:t>
      </w:r>
    </w:p>
    <w:p w14:paraId="44445F06" w14:textId="77777777" w:rsidR="009D0EDA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41F1BB" w14:textId="3AFC01FF" w:rsidR="00776007" w:rsidRPr="00BA1845" w:rsidRDefault="009D0EDA" w:rsidP="009D0E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VENDOSI:</w:t>
      </w:r>
    </w:p>
    <w:p w14:paraId="27E363EF" w14:textId="77777777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D88DC" w14:textId="3CBCBCCD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1. </w:t>
      </w:r>
      <w:r w:rsidR="00776007" w:rsidRPr="00BA1845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GSA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>.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në veprimtarinë e tregtimit të gazit natyror (shitje me shumicë). </w:t>
      </w:r>
    </w:p>
    <w:p w14:paraId="3FF8533D" w14:textId="47ABE512" w:rsidR="00776007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 xml:space="preserve">2. 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EC3EB4">
        <w:rPr>
          <w:rFonts w:ascii="Garamond" w:hAnsi="Garamond"/>
          <w:sz w:val="24"/>
          <w:szCs w:val="24"/>
          <w:lang w:val="sq-AL"/>
        </w:rPr>
        <w:t xml:space="preserve">e </w:t>
      </w:r>
      <w:r w:rsidR="00EC3EB4" w:rsidRPr="00BA1845">
        <w:rPr>
          <w:rFonts w:ascii="Garamond" w:hAnsi="Garamond"/>
          <w:sz w:val="24"/>
          <w:szCs w:val="24"/>
          <w:lang w:val="sq-AL"/>
        </w:rPr>
        <w:t>Mbikëqyrjes</w:t>
      </w:r>
      <w:r w:rsidR="00776007" w:rsidRPr="00BA1845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776007" w:rsidRPr="00BA184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776007" w:rsidRPr="00BA1845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2F6080CE" w14:textId="77777777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43A395A" w14:textId="180BFEA0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EC3EB4">
        <w:rPr>
          <w:rFonts w:ascii="Garamond" w:hAnsi="Garamond"/>
          <w:sz w:val="24"/>
          <w:szCs w:val="24"/>
          <w:lang w:val="sq-AL"/>
        </w:rPr>
        <w:t>,</w:t>
      </w:r>
      <w:r w:rsidRPr="00BA184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C3EB4" w:rsidRPr="00BA1845">
        <w:rPr>
          <w:rFonts w:ascii="Garamond" w:hAnsi="Garamond"/>
          <w:sz w:val="24"/>
          <w:szCs w:val="24"/>
          <w:lang w:val="sq-AL"/>
        </w:rPr>
        <w:t>brenda</w:t>
      </w:r>
      <w:r w:rsidRPr="00BA1845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68B6F55A" w14:textId="77777777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DEF7EB9" w14:textId="77777777" w:rsidR="00776007" w:rsidRPr="00BA1845" w:rsidRDefault="00776007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DD50CD" w14:textId="1F340ECD" w:rsidR="00776007" w:rsidRPr="00BA1845" w:rsidRDefault="00776007" w:rsidP="009D0E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A1845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  <w:r w:rsidRPr="00BA1845">
        <w:rPr>
          <w:rFonts w:ascii="Garamond" w:hAnsi="Garamond"/>
          <w:sz w:val="24"/>
          <w:szCs w:val="24"/>
          <w:lang w:val="sq-AL"/>
        </w:rPr>
        <w:t xml:space="preserve"> </w:t>
      </w:r>
    </w:p>
    <w:p w14:paraId="0071C143" w14:textId="7ECD69E0" w:rsidR="00776007" w:rsidRPr="00BA1845" w:rsidRDefault="00776007" w:rsidP="009D0E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A184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9D0EDA" w:rsidRPr="00BA184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71853AA" w14:textId="77777777" w:rsidR="009D0EDA" w:rsidRPr="00BA1845" w:rsidRDefault="009D0EDA" w:rsidP="009D0E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D0EDA" w:rsidRPr="00BA1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30C82E97"/>
    <w:multiLevelType w:val="hybridMultilevel"/>
    <w:tmpl w:val="52700C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440E75"/>
    <w:multiLevelType w:val="hybridMultilevel"/>
    <w:tmpl w:val="BBC86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126FC8"/>
    <w:rsid w:val="00220ADF"/>
    <w:rsid w:val="00237172"/>
    <w:rsid w:val="002A01B8"/>
    <w:rsid w:val="002E5CEE"/>
    <w:rsid w:val="00335D03"/>
    <w:rsid w:val="00405604"/>
    <w:rsid w:val="00413320"/>
    <w:rsid w:val="0047059B"/>
    <w:rsid w:val="004D6D3B"/>
    <w:rsid w:val="004F23B2"/>
    <w:rsid w:val="005C7E8C"/>
    <w:rsid w:val="005E1BD2"/>
    <w:rsid w:val="0063791C"/>
    <w:rsid w:val="00662E6F"/>
    <w:rsid w:val="00682C5E"/>
    <w:rsid w:val="0069273B"/>
    <w:rsid w:val="00723787"/>
    <w:rsid w:val="00776007"/>
    <w:rsid w:val="008C1EB3"/>
    <w:rsid w:val="00995277"/>
    <w:rsid w:val="009B4062"/>
    <w:rsid w:val="009D0EDA"/>
    <w:rsid w:val="00B16CA4"/>
    <w:rsid w:val="00B770D6"/>
    <w:rsid w:val="00BA1845"/>
    <w:rsid w:val="00D214D2"/>
    <w:rsid w:val="00D57135"/>
    <w:rsid w:val="00D73250"/>
    <w:rsid w:val="00DD4C40"/>
    <w:rsid w:val="00DE7BB9"/>
    <w:rsid w:val="00E12020"/>
    <w:rsid w:val="00E815E8"/>
    <w:rsid w:val="00EA0020"/>
    <w:rsid w:val="00EC3EB4"/>
    <w:rsid w:val="00FE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67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7600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7600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7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7600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7600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7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2020-02-03T13:05:13Z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fillimin e procedurës për licencimin e shoqërisë “GSA” sh.p.k., në veprimtarinë e tregtimit të gazit natyror</Titulli>
    <Modifikuesi xmlns="0e656187-b300-4fb0-8bf4-3a50f872073c">Malvin.Zaimi</Modifikuesi>
    <Nr_x002e__x0020_prot_x0020_QBZ xmlns="0e656187-b300-4fb0-8bf4-3a50f872073c">180/4</Nr_x002e__x0020_prot_x0020_QBZ>
    <Data_x0020_e_x0020_Modifikimit xmlns="0e656187-b300-4fb0-8bf4-3a50f872073c">2020-02-03T14:16:31Z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0E778325E4E749BBD276B21BC80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0E778325E4E749BBD276B21BC80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0E778325E4E749BBD276B21BC80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2067E3-7728-43C3-B747-2161C47AB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9D617A-1601-4446-8617-6777050CB30D}">
  <ds:schemaRefs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758ABEE-4010-4B4A-BE50-11D1C3BA4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2BF41A-0B34-4F66-9F04-21657FD616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1CA8A7-CDA8-42B4-B4B8-EA70DD2CD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D993DE-DC94-4F94-A91F-016A2257B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E09872F-131B-41DC-A6AD-621E435B47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“GSA” sh.p.k., në veprimtarinë e tregtimit të gazit natyror</vt:lpstr>
    </vt:vector>
  </TitlesOfParts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“GSA” sh.p.k., në veprimtarinë e tregtimit të gazit natyror</dc:title>
  <dc:creator>Entela Suli</dc:creator>
  <cp:lastModifiedBy>Gladiola.Cicako</cp:lastModifiedBy>
  <cp:revision>21</cp:revision>
  <dcterms:created xsi:type="dcterms:W3CDTF">2020-02-03T13:03:00Z</dcterms:created>
  <dcterms:modified xsi:type="dcterms:W3CDTF">2020-02-04T11:06:00Z</dcterms:modified>
</cp:coreProperties>
</file>