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1BCE8" w14:textId="77777777" w:rsidR="0093499F" w:rsidRPr="00635C40" w:rsidRDefault="0093499F" w:rsidP="00934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C40">
        <w:rPr>
          <w:rFonts w:ascii="Garamond" w:hAnsi="Garamond"/>
          <w:b/>
          <w:sz w:val="24"/>
          <w:szCs w:val="24"/>
          <w:lang w:val="sq-AL"/>
        </w:rPr>
        <w:t>VENDIM</w:t>
      </w:r>
    </w:p>
    <w:p w14:paraId="5D58D6F0" w14:textId="065928E0" w:rsidR="0093499F" w:rsidRPr="00635C40" w:rsidRDefault="00635C40" w:rsidP="00934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C40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93499F" w:rsidRPr="00635C40">
        <w:rPr>
          <w:rFonts w:ascii="Garamond" w:hAnsi="Garamond"/>
          <w:b/>
          <w:sz w:val="24"/>
          <w:szCs w:val="24"/>
          <w:lang w:val="sq-AL"/>
        </w:rPr>
        <w:t xml:space="preserve">13, </w:t>
      </w:r>
      <w:r w:rsidRPr="00635C40">
        <w:rPr>
          <w:rFonts w:ascii="Garamond" w:hAnsi="Garamond"/>
          <w:b/>
          <w:sz w:val="24"/>
          <w:szCs w:val="24"/>
          <w:lang w:val="sq-AL"/>
        </w:rPr>
        <w:t>datë 23.</w:t>
      </w:r>
      <w:r w:rsidR="0093499F" w:rsidRPr="00635C40">
        <w:rPr>
          <w:rFonts w:ascii="Garamond" w:hAnsi="Garamond"/>
          <w:b/>
          <w:sz w:val="24"/>
          <w:szCs w:val="24"/>
          <w:lang w:val="sq-AL"/>
        </w:rPr>
        <w:t>1.2020</w:t>
      </w:r>
    </w:p>
    <w:p w14:paraId="343A9A0B" w14:textId="77777777" w:rsidR="0093499F" w:rsidRPr="00635C40" w:rsidRDefault="0093499F" w:rsidP="00934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0ED24C" w14:textId="74F6FC39" w:rsidR="0093499F" w:rsidRPr="00635C40" w:rsidRDefault="0093499F" w:rsidP="0093499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5C40">
        <w:rPr>
          <w:rFonts w:ascii="Garamond" w:hAnsi="Garamond"/>
          <w:b/>
          <w:sz w:val="24"/>
          <w:szCs w:val="24"/>
          <w:lang w:val="sq-AL"/>
        </w:rPr>
        <w:t>MBI FILLIMIN E PROCEDURAVE PËR SHQYRTIMIN E KËRKESË</w:t>
      </w:r>
      <w:r w:rsidR="00635C40" w:rsidRPr="00635C40">
        <w:rPr>
          <w:rFonts w:ascii="Garamond" w:hAnsi="Garamond"/>
          <w:b/>
          <w:sz w:val="24"/>
          <w:szCs w:val="24"/>
          <w:lang w:val="sq-AL"/>
        </w:rPr>
        <w:t>S SË SHOQËRISË “ALBPETROL” SHA</w:t>
      </w:r>
      <w:r w:rsidRPr="00635C40">
        <w:rPr>
          <w:rFonts w:ascii="Garamond" w:hAnsi="Garamond"/>
          <w:b/>
          <w:sz w:val="24"/>
          <w:szCs w:val="24"/>
          <w:lang w:val="sq-AL"/>
        </w:rPr>
        <w:t>, PËR LICENCIM NË VEPRIMTARINË E FURNIZIMIT TË GAZIT NATYROR</w:t>
      </w:r>
    </w:p>
    <w:p w14:paraId="36A68C8B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D38AFE" w14:textId="5CDC70CE" w:rsid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Në mbështetje të nenit 16</w:t>
      </w:r>
      <w:r w:rsidR="00635C40" w:rsidRP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të </w:t>
      </w:r>
      <w:r w:rsidR="00635C40" w:rsidRPr="00635C40">
        <w:rPr>
          <w:rFonts w:ascii="Garamond" w:hAnsi="Garamond"/>
          <w:sz w:val="24"/>
          <w:szCs w:val="24"/>
          <w:lang w:val="sq-AL"/>
        </w:rPr>
        <w:t>l</w:t>
      </w:r>
      <w:r w:rsidRPr="00635C40">
        <w:rPr>
          <w:rFonts w:ascii="Garamond" w:hAnsi="Garamond"/>
          <w:sz w:val="24"/>
          <w:szCs w:val="24"/>
          <w:lang w:val="sq-AL"/>
        </w:rPr>
        <w:t>igjit nr. 43/2015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“Për </w:t>
      </w:r>
      <w:r w:rsidR="00635C40" w:rsidRPr="00635C40">
        <w:rPr>
          <w:rFonts w:ascii="Garamond" w:hAnsi="Garamond"/>
          <w:sz w:val="24"/>
          <w:szCs w:val="24"/>
          <w:lang w:val="sq-AL"/>
        </w:rPr>
        <w:t>sektorin e energjisë elektrike</w:t>
      </w:r>
      <w:r w:rsidRPr="00635C40">
        <w:rPr>
          <w:rFonts w:ascii="Garamond" w:hAnsi="Garamond"/>
          <w:sz w:val="24"/>
          <w:szCs w:val="24"/>
          <w:lang w:val="sq-AL"/>
        </w:rPr>
        <w:t>”</w:t>
      </w:r>
      <w:r w:rsidR="00635C40" w:rsidRP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</w:t>
      </w:r>
      <w:r w:rsidR="00635C40" w:rsidRPr="00635C40">
        <w:rPr>
          <w:rFonts w:ascii="Garamond" w:hAnsi="Garamond"/>
          <w:sz w:val="24"/>
          <w:szCs w:val="24"/>
          <w:lang w:val="sq-AL"/>
        </w:rPr>
        <w:t>të</w:t>
      </w:r>
      <w:r w:rsidRPr="00635C40">
        <w:rPr>
          <w:rFonts w:ascii="Garamond" w:hAnsi="Garamond"/>
          <w:sz w:val="24"/>
          <w:szCs w:val="24"/>
          <w:lang w:val="sq-AL"/>
        </w:rPr>
        <w:t xml:space="preserve"> ndryshuar, nenit 4, pika 50, nenit 22, pika 2,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Pr="00635C40">
        <w:rPr>
          <w:rFonts w:ascii="Garamond" w:hAnsi="Garamond"/>
          <w:sz w:val="24"/>
          <w:szCs w:val="24"/>
          <w:lang w:val="sq-AL"/>
        </w:rPr>
        <w:t xml:space="preserve"> “c”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të </w:t>
      </w:r>
      <w:r w:rsidR="00635C40">
        <w:rPr>
          <w:rFonts w:ascii="Garamond" w:hAnsi="Garamond"/>
          <w:sz w:val="24"/>
          <w:szCs w:val="24"/>
          <w:lang w:val="sq-AL"/>
        </w:rPr>
        <w:t>l</w:t>
      </w:r>
      <w:r w:rsidRPr="00635C40">
        <w:rPr>
          <w:rFonts w:ascii="Garamond" w:hAnsi="Garamond"/>
          <w:sz w:val="24"/>
          <w:szCs w:val="24"/>
          <w:lang w:val="sq-AL"/>
        </w:rPr>
        <w:t>igjit nr. 102/2015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“Për </w:t>
      </w:r>
      <w:r w:rsidR="006B3464">
        <w:rPr>
          <w:rFonts w:ascii="Garamond" w:hAnsi="Garamond"/>
          <w:sz w:val="24"/>
          <w:szCs w:val="24"/>
          <w:lang w:val="sq-AL"/>
        </w:rPr>
        <w:t>sektorin e gazit natyror</w:t>
      </w:r>
      <w:r w:rsidRPr="00635C40">
        <w:rPr>
          <w:rFonts w:ascii="Garamond" w:hAnsi="Garamond"/>
          <w:sz w:val="24"/>
          <w:szCs w:val="24"/>
          <w:lang w:val="sq-AL"/>
        </w:rPr>
        <w:t xml:space="preserve">”, </w:t>
      </w:r>
      <w:r w:rsidR="00635C40">
        <w:rPr>
          <w:rFonts w:ascii="Garamond" w:hAnsi="Garamond"/>
          <w:sz w:val="24"/>
          <w:szCs w:val="24"/>
          <w:lang w:val="sq-AL"/>
        </w:rPr>
        <w:t>të</w:t>
      </w:r>
      <w:r w:rsidRPr="00635C40">
        <w:rPr>
          <w:rFonts w:ascii="Garamond" w:hAnsi="Garamond"/>
          <w:sz w:val="24"/>
          <w:szCs w:val="24"/>
          <w:lang w:val="sq-AL"/>
        </w:rPr>
        <w:t xml:space="preserve"> ndryshuar, si dhe nenit 4, pika 1,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Pr="00635C40">
        <w:rPr>
          <w:rFonts w:ascii="Garamond" w:hAnsi="Garamond"/>
          <w:sz w:val="24"/>
          <w:szCs w:val="24"/>
          <w:lang w:val="sq-AL"/>
        </w:rPr>
        <w:t xml:space="preserve"> “c”, nenit 5, nenit 8, nenit 9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pika 1, </w:t>
      </w:r>
      <w:r w:rsidR="00635C40" w:rsidRPr="00635C40">
        <w:rPr>
          <w:rFonts w:ascii="Garamond" w:hAnsi="Garamond"/>
          <w:sz w:val="24"/>
          <w:szCs w:val="24"/>
          <w:lang w:val="sq-AL"/>
        </w:rPr>
        <w:t>germat</w:t>
      </w:r>
      <w:r w:rsidRPr="00635C40">
        <w:rPr>
          <w:rFonts w:ascii="Garamond" w:hAnsi="Garamond"/>
          <w:sz w:val="24"/>
          <w:szCs w:val="24"/>
          <w:lang w:val="sq-AL"/>
        </w:rPr>
        <w:t xml:space="preserve"> “a”, “b”, “c”, “d”, “e”; pika 2 dhe nenin 10, pikat 1 dhe 4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635C40" w:rsidRPr="00635C40">
        <w:rPr>
          <w:rFonts w:ascii="Garamond" w:hAnsi="Garamond"/>
          <w:sz w:val="24"/>
          <w:szCs w:val="24"/>
          <w:lang w:val="sq-AL"/>
        </w:rPr>
        <w:t>licencave</w:t>
      </w:r>
      <w:r w:rsidRPr="00635C40">
        <w:rPr>
          <w:rFonts w:ascii="Garamond" w:hAnsi="Garamond"/>
          <w:sz w:val="24"/>
          <w:szCs w:val="24"/>
          <w:lang w:val="sq-AL"/>
        </w:rPr>
        <w:t xml:space="preserve"> në sektorin e gazit natyror</w:t>
      </w:r>
      <w:r w:rsidR="00635C40">
        <w:rPr>
          <w:rFonts w:ascii="Garamond" w:hAnsi="Garamond"/>
          <w:sz w:val="24"/>
          <w:szCs w:val="24"/>
          <w:lang w:val="sq-AL"/>
        </w:rPr>
        <w:t>”</w:t>
      </w:r>
      <w:r w:rsidRPr="00635C40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635C40">
        <w:rPr>
          <w:rFonts w:ascii="Garamond" w:hAnsi="Garamond"/>
          <w:sz w:val="24"/>
          <w:szCs w:val="24"/>
          <w:lang w:val="sq-AL"/>
        </w:rPr>
        <w:t>v</w:t>
      </w:r>
      <w:r w:rsidRPr="00635C40">
        <w:rPr>
          <w:rFonts w:ascii="Garamond" w:hAnsi="Garamond"/>
          <w:sz w:val="24"/>
          <w:szCs w:val="24"/>
          <w:lang w:val="sq-AL"/>
        </w:rPr>
        <w:t>endimin e</w:t>
      </w:r>
      <w:r w:rsidR="00635C40">
        <w:rPr>
          <w:rFonts w:ascii="Garamond" w:hAnsi="Garamond"/>
          <w:sz w:val="24"/>
          <w:szCs w:val="24"/>
          <w:lang w:val="sq-AL"/>
        </w:rPr>
        <w:t xml:space="preserve"> Bordit të ERE-s nr. 97, datë 4.</w:t>
      </w:r>
      <w:r w:rsidRPr="00635C40">
        <w:rPr>
          <w:rFonts w:ascii="Garamond" w:hAnsi="Garamond"/>
          <w:sz w:val="24"/>
          <w:szCs w:val="24"/>
          <w:lang w:val="sq-AL"/>
        </w:rPr>
        <w:t>7.2017, si dhe nenit 15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të “Rregullave të </w:t>
      </w:r>
      <w:r w:rsidR="00635C40" w:rsidRPr="00635C40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635C40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635C40">
        <w:rPr>
          <w:rFonts w:ascii="Garamond" w:hAnsi="Garamond"/>
          <w:sz w:val="24"/>
          <w:szCs w:val="24"/>
          <w:lang w:val="sq-AL"/>
        </w:rPr>
        <w:t>v</w:t>
      </w:r>
      <w:r w:rsidRPr="00635C40">
        <w:rPr>
          <w:rFonts w:ascii="Garamond" w:hAnsi="Garamond"/>
          <w:sz w:val="24"/>
          <w:szCs w:val="24"/>
          <w:lang w:val="sq-AL"/>
        </w:rPr>
        <w:t>endimin e Bo</w:t>
      </w:r>
      <w:r w:rsidR="00635C40">
        <w:rPr>
          <w:rFonts w:ascii="Garamond" w:hAnsi="Garamond"/>
          <w:sz w:val="24"/>
          <w:szCs w:val="24"/>
          <w:lang w:val="sq-AL"/>
        </w:rPr>
        <w:t>rdit të ERE-s, nr. 96, datë 17.</w:t>
      </w:r>
      <w:r w:rsidRPr="00635C40">
        <w:rPr>
          <w:rFonts w:ascii="Garamond" w:hAnsi="Garamond"/>
          <w:sz w:val="24"/>
          <w:szCs w:val="24"/>
          <w:lang w:val="sq-AL"/>
        </w:rPr>
        <w:t xml:space="preserve">6.2016, Bordi i </w:t>
      </w:r>
      <w:r w:rsidR="00635C40">
        <w:rPr>
          <w:rFonts w:ascii="Garamond" w:hAnsi="Garamond"/>
          <w:sz w:val="24"/>
          <w:szCs w:val="24"/>
          <w:lang w:val="sq-AL"/>
        </w:rPr>
        <w:t>ERE-s, në mbledhjen e datës 23.</w:t>
      </w:r>
      <w:r w:rsidRPr="00635C40">
        <w:rPr>
          <w:rFonts w:ascii="Garamond" w:hAnsi="Garamond"/>
          <w:sz w:val="24"/>
          <w:szCs w:val="24"/>
          <w:lang w:val="sq-AL"/>
        </w:rPr>
        <w:t>1.2020, mbasi shqyrt</w:t>
      </w:r>
      <w:r w:rsidR="00635C40">
        <w:rPr>
          <w:rFonts w:ascii="Garamond" w:hAnsi="Garamond"/>
          <w:sz w:val="24"/>
          <w:szCs w:val="24"/>
          <w:lang w:val="sq-AL"/>
        </w:rPr>
        <w:t>oi relacionin nr. 5/4, datë 13.</w:t>
      </w:r>
      <w:r w:rsidRPr="00635C40">
        <w:rPr>
          <w:rFonts w:ascii="Garamond" w:hAnsi="Garamond"/>
          <w:sz w:val="24"/>
          <w:szCs w:val="24"/>
          <w:lang w:val="sq-AL"/>
        </w:rPr>
        <w:t>1.2020, të përgatitur nga Drejtoria e Licencimit, Autorizimeve dhe Mbikëqyrjes mbi fillimin e procedurës për shqyrtimin e kërkesës së shoqërisë “</w:t>
      </w:r>
      <w:proofErr w:type="spellStart"/>
      <w:r w:rsidR="006B3464" w:rsidRPr="00635C4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>., për licencim në veprimtarinë</w:t>
      </w:r>
      <w:r w:rsidR="00635C40">
        <w:rPr>
          <w:rFonts w:ascii="Garamond" w:hAnsi="Garamond"/>
          <w:sz w:val="24"/>
          <w:szCs w:val="24"/>
          <w:lang w:val="sq-AL"/>
        </w:rPr>
        <w:t xml:space="preserve"> e furnizimit të gazit natyror.</w:t>
      </w:r>
    </w:p>
    <w:p w14:paraId="4915EDBB" w14:textId="44882B0F" w:rsidR="0093499F" w:rsidRPr="00635C40" w:rsidRDefault="00635C40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94E06A2" w14:textId="578224E9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6B3464" w:rsidRPr="00635C4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., me shkresën protokolluar në ERE nr. 837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>., datë 23.12.2019, ka aplikuar për pajisjen me licencë në veprimtarinë e furnizimit të gazit natyror (shitje me pakicë).</w:t>
      </w:r>
    </w:p>
    <w:p w14:paraId="71615DAC" w14:textId="71E401BF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Kjo shoqëri është një subjekt tregtar, i krijuar si detyrim i </w:t>
      </w:r>
      <w:r w:rsidR="00635C40">
        <w:rPr>
          <w:rFonts w:ascii="Garamond" w:hAnsi="Garamond"/>
          <w:sz w:val="24"/>
          <w:szCs w:val="24"/>
          <w:lang w:val="sq-AL"/>
        </w:rPr>
        <w:t>l</w:t>
      </w:r>
      <w:r w:rsidRPr="00635C40">
        <w:rPr>
          <w:rFonts w:ascii="Garamond" w:hAnsi="Garamond"/>
          <w:sz w:val="24"/>
          <w:szCs w:val="24"/>
          <w:lang w:val="sq-AL"/>
        </w:rPr>
        <w:t xml:space="preserve">igjit nr. 7638, datë 19.11.1992, “Për </w:t>
      </w:r>
      <w:r w:rsidR="00635C40" w:rsidRPr="00635C40">
        <w:rPr>
          <w:rFonts w:ascii="Garamond" w:hAnsi="Garamond"/>
          <w:sz w:val="24"/>
          <w:szCs w:val="24"/>
          <w:lang w:val="sq-AL"/>
        </w:rPr>
        <w:t>tregtarët</w:t>
      </w:r>
      <w:r w:rsidRPr="00635C40">
        <w:rPr>
          <w:rFonts w:ascii="Garamond" w:hAnsi="Garamond"/>
          <w:sz w:val="24"/>
          <w:szCs w:val="24"/>
          <w:lang w:val="sq-AL"/>
        </w:rPr>
        <w:t xml:space="preserve"> dhe shoqëritë tregtare</w:t>
      </w:r>
      <w:r w:rsidR="00635C40">
        <w:rPr>
          <w:rFonts w:ascii="Garamond" w:hAnsi="Garamond"/>
          <w:sz w:val="24"/>
          <w:szCs w:val="24"/>
          <w:lang w:val="sq-AL"/>
        </w:rPr>
        <w:t>”</w:t>
      </w:r>
      <w:r w:rsidRPr="00635C40">
        <w:rPr>
          <w:rFonts w:ascii="Garamond" w:hAnsi="Garamond"/>
          <w:sz w:val="24"/>
          <w:szCs w:val="24"/>
          <w:lang w:val="sq-AL"/>
        </w:rPr>
        <w:t xml:space="preserve"> dhe </w:t>
      </w:r>
      <w:r w:rsidR="00635C40">
        <w:rPr>
          <w:rFonts w:ascii="Garamond" w:hAnsi="Garamond"/>
          <w:sz w:val="24"/>
          <w:szCs w:val="24"/>
          <w:lang w:val="sq-AL"/>
        </w:rPr>
        <w:t>ligjit nr. 7667, datë 28.</w:t>
      </w:r>
      <w:r w:rsidRPr="00635C40">
        <w:rPr>
          <w:rFonts w:ascii="Garamond" w:hAnsi="Garamond"/>
          <w:sz w:val="24"/>
          <w:szCs w:val="24"/>
          <w:lang w:val="sq-AL"/>
        </w:rPr>
        <w:t xml:space="preserve">1.1993, “Për regjistrin tregtar dhe formalitetet që duhen respektuar nga </w:t>
      </w:r>
      <w:r w:rsidR="00635C40" w:rsidRPr="00635C40">
        <w:rPr>
          <w:rFonts w:ascii="Garamond" w:hAnsi="Garamond"/>
          <w:sz w:val="24"/>
          <w:szCs w:val="24"/>
          <w:lang w:val="sq-AL"/>
        </w:rPr>
        <w:t>shoqëritë</w:t>
      </w:r>
      <w:r w:rsidRPr="00635C40">
        <w:rPr>
          <w:rFonts w:ascii="Garamond" w:hAnsi="Garamond"/>
          <w:sz w:val="24"/>
          <w:szCs w:val="24"/>
          <w:lang w:val="sq-AL"/>
        </w:rPr>
        <w:t xml:space="preserve"> tregtare”, regjistruar si person juridik shqiptar, me </w:t>
      </w:r>
      <w:r w:rsidR="00635C40">
        <w:rPr>
          <w:rFonts w:ascii="Garamond" w:hAnsi="Garamond"/>
          <w:sz w:val="24"/>
          <w:szCs w:val="24"/>
          <w:lang w:val="sq-AL"/>
        </w:rPr>
        <w:t>v</w:t>
      </w:r>
      <w:r w:rsidRPr="00635C40">
        <w:rPr>
          <w:rFonts w:ascii="Garamond" w:hAnsi="Garamond"/>
          <w:sz w:val="24"/>
          <w:szCs w:val="24"/>
          <w:lang w:val="sq-AL"/>
        </w:rPr>
        <w:t xml:space="preserve">endimin e Gjykatës </w:t>
      </w:r>
      <w:r w:rsidR="00635C40">
        <w:rPr>
          <w:rFonts w:ascii="Garamond" w:hAnsi="Garamond"/>
          <w:sz w:val="24"/>
          <w:szCs w:val="24"/>
          <w:lang w:val="sq-AL"/>
        </w:rPr>
        <w:t xml:space="preserve">së </w:t>
      </w:r>
      <w:r w:rsidRPr="00635C40">
        <w:rPr>
          <w:rFonts w:ascii="Garamond" w:hAnsi="Garamond"/>
          <w:sz w:val="24"/>
          <w:szCs w:val="24"/>
          <w:lang w:val="sq-AL"/>
        </w:rPr>
        <w:t>Rrethit T</w:t>
      </w:r>
      <w:r w:rsidR="00635C40">
        <w:rPr>
          <w:rFonts w:ascii="Garamond" w:hAnsi="Garamond"/>
          <w:sz w:val="24"/>
          <w:szCs w:val="24"/>
          <w:lang w:val="sq-AL"/>
        </w:rPr>
        <w:t>iranë, me nr. 21158 akti, datë 8.</w:t>
      </w:r>
      <w:r w:rsidRPr="00635C40">
        <w:rPr>
          <w:rFonts w:ascii="Garamond" w:hAnsi="Garamond"/>
          <w:sz w:val="24"/>
          <w:szCs w:val="24"/>
          <w:lang w:val="sq-AL"/>
        </w:rPr>
        <w:t>4.1999, më tej regjistruar në QKB dhe mban numrin e i</w:t>
      </w:r>
      <w:r w:rsidR="00635C40">
        <w:rPr>
          <w:rFonts w:ascii="Garamond" w:hAnsi="Garamond"/>
          <w:sz w:val="24"/>
          <w:szCs w:val="24"/>
          <w:lang w:val="sq-AL"/>
        </w:rPr>
        <w:t>dentifikimit (NUIS) J82916500U.</w:t>
      </w:r>
    </w:p>
    <w:p w14:paraId="3F53941C" w14:textId="39B56ED0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="006B3464" w:rsidRPr="00635C4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dhe heqjen e licencave në sektorin e gazit natyror”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843D9C9" w14:textId="5BA6B59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Formati dhe </w:t>
      </w:r>
      <w:r w:rsidR="00635C40" w:rsidRPr="00635C40">
        <w:rPr>
          <w:rFonts w:ascii="Garamond" w:hAnsi="Garamond"/>
          <w:sz w:val="24"/>
          <w:szCs w:val="24"/>
          <w:lang w:val="sq-AL"/>
        </w:rPr>
        <w:t xml:space="preserve">dokumentacioni për aplikim </w:t>
      </w:r>
      <w:r w:rsidRPr="00635C40">
        <w:rPr>
          <w:rFonts w:ascii="Garamond" w:hAnsi="Garamond"/>
          <w:sz w:val="24"/>
          <w:szCs w:val="24"/>
          <w:lang w:val="sq-AL"/>
        </w:rPr>
        <w:t>neni 9, pika 1</w:t>
      </w:r>
      <w:r w:rsidR="00635C40">
        <w:rPr>
          <w:rFonts w:ascii="Garamond" w:hAnsi="Garamond"/>
          <w:sz w:val="24"/>
          <w:szCs w:val="24"/>
          <w:lang w:val="sq-AL"/>
        </w:rPr>
        <w:t>:</w:t>
      </w:r>
    </w:p>
    <w:p w14:paraId="4E06B090" w14:textId="11F46C1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a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plotësuar; </w:t>
      </w:r>
    </w:p>
    <w:p w14:paraId="71B05528" w14:textId="5552F854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b</w:t>
      </w:r>
      <w:r w:rsidRPr="00635C40">
        <w:rPr>
          <w:rFonts w:ascii="Garamond" w:hAnsi="Garamond"/>
          <w:sz w:val="24"/>
          <w:szCs w:val="24"/>
          <w:lang w:val="sq-AL"/>
        </w:rPr>
        <w:t xml:space="preserve">, plotësuar por jo në formën e kërkuar nga </w:t>
      </w:r>
      <w:r w:rsidR="00635C40" w:rsidRPr="00635C40">
        <w:rPr>
          <w:rFonts w:ascii="Garamond" w:hAnsi="Garamond"/>
          <w:sz w:val="24"/>
          <w:szCs w:val="24"/>
          <w:lang w:val="sq-AL"/>
        </w:rPr>
        <w:t>r</w:t>
      </w:r>
      <w:r w:rsidRPr="00635C40">
        <w:rPr>
          <w:rFonts w:ascii="Garamond" w:hAnsi="Garamond"/>
          <w:sz w:val="24"/>
          <w:szCs w:val="24"/>
          <w:lang w:val="sq-AL"/>
        </w:rPr>
        <w:t>regullorja;</w:t>
      </w:r>
    </w:p>
    <w:p w14:paraId="14BFDF5D" w14:textId="3A91EDCA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c</w:t>
      </w:r>
      <w:r w:rsidRPr="00635C40">
        <w:rPr>
          <w:rFonts w:ascii="Garamond" w:hAnsi="Garamond"/>
          <w:sz w:val="24"/>
          <w:szCs w:val="24"/>
          <w:lang w:val="sq-AL"/>
        </w:rPr>
        <w:t xml:space="preserve">, plotësuar por jo në formën e kërkuar nga </w:t>
      </w:r>
      <w:r w:rsidR="00635C40" w:rsidRPr="00635C40">
        <w:rPr>
          <w:rFonts w:ascii="Garamond" w:hAnsi="Garamond"/>
          <w:sz w:val="24"/>
          <w:szCs w:val="24"/>
          <w:lang w:val="sq-AL"/>
        </w:rPr>
        <w:t>r</w:t>
      </w:r>
      <w:r w:rsidRPr="00635C40">
        <w:rPr>
          <w:rFonts w:ascii="Garamond" w:hAnsi="Garamond"/>
          <w:sz w:val="24"/>
          <w:szCs w:val="24"/>
          <w:lang w:val="sq-AL"/>
        </w:rPr>
        <w:t xml:space="preserve">regullorja; </w:t>
      </w:r>
    </w:p>
    <w:p w14:paraId="1FE8A1C4" w14:textId="773ED908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d/i,</w:t>
      </w:r>
      <w:r w:rsidRPr="00635C40">
        <w:rPr>
          <w:rFonts w:ascii="Garamond" w:hAnsi="Garamond"/>
          <w:sz w:val="24"/>
          <w:szCs w:val="24"/>
          <w:lang w:val="sq-AL"/>
        </w:rPr>
        <w:t xml:space="preserve"> plotësuar pjesërisht (mungon akti i themelimit);</w:t>
      </w:r>
    </w:p>
    <w:p w14:paraId="3A92B1C6" w14:textId="4118F8C0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d/</w:t>
      </w:r>
      <w:proofErr w:type="spellStart"/>
      <w:r w:rsidR="006B3464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6B3464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plotësuar pjesërisht (mungon vërtetimi i gjendjes gjyqësore);</w:t>
      </w:r>
    </w:p>
    <w:p w14:paraId="28BABD0B" w14:textId="760BA681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d/</w:t>
      </w:r>
      <w:proofErr w:type="spellStart"/>
      <w:r w:rsidR="006B3464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="006B3464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plotësuar pjesërisht (mungojnë vërtetimet e titujve të pronësisë);</w:t>
      </w:r>
    </w:p>
    <w:p w14:paraId="1EF306BF" w14:textId="37FF8B04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-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6B3464">
        <w:rPr>
          <w:rFonts w:ascii="Garamond" w:hAnsi="Garamond"/>
          <w:sz w:val="24"/>
          <w:szCs w:val="24"/>
          <w:lang w:val="sq-AL"/>
        </w:rPr>
        <w:t xml:space="preserve"> e/v,</w:t>
      </w:r>
      <w:r w:rsidRPr="00635C40">
        <w:rPr>
          <w:rFonts w:ascii="Garamond" w:hAnsi="Garamond"/>
          <w:sz w:val="24"/>
          <w:szCs w:val="24"/>
          <w:lang w:val="sq-AL"/>
        </w:rPr>
        <w:t xml:space="preserve"> është depozituar vërtetim i kryerjes së pagesës së aplikimit.</w:t>
      </w:r>
    </w:p>
    <w:p w14:paraId="0FE0678E" w14:textId="77777777" w:rsidR="006B3464" w:rsidRPr="006B3464" w:rsidRDefault="0093499F" w:rsidP="006B34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Në lidhje me dokumentacionin e munguar apo që ka nevojë të plotësohet në formën e kërkuar nga legjislacion</w:t>
      </w:r>
      <w:r w:rsidR="006B3464">
        <w:rPr>
          <w:rFonts w:ascii="Garamond" w:hAnsi="Garamond"/>
          <w:sz w:val="24"/>
          <w:szCs w:val="24"/>
          <w:lang w:val="sq-AL"/>
        </w:rPr>
        <w:t xml:space="preserve">i në fuqi dhe që ka të </w:t>
      </w:r>
      <w:r w:rsidR="006B3464" w:rsidRPr="006B3464">
        <w:rPr>
          <w:rFonts w:ascii="Garamond" w:hAnsi="Garamond"/>
          <w:sz w:val="24"/>
          <w:szCs w:val="24"/>
          <w:lang w:val="sq-AL"/>
        </w:rPr>
        <w:t>bëjë me:</w:t>
      </w:r>
    </w:p>
    <w:p w14:paraId="4E6966A5" w14:textId="215AC07A" w:rsidR="0093499F" w:rsidRPr="00635C40" w:rsidRDefault="006B3464" w:rsidP="006B34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3464">
        <w:rPr>
          <w:rFonts w:ascii="Garamond" w:hAnsi="Garamond"/>
          <w:sz w:val="24"/>
          <w:szCs w:val="24"/>
          <w:lang w:val="sq-AL"/>
        </w:rPr>
        <w:t>f</w:t>
      </w:r>
      <w:r w:rsidR="0093499F" w:rsidRPr="006B3464">
        <w:rPr>
          <w:rFonts w:ascii="Garamond" w:hAnsi="Garamond"/>
          <w:sz w:val="24"/>
          <w:szCs w:val="24"/>
          <w:lang w:val="sq-AL"/>
        </w:rPr>
        <w:t>orm</w:t>
      </w:r>
      <w:r w:rsidRPr="006B3464">
        <w:rPr>
          <w:rFonts w:ascii="Garamond" w:hAnsi="Garamond"/>
          <w:sz w:val="24"/>
          <w:szCs w:val="24"/>
          <w:lang w:val="sq-AL"/>
        </w:rPr>
        <w:t>ën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e aplikimit</w:t>
      </w:r>
      <w:r>
        <w:rPr>
          <w:rFonts w:ascii="Garamond" w:hAnsi="Garamond"/>
          <w:sz w:val="24"/>
          <w:szCs w:val="24"/>
          <w:lang w:val="sq-AL"/>
        </w:rPr>
        <w:t>,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neni 9, pik</w:t>
      </w:r>
      <w:bookmarkStart w:id="0" w:name="_GoBack"/>
      <w:bookmarkEnd w:id="0"/>
      <w:r w:rsidR="0093499F" w:rsidRPr="00635C40">
        <w:rPr>
          <w:rFonts w:ascii="Garamond" w:hAnsi="Garamond"/>
          <w:sz w:val="24"/>
          <w:szCs w:val="24"/>
          <w:lang w:val="sq-AL"/>
        </w:rPr>
        <w:t xml:space="preserve">a 1,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“b</w:t>
      </w:r>
      <w:r w:rsidR="00635C40">
        <w:rPr>
          <w:rFonts w:ascii="Garamond" w:hAnsi="Garamond"/>
          <w:sz w:val="24"/>
          <w:szCs w:val="24"/>
          <w:lang w:val="sq-AL"/>
        </w:rPr>
        <w:t>”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(</w:t>
      </w:r>
      <w:r w:rsidR="00635C40">
        <w:rPr>
          <w:rFonts w:ascii="Garamond" w:hAnsi="Garamond"/>
          <w:sz w:val="24"/>
          <w:szCs w:val="24"/>
          <w:lang w:val="sq-AL"/>
        </w:rPr>
        <w:t>i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nformacion i përgjithshëm për </w:t>
      </w:r>
      <w:proofErr w:type="spellStart"/>
      <w:r w:rsidR="0093499F" w:rsidRPr="00635C40">
        <w:rPr>
          <w:rFonts w:ascii="Garamond" w:hAnsi="Garamond"/>
          <w:sz w:val="24"/>
          <w:szCs w:val="24"/>
          <w:lang w:val="sq-AL"/>
        </w:rPr>
        <w:t>aplikantin</w:t>
      </w:r>
      <w:proofErr w:type="spellEnd"/>
      <w:r w:rsidR="0093499F" w:rsidRPr="00635C40">
        <w:rPr>
          <w:rFonts w:ascii="Garamond" w:hAnsi="Garamond"/>
          <w:sz w:val="24"/>
          <w:szCs w:val="24"/>
          <w:lang w:val="sq-AL"/>
        </w:rPr>
        <w:t xml:space="preserve">),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“c</w:t>
      </w:r>
      <w:r w:rsidR="00635C40">
        <w:rPr>
          <w:rFonts w:ascii="Garamond" w:hAnsi="Garamond"/>
          <w:sz w:val="24"/>
          <w:szCs w:val="24"/>
          <w:lang w:val="sq-AL"/>
        </w:rPr>
        <w:t>”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(</w:t>
      </w:r>
      <w:r w:rsidR="00635C40">
        <w:rPr>
          <w:rFonts w:ascii="Garamond" w:hAnsi="Garamond"/>
          <w:sz w:val="24"/>
          <w:szCs w:val="24"/>
          <w:lang w:val="sq-AL"/>
        </w:rPr>
        <w:t>t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ë dhëna mbi </w:t>
      </w:r>
      <w:proofErr w:type="spellStart"/>
      <w:r w:rsidR="0093499F" w:rsidRPr="00635C40">
        <w:rPr>
          <w:rFonts w:ascii="Garamond" w:hAnsi="Garamond"/>
          <w:sz w:val="24"/>
          <w:szCs w:val="24"/>
          <w:lang w:val="sq-AL"/>
        </w:rPr>
        <w:t>aplikantin</w:t>
      </w:r>
      <w:proofErr w:type="spellEnd"/>
      <w:r w:rsidR="0093499F" w:rsidRPr="00635C40">
        <w:rPr>
          <w:rFonts w:ascii="Garamond" w:hAnsi="Garamond"/>
          <w:sz w:val="24"/>
          <w:szCs w:val="24"/>
          <w:lang w:val="sq-AL"/>
        </w:rPr>
        <w:t xml:space="preserve">),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“d” (</w:t>
      </w:r>
      <w:r>
        <w:rPr>
          <w:rFonts w:ascii="Garamond" w:hAnsi="Garamond"/>
          <w:sz w:val="24"/>
          <w:szCs w:val="24"/>
          <w:lang w:val="sq-AL"/>
        </w:rPr>
        <w:t>d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okumentacioni ligjor, administrativ dhe pronësor), </w:t>
      </w:r>
      <w:r w:rsidR="00635C40" w:rsidRPr="00635C40">
        <w:rPr>
          <w:rFonts w:ascii="Garamond" w:hAnsi="Garamond"/>
          <w:sz w:val="24"/>
          <w:szCs w:val="24"/>
          <w:lang w:val="sq-AL"/>
        </w:rPr>
        <w:t>germa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“e” (</w:t>
      </w:r>
      <w:r w:rsidR="00635C40" w:rsidRPr="00635C40">
        <w:rPr>
          <w:rFonts w:ascii="Garamond" w:hAnsi="Garamond"/>
          <w:sz w:val="24"/>
          <w:szCs w:val="24"/>
          <w:lang w:val="sq-AL"/>
        </w:rPr>
        <w:t>dokumentacioni dhe garancitë financiare dhe fiskale</w:t>
      </w:r>
      <w:r w:rsidR="0093499F" w:rsidRPr="00635C40">
        <w:rPr>
          <w:rFonts w:ascii="Garamond" w:hAnsi="Garamond"/>
          <w:sz w:val="24"/>
          <w:szCs w:val="24"/>
          <w:lang w:val="sq-AL"/>
        </w:rPr>
        <w:t>), neni 9, pika 2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</w:t>
      </w:r>
      <w:r w:rsidR="00635C40">
        <w:rPr>
          <w:rFonts w:ascii="Garamond" w:hAnsi="Garamond"/>
          <w:sz w:val="24"/>
          <w:szCs w:val="24"/>
          <w:lang w:val="sq-AL"/>
        </w:rPr>
        <w:t>d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okumente </w:t>
      </w:r>
      <w:r w:rsidR="00635C40" w:rsidRPr="00635C40">
        <w:rPr>
          <w:rFonts w:ascii="Garamond" w:hAnsi="Garamond"/>
          <w:sz w:val="24"/>
          <w:szCs w:val="24"/>
          <w:lang w:val="sq-AL"/>
        </w:rPr>
        <w:t>specifike për llojin e licencës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, do të njoftohet subjekti që në bazë të </w:t>
      </w:r>
      <w:r>
        <w:rPr>
          <w:rFonts w:ascii="Garamond" w:hAnsi="Garamond"/>
          <w:sz w:val="24"/>
          <w:szCs w:val="24"/>
          <w:lang w:val="sq-AL"/>
        </w:rPr>
        <w:t>“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Rregullores për procedurat dhe afatet për dhënien, modifikimin, transferimin, ose heqjen e </w:t>
      </w:r>
      <w:r w:rsidR="00635C40" w:rsidRPr="00635C40">
        <w:rPr>
          <w:rFonts w:ascii="Garamond" w:hAnsi="Garamond"/>
          <w:sz w:val="24"/>
          <w:szCs w:val="24"/>
          <w:lang w:val="sq-AL"/>
        </w:rPr>
        <w:t>licencave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në sektorin e gazit natyror</w:t>
      </w:r>
      <w:r>
        <w:rPr>
          <w:rFonts w:ascii="Garamond" w:hAnsi="Garamond"/>
          <w:sz w:val="24"/>
          <w:szCs w:val="24"/>
          <w:lang w:val="sq-AL"/>
        </w:rPr>
        <w:t>”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635C40">
        <w:rPr>
          <w:rFonts w:ascii="Garamond" w:hAnsi="Garamond"/>
          <w:sz w:val="24"/>
          <w:szCs w:val="24"/>
          <w:lang w:val="sq-AL"/>
        </w:rPr>
        <w:t>v</w:t>
      </w:r>
      <w:r w:rsidR="0093499F" w:rsidRPr="00635C40">
        <w:rPr>
          <w:rFonts w:ascii="Garamond" w:hAnsi="Garamond"/>
          <w:sz w:val="24"/>
          <w:szCs w:val="24"/>
          <w:lang w:val="sq-AL"/>
        </w:rPr>
        <w:t>en</w:t>
      </w:r>
      <w:r w:rsidR="00635C40">
        <w:rPr>
          <w:rFonts w:ascii="Garamond" w:hAnsi="Garamond"/>
          <w:sz w:val="24"/>
          <w:szCs w:val="24"/>
          <w:lang w:val="sq-AL"/>
        </w:rPr>
        <w:t>dimin e Bordit nr. 97, datë 4.</w:t>
      </w:r>
      <w:r w:rsidR="0093499F" w:rsidRPr="00635C40">
        <w:rPr>
          <w:rFonts w:ascii="Garamond" w:hAnsi="Garamond"/>
          <w:sz w:val="24"/>
          <w:szCs w:val="24"/>
          <w:lang w:val="sq-AL"/>
        </w:rPr>
        <w:t>7.2017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="0093499F" w:rsidRPr="00635C40">
        <w:rPr>
          <w:rFonts w:ascii="Garamond" w:hAnsi="Garamond"/>
          <w:sz w:val="24"/>
          <w:szCs w:val="24"/>
          <w:lang w:val="sq-AL"/>
        </w:rPr>
        <w:t xml:space="preserve"> t’i paraqesë këto dokumente në ERE, brenda afateve.</w:t>
      </w:r>
    </w:p>
    <w:p w14:paraId="082DB643" w14:textId="50414ED6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Për gjithë sa më sipër cituar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Bordi </w:t>
      </w:r>
      <w:r w:rsidR="00635C40">
        <w:rPr>
          <w:rFonts w:ascii="Garamond" w:hAnsi="Garamond"/>
          <w:sz w:val="24"/>
          <w:szCs w:val="24"/>
          <w:lang w:val="sq-AL"/>
        </w:rPr>
        <w:t>i</w:t>
      </w:r>
      <w:r w:rsidRPr="00635C40">
        <w:rPr>
          <w:rFonts w:ascii="Garamond" w:hAnsi="Garamond"/>
          <w:sz w:val="24"/>
          <w:szCs w:val="24"/>
          <w:lang w:val="sq-AL"/>
        </w:rPr>
        <w:t xml:space="preserve"> ERE-s, </w:t>
      </w:r>
    </w:p>
    <w:p w14:paraId="5CB5D479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A4FF45" w14:textId="2A973F1F" w:rsidR="0093499F" w:rsidRPr="00635C40" w:rsidRDefault="0093499F" w:rsidP="009349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VENDOSI:</w:t>
      </w:r>
    </w:p>
    <w:p w14:paraId="42E1E7B0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821ACF" w14:textId="3A2BA5B0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lastRenderedPageBreak/>
        <w:t>1. Të fillojë procedurën për licencimin e shoqërisë “</w:t>
      </w:r>
      <w:proofErr w:type="spellStart"/>
      <w:r w:rsidR="006B3464" w:rsidRPr="00635C40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>. në veprimtarinë e furnizimit të gazit natyror (shitje me pakicë), për një afat</w:t>
      </w:r>
      <w:r w:rsidR="00635C40">
        <w:rPr>
          <w:rFonts w:ascii="Garamond" w:hAnsi="Garamond"/>
          <w:sz w:val="24"/>
          <w:szCs w:val="24"/>
          <w:lang w:val="sq-AL"/>
        </w:rPr>
        <w:t xml:space="preserve"> 10-</w:t>
      </w:r>
      <w:r w:rsidRPr="00635C40">
        <w:rPr>
          <w:rFonts w:ascii="Garamond" w:hAnsi="Garamond"/>
          <w:sz w:val="24"/>
          <w:szCs w:val="24"/>
          <w:lang w:val="sq-AL"/>
        </w:rPr>
        <w:t>vjeçar.</w:t>
      </w:r>
    </w:p>
    <w:p w14:paraId="010E54BE" w14:textId="09403198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</w:t>
      </w:r>
      <w:proofErr w:type="spellStart"/>
      <w:r w:rsidRPr="00635C4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35C40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2779CBDA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68E2847" w14:textId="17778028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Për këtë vendim mund të kë</w:t>
      </w:r>
      <w:r w:rsidR="006B3464">
        <w:rPr>
          <w:rFonts w:ascii="Garamond" w:hAnsi="Garamond"/>
          <w:sz w:val="24"/>
          <w:szCs w:val="24"/>
          <w:lang w:val="sq-AL"/>
        </w:rPr>
        <w:t>rkohet rishikim brenda 7 ditëve</w:t>
      </w:r>
      <w:r w:rsidR="00635C40">
        <w:rPr>
          <w:rFonts w:ascii="Garamond" w:hAnsi="Garamond"/>
          <w:sz w:val="24"/>
          <w:szCs w:val="24"/>
          <w:lang w:val="sq-AL"/>
        </w:rPr>
        <w:t>,</w:t>
      </w:r>
      <w:r w:rsidRPr="00635C4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16ABDEDC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5C4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A915C73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244891" w14:textId="0F7CA219" w:rsidR="0093499F" w:rsidRPr="00635C40" w:rsidRDefault="00635C40" w:rsidP="009349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1300AF08" w14:textId="151EA0EE" w:rsidR="0093499F" w:rsidRPr="00635C40" w:rsidRDefault="0093499F" w:rsidP="00934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35C4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35C4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C477CE8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8F9031" w14:textId="77777777" w:rsidR="0093499F" w:rsidRPr="00635C40" w:rsidRDefault="0093499F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5FB907" w14:textId="77777777" w:rsidR="004469B8" w:rsidRPr="00635C40" w:rsidRDefault="004469B8" w:rsidP="009349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469B8" w:rsidRPr="00635C40" w:rsidSect="00635C40">
      <w:pgSz w:w="12240" w:h="15840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E19A5" w14:textId="77777777" w:rsidR="00635C40" w:rsidRDefault="00635C40" w:rsidP="0093499F">
      <w:pPr>
        <w:spacing w:after="0" w:line="240" w:lineRule="auto"/>
      </w:pPr>
      <w:r>
        <w:separator/>
      </w:r>
    </w:p>
  </w:endnote>
  <w:endnote w:type="continuationSeparator" w:id="0">
    <w:p w14:paraId="3538AE10" w14:textId="77777777" w:rsidR="00635C40" w:rsidRDefault="00635C40" w:rsidP="0093499F">
      <w:pPr>
        <w:spacing w:after="0" w:line="240" w:lineRule="auto"/>
      </w:pPr>
      <w:r>
        <w:continuationSeparator/>
      </w:r>
    </w:p>
  </w:endnote>
  <w:endnote w:type="continuationNotice" w:id="1">
    <w:p w14:paraId="39178011" w14:textId="77777777" w:rsidR="002A12F4" w:rsidRDefault="002A12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AD3E3" w14:textId="77777777" w:rsidR="00635C40" w:rsidRDefault="00635C40" w:rsidP="0093499F">
      <w:pPr>
        <w:spacing w:after="0" w:line="240" w:lineRule="auto"/>
      </w:pPr>
      <w:r>
        <w:separator/>
      </w:r>
    </w:p>
  </w:footnote>
  <w:footnote w:type="continuationSeparator" w:id="0">
    <w:p w14:paraId="5AC707F1" w14:textId="77777777" w:rsidR="00635C40" w:rsidRDefault="00635C40" w:rsidP="0093499F">
      <w:pPr>
        <w:spacing w:after="0" w:line="240" w:lineRule="auto"/>
      </w:pPr>
      <w:r>
        <w:continuationSeparator/>
      </w:r>
    </w:p>
  </w:footnote>
  <w:footnote w:type="continuationNotice" w:id="1">
    <w:p w14:paraId="6B1C33AE" w14:textId="77777777" w:rsidR="002A12F4" w:rsidRDefault="002A12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18C31ADE"/>
    <w:multiLevelType w:val="hybridMultilevel"/>
    <w:tmpl w:val="19DC7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A17D6E"/>
    <w:multiLevelType w:val="hybridMultilevel"/>
    <w:tmpl w:val="7920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5F7732"/>
    <w:multiLevelType w:val="hybridMultilevel"/>
    <w:tmpl w:val="0058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3F060C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1E3023"/>
    <w:multiLevelType w:val="hybridMultilevel"/>
    <w:tmpl w:val="C840EA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113CC5"/>
    <w:rsid w:val="002A12F4"/>
    <w:rsid w:val="003260E5"/>
    <w:rsid w:val="004469B8"/>
    <w:rsid w:val="00603E86"/>
    <w:rsid w:val="00605ED0"/>
    <w:rsid w:val="00635C40"/>
    <w:rsid w:val="006365A9"/>
    <w:rsid w:val="006A2FE6"/>
    <w:rsid w:val="006B3464"/>
    <w:rsid w:val="00813B77"/>
    <w:rsid w:val="008E10D0"/>
    <w:rsid w:val="0093499F"/>
    <w:rsid w:val="00B24520"/>
    <w:rsid w:val="00CA082D"/>
    <w:rsid w:val="00CB05E2"/>
    <w:rsid w:val="00CD7553"/>
    <w:rsid w:val="00D64BEC"/>
    <w:rsid w:val="00E12AD2"/>
    <w:rsid w:val="00E4566A"/>
    <w:rsid w:val="00FA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AE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469B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469B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469B8"/>
    <w:pPr>
      <w:ind w:left="720"/>
      <w:contextualSpacing/>
    </w:pPr>
    <w:rPr>
      <w:rFonts w:eastAsiaTheme="minorHAnsi"/>
    </w:rPr>
  </w:style>
  <w:style w:type="paragraph" w:styleId="BodyText">
    <w:name w:val="Body Text"/>
    <w:basedOn w:val="Normal"/>
    <w:link w:val="BodyTextChar"/>
    <w:rsid w:val="009349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499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499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3499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93499F"/>
    <w:rPr>
      <w:color w:val="0563C1"/>
      <w:u w:val="single"/>
    </w:rPr>
  </w:style>
  <w:style w:type="paragraph" w:styleId="NoSpacing">
    <w:name w:val="No Spacing"/>
    <w:uiPriority w:val="1"/>
    <w:qFormat/>
    <w:rsid w:val="0093499F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34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9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469B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469B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469B8"/>
    <w:pPr>
      <w:ind w:left="720"/>
      <w:contextualSpacing/>
    </w:pPr>
    <w:rPr>
      <w:rFonts w:eastAsiaTheme="minorHAnsi"/>
    </w:rPr>
  </w:style>
  <w:style w:type="paragraph" w:styleId="BodyText">
    <w:name w:val="Body Text"/>
    <w:basedOn w:val="Normal"/>
    <w:link w:val="BodyTextChar"/>
    <w:rsid w:val="009349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3499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499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3499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93499F"/>
    <w:rPr>
      <w:color w:val="0563C1"/>
      <w:u w:val="single"/>
    </w:rPr>
  </w:style>
  <w:style w:type="paragraph" w:styleId="NoSpacing">
    <w:name w:val="No Spacing"/>
    <w:uiPriority w:val="1"/>
    <w:qFormat/>
    <w:rsid w:val="0093499F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34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2020-02-17T08:53:08Z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2020-02-12T23:00:00Z</Date_x0020_protokolli>
    <Titulli xmlns="0e656187-b300-4fb0-8bf4-3a50f872073c">Mbi fillimin e procedurave për shqyrtimin e kërkesës së shoqërisë “ALBPETROL” sh.a., për licencim në veprimtarinë e furnizimit të gazit natyror</Titulli>
    <Modifikuesi xmlns="0e656187-b300-4fb0-8bf4-3a50f872073c">vjollca.pacrami</Modifikuesi>
    <Nr_x002e__x0020_prot_x0020_QBZ xmlns="0e656187-b300-4fb0-8bf4-3a50f872073c">253/3</Nr_x002e__x0020_prot_x0020_QBZ>
    <Data_x0020_e_x0020_Modifikimit xmlns="0e656187-b300-4fb0-8bf4-3a50f872073c">2020-02-18T13:46:22Z</Data_x0020_e_x0020_Modifikimit>
    <Dekretuar xmlns="0e656187-b300-4fb0-8bf4-3a50f872073c">false</Dekretuar>
    <Data xmlns="0e656187-b300-4fb0-8bf4-3a50f872073c">2020-01-22T23:00:00Z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D6B87E0B645CD8681200795C318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7D6B87E0B645CD8681200795C318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FC922-3300-4A66-8F89-EE28B0BD5B96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1687D25-16FE-4F70-8EC2-04E72B3E5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E265C-FD34-440E-91E2-83BD35C1F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AF6DA7-A0C1-47BF-80A9-84D9D763CE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87A95A-C2B6-480E-8D18-2CC491E36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02E996-7C77-4A4C-9E5E-EB5A10A5B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procedurave për shqyrtimin e kërkesës së shoqërisë “ALBPETROL” sh.a., për licencim në veprimtarinë e furnizimit të gazit natyror</vt:lpstr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procedurave për shqyrtimin e kërkesës së shoqërisë “ALBPETROL” sh.a., për licencim në veprimtarinë e furnizimit të gazit natyror</dc:title>
  <dc:creator>Entela Suli</dc:creator>
  <cp:lastModifiedBy>Fjora Cahani</cp:lastModifiedBy>
  <cp:revision>13</cp:revision>
  <dcterms:created xsi:type="dcterms:W3CDTF">2020-02-17T08:50:00Z</dcterms:created>
  <dcterms:modified xsi:type="dcterms:W3CDTF">2020-02-18T14:08:00Z</dcterms:modified>
</cp:coreProperties>
</file>