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797B13" w14:textId="77777777" w:rsidR="003E4AC4" w:rsidRPr="00297078" w:rsidRDefault="003E4AC4" w:rsidP="003E4AC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97078">
        <w:rPr>
          <w:rFonts w:ascii="Garamond" w:hAnsi="Garamond"/>
          <w:b/>
          <w:sz w:val="24"/>
          <w:szCs w:val="24"/>
          <w:lang w:val="sq-AL"/>
        </w:rPr>
        <w:t>VENDIM</w:t>
      </w:r>
    </w:p>
    <w:p w14:paraId="4C734AAA" w14:textId="11CBA533" w:rsidR="003E4AC4" w:rsidRPr="00297078" w:rsidRDefault="003E4AC4" w:rsidP="003E4AC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97078">
        <w:rPr>
          <w:rFonts w:ascii="Garamond" w:hAnsi="Garamond"/>
          <w:b/>
          <w:sz w:val="24"/>
          <w:szCs w:val="24"/>
          <w:lang w:val="sq-AL"/>
        </w:rPr>
        <w:t>Nr. 15, datë 23.1.2020</w:t>
      </w:r>
    </w:p>
    <w:p w14:paraId="7E042F86" w14:textId="77777777" w:rsidR="003E4AC4" w:rsidRPr="00297078" w:rsidRDefault="003E4AC4" w:rsidP="003E4AC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89415EE" w14:textId="28904AEE" w:rsidR="003E4AC4" w:rsidRPr="00297078" w:rsidRDefault="003E4AC4" w:rsidP="003E4AC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97078">
        <w:rPr>
          <w:rFonts w:ascii="Garamond" w:hAnsi="Garamond"/>
          <w:b/>
          <w:sz w:val="24"/>
          <w:szCs w:val="24"/>
          <w:lang w:val="sq-AL"/>
        </w:rPr>
        <w:t xml:space="preserve">MBI FILLIMIN E PROCEDURËS PËR LICENCIMIN E SHOQËRISË “ERA </w:t>
      </w:r>
      <w:proofErr w:type="spellStart"/>
      <w:r w:rsidRPr="00297078">
        <w:rPr>
          <w:rFonts w:ascii="Garamond" w:hAnsi="Garamond"/>
          <w:b/>
          <w:sz w:val="24"/>
          <w:szCs w:val="24"/>
          <w:lang w:val="sq-AL"/>
        </w:rPr>
        <w:t>HYDRO</w:t>
      </w:r>
      <w:proofErr w:type="spellEnd"/>
      <w:r w:rsidRPr="00297078">
        <w:rPr>
          <w:rFonts w:ascii="Garamond" w:hAnsi="Garamond"/>
          <w:b/>
          <w:sz w:val="24"/>
          <w:szCs w:val="24"/>
          <w:lang w:val="sq-AL"/>
        </w:rPr>
        <w:t xml:space="preserve">” SHPK, NË VEPRIMTARINË E PRODHIMIT TË ENERGJISË ELEKTRIKE NGA </w:t>
      </w:r>
      <w:proofErr w:type="spellStart"/>
      <w:r w:rsidRPr="00297078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297078">
        <w:rPr>
          <w:rFonts w:ascii="Garamond" w:hAnsi="Garamond"/>
          <w:b/>
          <w:sz w:val="24"/>
          <w:szCs w:val="24"/>
          <w:lang w:val="sq-AL"/>
        </w:rPr>
        <w:t xml:space="preserve"> “</w:t>
      </w:r>
      <w:proofErr w:type="spellStart"/>
      <w:r w:rsidRPr="00297078">
        <w:rPr>
          <w:rFonts w:ascii="Garamond" w:hAnsi="Garamond"/>
          <w:b/>
          <w:sz w:val="24"/>
          <w:szCs w:val="24"/>
          <w:lang w:val="sq-AL"/>
        </w:rPr>
        <w:t>STRORI</w:t>
      </w:r>
      <w:proofErr w:type="spellEnd"/>
      <w:r w:rsidRPr="00297078">
        <w:rPr>
          <w:rFonts w:ascii="Garamond" w:hAnsi="Garamond"/>
          <w:b/>
          <w:sz w:val="24"/>
          <w:szCs w:val="24"/>
          <w:lang w:val="sq-AL"/>
        </w:rPr>
        <w:t>”</w:t>
      </w:r>
      <w:r w:rsidR="00297078">
        <w:rPr>
          <w:rFonts w:ascii="Garamond" w:hAnsi="Garamond"/>
          <w:b/>
          <w:sz w:val="24"/>
          <w:szCs w:val="24"/>
          <w:lang w:val="sq-AL"/>
        </w:rPr>
        <w:t>,</w:t>
      </w:r>
      <w:r w:rsidRPr="00297078">
        <w:rPr>
          <w:rFonts w:ascii="Garamond" w:hAnsi="Garamond"/>
          <w:b/>
          <w:sz w:val="24"/>
          <w:szCs w:val="24"/>
          <w:lang w:val="sq-AL"/>
        </w:rPr>
        <w:t xml:space="preserve"> ME KAPACITET TË INSTALUAR 2000 </w:t>
      </w:r>
      <w:proofErr w:type="spellStart"/>
      <w:r w:rsidR="00297078" w:rsidRPr="00297078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</w:p>
    <w:p w14:paraId="641A4F09" w14:textId="77777777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56F026" w14:textId="150C96E1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>Në mbështetje</w:t>
      </w:r>
      <w:r w:rsidR="00297078">
        <w:rPr>
          <w:rFonts w:ascii="Garamond" w:hAnsi="Garamond"/>
          <w:sz w:val="24"/>
          <w:szCs w:val="24"/>
          <w:lang w:val="sq-AL"/>
        </w:rPr>
        <w:t xml:space="preserve"> </w:t>
      </w:r>
      <w:r w:rsidRPr="00297078">
        <w:rPr>
          <w:rFonts w:ascii="Garamond" w:hAnsi="Garamond"/>
          <w:sz w:val="24"/>
          <w:szCs w:val="24"/>
          <w:lang w:val="sq-AL"/>
        </w:rPr>
        <w:t xml:space="preserve">të neneve 16 dhe 37, pika 2, </w:t>
      </w:r>
      <w:r w:rsidR="001469E4">
        <w:rPr>
          <w:rFonts w:ascii="Garamond" w:hAnsi="Garamond"/>
          <w:sz w:val="24"/>
          <w:szCs w:val="24"/>
          <w:lang w:val="sq-AL"/>
        </w:rPr>
        <w:t>germa</w:t>
      </w:r>
      <w:r w:rsidRPr="00297078">
        <w:rPr>
          <w:rFonts w:ascii="Garamond" w:hAnsi="Garamond"/>
          <w:sz w:val="24"/>
          <w:szCs w:val="24"/>
          <w:lang w:val="sq-AL"/>
        </w:rPr>
        <w:t xml:space="preserve"> “a”</w:t>
      </w:r>
      <w:r w:rsidR="001469E4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të </w:t>
      </w:r>
      <w:r w:rsidR="001469E4" w:rsidRPr="00297078">
        <w:rPr>
          <w:rFonts w:ascii="Garamond" w:hAnsi="Garamond"/>
          <w:sz w:val="24"/>
          <w:szCs w:val="24"/>
          <w:lang w:val="sq-AL"/>
        </w:rPr>
        <w:t>ligjit n</w:t>
      </w:r>
      <w:r w:rsidRPr="00297078">
        <w:rPr>
          <w:rFonts w:ascii="Garamond" w:hAnsi="Garamond"/>
          <w:sz w:val="24"/>
          <w:szCs w:val="24"/>
          <w:lang w:val="sq-AL"/>
        </w:rPr>
        <w:t>r. 43/2015</w:t>
      </w:r>
      <w:r w:rsidR="001469E4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“Për </w:t>
      </w:r>
      <w:r w:rsidR="001469E4" w:rsidRPr="00297078">
        <w:rPr>
          <w:rFonts w:ascii="Garamond" w:hAnsi="Garamond"/>
          <w:sz w:val="24"/>
          <w:szCs w:val="24"/>
          <w:lang w:val="sq-AL"/>
        </w:rPr>
        <w:t>sektorin e energjisë elektrik</w:t>
      </w:r>
      <w:r w:rsidRPr="00297078">
        <w:rPr>
          <w:rFonts w:ascii="Garamond" w:hAnsi="Garamond"/>
          <w:sz w:val="24"/>
          <w:szCs w:val="24"/>
          <w:lang w:val="sq-AL"/>
        </w:rPr>
        <w:t>e”</w:t>
      </w:r>
      <w:r w:rsidR="001469E4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</w:t>
      </w:r>
      <w:r w:rsidR="001469E4">
        <w:rPr>
          <w:rFonts w:ascii="Garamond" w:hAnsi="Garamond"/>
          <w:sz w:val="24"/>
          <w:szCs w:val="24"/>
          <w:lang w:val="sq-AL"/>
        </w:rPr>
        <w:t>të</w:t>
      </w:r>
      <w:r w:rsidRPr="00297078">
        <w:rPr>
          <w:rFonts w:ascii="Garamond" w:hAnsi="Garamond"/>
          <w:sz w:val="24"/>
          <w:szCs w:val="24"/>
          <w:lang w:val="sq-AL"/>
        </w:rPr>
        <w:t xml:space="preserve"> ndryshuar</w:t>
      </w:r>
      <w:r w:rsidR="001469E4">
        <w:rPr>
          <w:rFonts w:ascii="Garamond" w:hAnsi="Garamond"/>
          <w:sz w:val="24"/>
          <w:szCs w:val="24"/>
          <w:lang w:val="sq-AL"/>
        </w:rPr>
        <w:t>;</w:t>
      </w:r>
      <w:r w:rsidR="00297078">
        <w:rPr>
          <w:rFonts w:ascii="Garamond" w:hAnsi="Garamond"/>
          <w:sz w:val="24"/>
          <w:szCs w:val="24"/>
          <w:lang w:val="sq-AL"/>
        </w:rPr>
        <w:t xml:space="preserve"> </w:t>
      </w:r>
      <w:r w:rsidR="001469E4">
        <w:rPr>
          <w:rFonts w:ascii="Garamond" w:hAnsi="Garamond"/>
          <w:sz w:val="24"/>
          <w:szCs w:val="24"/>
          <w:lang w:val="sq-AL"/>
        </w:rPr>
        <w:t xml:space="preserve">të </w:t>
      </w:r>
      <w:r w:rsidRPr="00297078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1469E4">
        <w:rPr>
          <w:rFonts w:ascii="Garamond" w:hAnsi="Garamond"/>
          <w:sz w:val="24"/>
          <w:szCs w:val="24"/>
          <w:lang w:val="sq-AL"/>
        </w:rPr>
        <w:t>germa</w:t>
      </w:r>
      <w:r w:rsidRPr="00297078">
        <w:rPr>
          <w:rFonts w:ascii="Garamond" w:hAnsi="Garamond"/>
          <w:sz w:val="24"/>
          <w:szCs w:val="24"/>
          <w:lang w:val="sq-AL"/>
        </w:rPr>
        <w:t xml:space="preserve"> “a”; </w:t>
      </w:r>
      <w:r w:rsidR="001469E4">
        <w:rPr>
          <w:rFonts w:ascii="Garamond" w:hAnsi="Garamond"/>
          <w:sz w:val="24"/>
          <w:szCs w:val="24"/>
          <w:lang w:val="sq-AL"/>
        </w:rPr>
        <w:t xml:space="preserve">të </w:t>
      </w:r>
      <w:r w:rsidRPr="00297078">
        <w:rPr>
          <w:rFonts w:ascii="Garamond" w:hAnsi="Garamond"/>
          <w:sz w:val="24"/>
          <w:szCs w:val="24"/>
          <w:lang w:val="sq-AL"/>
        </w:rPr>
        <w:t>nenit</w:t>
      </w:r>
      <w:r w:rsidR="00297078">
        <w:rPr>
          <w:rFonts w:ascii="Garamond" w:hAnsi="Garamond"/>
          <w:sz w:val="24"/>
          <w:szCs w:val="24"/>
          <w:lang w:val="sq-AL"/>
        </w:rPr>
        <w:t xml:space="preserve"> </w:t>
      </w:r>
      <w:r w:rsidRPr="00297078">
        <w:rPr>
          <w:rFonts w:ascii="Garamond" w:hAnsi="Garamond"/>
          <w:sz w:val="24"/>
          <w:szCs w:val="24"/>
          <w:lang w:val="sq-AL"/>
        </w:rPr>
        <w:t xml:space="preserve">5, pika 1, </w:t>
      </w:r>
      <w:r w:rsidR="001469E4">
        <w:rPr>
          <w:rFonts w:ascii="Garamond" w:hAnsi="Garamond"/>
          <w:sz w:val="24"/>
          <w:szCs w:val="24"/>
          <w:lang w:val="sq-AL"/>
        </w:rPr>
        <w:t>germa</w:t>
      </w:r>
      <w:r w:rsidRPr="00297078">
        <w:rPr>
          <w:rFonts w:ascii="Garamond" w:hAnsi="Garamond"/>
          <w:sz w:val="24"/>
          <w:szCs w:val="24"/>
          <w:lang w:val="sq-AL"/>
        </w:rPr>
        <w:t xml:space="preserve"> “a”; </w:t>
      </w:r>
      <w:r w:rsidR="001469E4">
        <w:rPr>
          <w:rFonts w:ascii="Garamond" w:hAnsi="Garamond"/>
          <w:sz w:val="24"/>
          <w:szCs w:val="24"/>
          <w:lang w:val="sq-AL"/>
        </w:rPr>
        <w:t xml:space="preserve">të </w:t>
      </w:r>
      <w:r w:rsidRPr="00297078">
        <w:rPr>
          <w:rFonts w:ascii="Garamond" w:hAnsi="Garamond"/>
          <w:sz w:val="24"/>
          <w:szCs w:val="24"/>
          <w:lang w:val="sq-AL"/>
        </w:rPr>
        <w:t>nenit 10, pika</w:t>
      </w:r>
      <w:r w:rsidR="001469E4">
        <w:rPr>
          <w:rFonts w:ascii="Garamond" w:hAnsi="Garamond"/>
          <w:sz w:val="24"/>
          <w:szCs w:val="24"/>
          <w:lang w:val="sq-AL"/>
        </w:rPr>
        <w:t>t</w:t>
      </w:r>
      <w:r w:rsidRPr="00297078">
        <w:rPr>
          <w:rFonts w:ascii="Garamond" w:hAnsi="Garamond"/>
          <w:sz w:val="24"/>
          <w:szCs w:val="24"/>
          <w:lang w:val="sq-AL"/>
        </w:rPr>
        <w:t xml:space="preserve"> 1 dhe 3</w:t>
      </w:r>
      <w:r w:rsidR="001469E4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të “Rregullores për </w:t>
      </w:r>
      <w:r w:rsidR="001469E4" w:rsidRPr="00297078">
        <w:rPr>
          <w:rFonts w:ascii="Garamond" w:hAnsi="Garamond"/>
          <w:sz w:val="24"/>
          <w:szCs w:val="24"/>
          <w:lang w:val="sq-AL"/>
        </w:rPr>
        <w:t>procedurat dhe afatet për dhënie</w:t>
      </w:r>
      <w:r w:rsidR="001469E4">
        <w:rPr>
          <w:rFonts w:ascii="Garamond" w:hAnsi="Garamond"/>
          <w:sz w:val="24"/>
          <w:szCs w:val="24"/>
          <w:lang w:val="sq-AL"/>
        </w:rPr>
        <w:t>n</w:t>
      </w:r>
      <w:r w:rsidR="001469E4" w:rsidRPr="00297078">
        <w:rPr>
          <w:rFonts w:ascii="Garamond" w:hAnsi="Garamond"/>
          <w:sz w:val="24"/>
          <w:szCs w:val="24"/>
          <w:lang w:val="sq-AL"/>
        </w:rPr>
        <w:t>, modifikimi</w:t>
      </w:r>
      <w:r w:rsidR="001469E4">
        <w:rPr>
          <w:rFonts w:ascii="Garamond" w:hAnsi="Garamond"/>
          <w:sz w:val="24"/>
          <w:szCs w:val="24"/>
          <w:lang w:val="sq-AL"/>
        </w:rPr>
        <w:t>n</w:t>
      </w:r>
      <w:r w:rsidR="001469E4" w:rsidRPr="00297078">
        <w:rPr>
          <w:rFonts w:ascii="Garamond" w:hAnsi="Garamond"/>
          <w:sz w:val="24"/>
          <w:szCs w:val="24"/>
          <w:lang w:val="sq-AL"/>
        </w:rPr>
        <w:t>, transferimi</w:t>
      </w:r>
      <w:r w:rsidR="001469E4">
        <w:rPr>
          <w:rFonts w:ascii="Garamond" w:hAnsi="Garamond"/>
          <w:sz w:val="24"/>
          <w:szCs w:val="24"/>
          <w:lang w:val="sq-AL"/>
        </w:rPr>
        <w:t>n</w:t>
      </w:r>
      <w:r w:rsidR="001469E4" w:rsidRPr="00297078">
        <w:rPr>
          <w:rFonts w:ascii="Garamond" w:hAnsi="Garamond"/>
          <w:sz w:val="24"/>
          <w:szCs w:val="24"/>
          <w:lang w:val="sq-AL"/>
        </w:rPr>
        <w:t>, rinovimi</w:t>
      </w:r>
      <w:r w:rsidR="001469E4">
        <w:rPr>
          <w:rFonts w:ascii="Garamond" w:hAnsi="Garamond"/>
          <w:sz w:val="24"/>
          <w:szCs w:val="24"/>
          <w:lang w:val="sq-AL"/>
        </w:rPr>
        <w:t>n</w:t>
      </w:r>
      <w:r w:rsidR="001469E4" w:rsidRPr="00297078">
        <w:rPr>
          <w:rFonts w:ascii="Garamond" w:hAnsi="Garamond"/>
          <w:sz w:val="24"/>
          <w:szCs w:val="24"/>
          <w:lang w:val="sq-AL"/>
        </w:rPr>
        <w:t xml:space="preserve"> ose heqjen e licencave në sektorin e energjisë elektrike</w:t>
      </w:r>
      <w:r w:rsidRPr="00297078">
        <w:rPr>
          <w:rFonts w:ascii="Garamond" w:hAnsi="Garamond"/>
          <w:sz w:val="24"/>
          <w:szCs w:val="24"/>
          <w:lang w:val="sq-AL"/>
        </w:rPr>
        <w:t xml:space="preserve">”; si dhe </w:t>
      </w:r>
      <w:r w:rsidR="001469E4">
        <w:rPr>
          <w:rFonts w:ascii="Garamond" w:hAnsi="Garamond"/>
          <w:sz w:val="24"/>
          <w:szCs w:val="24"/>
          <w:lang w:val="sq-AL"/>
        </w:rPr>
        <w:t xml:space="preserve">të </w:t>
      </w:r>
      <w:r w:rsidRPr="00297078">
        <w:rPr>
          <w:rFonts w:ascii="Garamond" w:hAnsi="Garamond"/>
          <w:sz w:val="24"/>
          <w:szCs w:val="24"/>
          <w:lang w:val="sq-AL"/>
        </w:rPr>
        <w:t>nenit 15</w:t>
      </w:r>
      <w:r w:rsidR="001469E4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të “Rregullave për </w:t>
      </w:r>
      <w:r w:rsidR="001469E4" w:rsidRPr="00297078">
        <w:rPr>
          <w:rFonts w:ascii="Garamond" w:hAnsi="Garamond"/>
          <w:sz w:val="24"/>
          <w:szCs w:val="24"/>
          <w:lang w:val="sq-AL"/>
        </w:rPr>
        <w:t xml:space="preserve">organizimin, funksionimin dhe procedurave </w:t>
      </w:r>
      <w:r w:rsidRPr="00297078">
        <w:rPr>
          <w:rFonts w:ascii="Garamond" w:hAnsi="Garamond"/>
          <w:sz w:val="24"/>
          <w:szCs w:val="24"/>
          <w:lang w:val="sq-AL"/>
        </w:rPr>
        <w:t>të ERE-s”,</w:t>
      </w:r>
      <w:r w:rsidR="00297078">
        <w:rPr>
          <w:rFonts w:ascii="Garamond" w:hAnsi="Garamond"/>
          <w:sz w:val="24"/>
          <w:szCs w:val="24"/>
          <w:lang w:val="sq-AL"/>
        </w:rPr>
        <w:t xml:space="preserve"> </w:t>
      </w:r>
      <w:r w:rsidRPr="00297078">
        <w:rPr>
          <w:rFonts w:ascii="Garamond" w:hAnsi="Garamond"/>
          <w:sz w:val="24"/>
          <w:szCs w:val="24"/>
          <w:lang w:val="sq-AL"/>
        </w:rPr>
        <w:t>Bordi i ERE-s</w:t>
      </w:r>
      <w:r w:rsidR="001469E4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</w:t>
      </w:r>
      <w:r w:rsidR="001469E4">
        <w:rPr>
          <w:rFonts w:ascii="Garamond" w:hAnsi="Garamond"/>
          <w:sz w:val="24"/>
          <w:szCs w:val="24"/>
          <w:lang w:val="sq-AL"/>
        </w:rPr>
        <w:t>në mbledhjen e tij të datës 23.1.2020</w:t>
      </w:r>
      <w:r w:rsidRPr="00297078">
        <w:rPr>
          <w:rFonts w:ascii="Garamond" w:hAnsi="Garamond"/>
          <w:sz w:val="24"/>
          <w:szCs w:val="24"/>
          <w:lang w:val="sq-AL"/>
        </w:rPr>
        <w:t xml:space="preserve">, mbasi shqyrtoi relacionin me nr. 19/2 </w:t>
      </w:r>
      <w:proofErr w:type="spellStart"/>
      <w:r w:rsidR="001469E4" w:rsidRPr="0029707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469E4">
        <w:rPr>
          <w:rFonts w:ascii="Garamond" w:hAnsi="Garamond"/>
          <w:sz w:val="24"/>
          <w:szCs w:val="24"/>
          <w:lang w:val="sq-AL"/>
        </w:rPr>
        <w:t>., datë 18.</w:t>
      </w:r>
      <w:r w:rsidRPr="00297078">
        <w:rPr>
          <w:rFonts w:ascii="Garamond" w:hAnsi="Garamond"/>
          <w:sz w:val="24"/>
          <w:szCs w:val="24"/>
          <w:lang w:val="sq-AL"/>
        </w:rPr>
        <w:t xml:space="preserve">1.2020 të Drejtorisë së Licencimit, Autorizimeve dhe </w:t>
      </w:r>
      <w:r w:rsidR="001469E4" w:rsidRPr="00297078">
        <w:rPr>
          <w:rFonts w:ascii="Garamond" w:hAnsi="Garamond"/>
          <w:sz w:val="24"/>
          <w:szCs w:val="24"/>
          <w:lang w:val="sq-AL"/>
        </w:rPr>
        <w:t>Mbikëqyrjes</w:t>
      </w:r>
      <w:r w:rsidR="001469E4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lidhur me “Mbi fillimin e procedurës për licencimin e shoqërisë “</w:t>
      </w:r>
      <w:r w:rsidR="001469E4" w:rsidRPr="00297078">
        <w:rPr>
          <w:rFonts w:ascii="Garamond" w:hAnsi="Garamond"/>
          <w:sz w:val="24"/>
          <w:szCs w:val="24"/>
          <w:lang w:val="sq-AL"/>
        </w:rPr>
        <w:t xml:space="preserve">Era </w:t>
      </w:r>
      <w:proofErr w:type="spellStart"/>
      <w:r w:rsidR="001469E4" w:rsidRPr="00297078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Strori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>”</w:t>
      </w:r>
      <w:r w:rsidR="00DD0DA1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me kapacitet të instaluar 2000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15B15236" w14:textId="124CEDBE" w:rsidR="003E4AC4" w:rsidRPr="00297078" w:rsidRDefault="001469E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 xml:space="preserve">konstatoi </w:t>
      </w:r>
      <w:r w:rsidR="003E4AC4" w:rsidRPr="00297078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4EAB9552" w14:textId="145F5E6E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>- Shoqëria “</w:t>
      </w:r>
      <w:r w:rsidR="001469E4" w:rsidRPr="00297078">
        <w:rPr>
          <w:rFonts w:ascii="Garamond" w:hAnsi="Garamond"/>
          <w:sz w:val="24"/>
          <w:szCs w:val="24"/>
          <w:lang w:val="sq-AL"/>
        </w:rPr>
        <w:t xml:space="preserve">Era </w:t>
      </w:r>
      <w:proofErr w:type="spellStart"/>
      <w:r w:rsidR="001469E4" w:rsidRPr="00297078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., me shkresën e protokolluar në ERE me nr. 17 </w:t>
      </w:r>
      <w:proofErr w:type="spellStart"/>
      <w:r w:rsidR="001469E4" w:rsidRPr="0029707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469E4">
        <w:rPr>
          <w:rFonts w:ascii="Garamond" w:hAnsi="Garamond"/>
          <w:sz w:val="24"/>
          <w:szCs w:val="24"/>
          <w:lang w:val="sq-AL"/>
        </w:rPr>
        <w:t>., datë 7.</w:t>
      </w:r>
      <w:r w:rsidRPr="00297078">
        <w:rPr>
          <w:rFonts w:ascii="Garamond" w:hAnsi="Garamond"/>
          <w:sz w:val="24"/>
          <w:szCs w:val="24"/>
          <w:lang w:val="sq-AL"/>
        </w:rPr>
        <w:t xml:space="preserve">1.2020, ka paraqitur kërkesën për t’u pajisur me licencë në veprimtarinë e prodhimit të energjisë elektrike nga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Strori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278C4202" w14:textId="17C33DB4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>- Shoqëria “</w:t>
      </w:r>
      <w:r w:rsidR="001469E4" w:rsidRPr="00297078">
        <w:rPr>
          <w:rFonts w:ascii="Garamond" w:hAnsi="Garamond"/>
          <w:sz w:val="24"/>
          <w:szCs w:val="24"/>
          <w:lang w:val="sq-AL"/>
        </w:rPr>
        <w:t xml:space="preserve">Era </w:t>
      </w:r>
      <w:proofErr w:type="spellStart"/>
      <w:r w:rsidR="001469E4" w:rsidRPr="00297078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. është njohur nga Ministria e Infrastrukturës dhe Energjisë, si </w:t>
      </w:r>
      <w:r w:rsidR="001469E4" w:rsidRPr="00297078">
        <w:rPr>
          <w:rFonts w:ascii="Garamond" w:hAnsi="Garamond"/>
          <w:sz w:val="24"/>
          <w:szCs w:val="24"/>
          <w:lang w:val="sq-AL"/>
        </w:rPr>
        <w:t xml:space="preserve">mbajtëse e miratimit dhe </w:t>
      </w:r>
      <w:r w:rsidRPr="00297078">
        <w:rPr>
          <w:rFonts w:ascii="Garamond" w:hAnsi="Garamond"/>
          <w:sz w:val="24"/>
          <w:szCs w:val="24"/>
          <w:lang w:val="sq-AL"/>
        </w:rPr>
        <w:t xml:space="preserve">ka nënshkruar me të kontratën nr. 16 </w:t>
      </w:r>
      <w:proofErr w:type="spellStart"/>
      <w:r w:rsidR="001469E4" w:rsidRPr="00297078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1469E4">
        <w:rPr>
          <w:rFonts w:ascii="Garamond" w:hAnsi="Garamond"/>
          <w:sz w:val="24"/>
          <w:szCs w:val="24"/>
          <w:lang w:val="sq-AL"/>
        </w:rPr>
        <w:t>.</w:t>
      </w:r>
      <w:r w:rsidR="001469E4" w:rsidRPr="00297078">
        <w:rPr>
          <w:rFonts w:ascii="Garamond" w:hAnsi="Garamond"/>
          <w:sz w:val="24"/>
          <w:szCs w:val="24"/>
          <w:lang w:val="sq-AL"/>
        </w:rPr>
        <w:t xml:space="preserve"> </w:t>
      </w:r>
      <w:r w:rsidRPr="00297078">
        <w:rPr>
          <w:rFonts w:ascii="Garamond" w:hAnsi="Garamond"/>
          <w:sz w:val="24"/>
          <w:szCs w:val="24"/>
          <w:lang w:val="sq-AL"/>
        </w:rPr>
        <w:t xml:space="preserve">dhe nr. 12/3 </w:t>
      </w:r>
      <w:proofErr w:type="spellStart"/>
      <w:r w:rsidR="001469E4" w:rsidRPr="00297078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1469E4">
        <w:rPr>
          <w:rFonts w:ascii="Garamond" w:hAnsi="Garamond"/>
          <w:sz w:val="24"/>
          <w:szCs w:val="24"/>
          <w:lang w:val="sq-AL"/>
        </w:rPr>
        <w:t>., datë 5.</w:t>
      </w:r>
      <w:r w:rsidRPr="00297078">
        <w:rPr>
          <w:rFonts w:ascii="Garamond" w:hAnsi="Garamond"/>
          <w:sz w:val="24"/>
          <w:szCs w:val="24"/>
          <w:lang w:val="sq-AL"/>
        </w:rPr>
        <w:t xml:space="preserve">1.2018, “Për ndërtimin, shfrytëzimin dhe administrimin e hidrocentralit </w:t>
      </w:r>
      <w:r w:rsidR="001469E4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Strori</w:t>
      </w:r>
      <w:proofErr w:type="spellEnd"/>
      <w:r w:rsidR="001469E4">
        <w:rPr>
          <w:rFonts w:ascii="Garamond" w:hAnsi="Garamond"/>
          <w:sz w:val="24"/>
          <w:szCs w:val="24"/>
          <w:lang w:val="sq-AL"/>
        </w:rPr>
        <w:t>”,</w:t>
      </w:r>
      <w:r w:rsidRPr="00297078">
        <w:rPr>
          <w:rFonts w:ascii="Garamond" w:hAnsi="Garamond"/>
          <w:sz w:val="24"/>
          <w:szCs w:val="24"/>
          <w:lang w:val="sq-AL"/>
        </w:rPr>
        <w:t xml:space="preserve"> me kapacitet prodhues 2 </w:t>
      </w:r>
      <w:proofErr w:type="spellStart"/>
      <w:r w:rsidR="001469E4" w:rsidRPr="00297078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, në përroin e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Holtës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 dhe </w:t>
      </w:r>
      <w:r w:rsidR="001469E4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Seltës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, degë e </w:t>
      </w:r>
      <w:r w:rsidR="001469E4" w:rsidRPr="00297078">
        <w:rPr>
          <w:rFonts w:ascii="Garamond" w:hAnsi="Garamond"/>
          <w:sz w:val="24"/>
          <w:szCs w:val="24"/>
          <w:lang w:val="sq-AL"/>
        </w:rPr>
        <w:t xml:space="preserve">lumit </w:t>
      </w:r>
      <w:r w:rsidRPr="00297078">
        <w:rPr>
          <w:rFonts w:ascii="Garamond" w:hAnsi="Garamond"/>
          <w:sz w:val="24"/>
          <w:szCs w:val="24"/>
          <w:lang w:val="sq-AL"/>
        </w:rPr>
        <w:t xml:space="preserve">Devoll, Bashkia Gramsh, </w:t>
      </w:r>
      <w:r w:rsidR="001469E4" w:rsidRPr="00297078">
        <w:rPr>
          <w:rFonts w:ascii="Garamond" w:hAnsi="Garamond"/>
          <w:sz w:val="24"/>
          <w:szCs w:val="24"/>
          <w:lang w:val="sq-AL"/>
        </w:rPr>
        <w:t xml:space="preserve">qarku </w:t>
      </w:r>
      <w:r w:rsidRPr="00297078">
        <w:rPr>
          <w:rFonts w:ascii="Garamond" w:hAnsi="Garamond"/>
          <w:sz w:val="24"/>
          <w:szCs w:val="24"/>
          <w:lang w:val="sq-AL"/>
        </w:rPr>
        <w:t xml:space="preserve">Elbasan”. Kjo kontratë është lidhur midis </w:t>
      </w:r>
      <w:r w:rsidR="001469E4" w:rsidRPr="00297078">
        <w:rPr>
          <w:rFonts w:ascii="Garamond" w:hAnsi="Garamond"/>
          <w:sz w:val="24"/>
          <w:szCs w:val="24"/>
          <w:lang w:val="sq-AL"/>
        </w:rPr>
        <w:t>mbajtësit të miratimit</w:t>
      </w:r>
      <w:r w:rsidR="001469E4">
        <w:rPr>
          <w:rFonts w:ascii="Garamond" w:hAnsi="Garamond"/>
          <w:sz w:val="24"/>
          <w:szCs w:val="24"/>
          <w:lang w:val="sq-AL"/>
        </w:rPr>
        <w:t>,</w:t>
      </w:r>
      <w:r w:rsidR="001469E4" w:rsidRPr="00297078">
        <w:rPr>
          <w:rFonts w:ascii="Garamond" w:hAnsi="Garamond"/>
          <w:sz w:val="24"/>
          <w:szCs w:val="24"/>
          <w:lang w:val="sq-AL"/>
        </w:rPr>
        <w:t xml:space="preserve"> </w:t>
      </w:r>
      <w:r w:rsidRPr="00297078">
        <w:rPr>
          <w:rFonts w:ascii="Garamond" w:hAnsi="Garamond"/>
          <w:sz w:val="24"/>
          <w:szCs w:val="24"/>
          <w:lang w:val="sq-AL"/>
        </w:rPr>
        <w:t xml:space="preserve">shoqërisë “Era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. dhe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1469E4">
        <w:rPr>
          <w:rFonts w:ascii="Garamond" w:hAnsi="Garamond"/>
          <w:sz w:val="24"/>
          <w:szCs w:val="24"/>
          <w:lang w:val="sq-AL"/>
        </w:rPr>
        <w:t>-s</w:t>
      </w:r>
      <w:r w:rsidRPr="00297078">
        <w:rPr>
          <w:rFonts w:ascii="Garamond" w:hAnsi="Garamond"/>
          <w:sz w:val="24"/>
          <w:szCs w:val="24"/>
          <w:lang w:val="sq-AL"/>
        </w:rPr>
        <w:t>,</w:t>
      </w:r>
      <w:r w:rsidR="00297078">
        <w:rPr>
          <w:rFonts w:ascii="Garamond" w:hAnsi="Garamond"/>
          <w:sz w:val="24"/>
          <w:szCs w:val="24"/>
          <w:lang w:val="sq-AL"/>
        </w:rPr>
        <w:t xml:space="preserve"> </w:t>
      </w:r>
      <w:r w:rsidR="001469E4">
        <w:rPr>
          <w:rFonts w:ascii="Garamond" w:hAnsi="Garamond"/>
          <w:sz w:val="24"/>
          <w:szCs w:val="24"/>
          <w:lang w:val="sq-AL"/>
        </w:rPr>
        <w:t>me një afat 49-</w:t>
      </w:r>
      <w:r w:rsidRPr="00297078">
        <w:rPr>
          <w:rFonts w:ascii="Garamond" w:hAnsi="Garamond"/>
          <w:sz w:val="24"/>
          <w:szCs w:val="24"/>
          <w:lang w:val="sq-AL"/>
        </w:rPr>
        <w:t xml:space="preserve">vjeçar që fillon nga data e hyrjes në fuqi të saj, me të drejtë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ripërsëritje</w:t>
      </w:r>
      <w:r w:rsidR="001469E4">
        <w:rPr>
          <w:rFonts w:ascii="Garamond" w:hAnsi="Garamond"/>
          <w:sz w:val="24"/>
          <w:szCs w:val="24"/>
          <w:lang w:val="sq-AL"/>
        </w:rPr>
        <w:t>je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>.</w:t>
      </w:r>
    </w:p>
    <w:p w14:paraId="4ACD0AB0" w14:textId="4095F6F7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 xml:space="preserve">- Sipas </w:t>
      </w:r>
      <w:r w:rsidR="001469E4" w:rsidRPr="00297078">
        <w:rPr>
          <w:rFonts w:ascii="Garamond" w:hAnsi="Garamond"/>
          <w:sz w:val="24"/>
          <w:szCs w:val="24"/>
          <w:lang w:val="sq-AL"/>
        </w:rPr>
        <w:t xml:space="preserve">programit </w:t>
      </w:r>
      <w:r w:rsidRPr="00297078">
        <w:rPr>
          <w:rFonts w:ascii="Garamond" w:hAnsi="Garamond"/>
          <w:sz w:val="24"/>
          <w:szCs w:val="24"/>
          <w:lang w:val="sq-AL"/>
        </w:rPr>
        <w:t xml:space="preserve">të punimeve të kësaj kontrate,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koncesionari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 merr përsipër:</w:t>
      </w:r>
    </w:p>
    <w:p w14:paraId="371FD21D" w14:textId="543033B3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>- të fillojë punimet në zbatim të projektit</w:t>
      </w:r>
      <w:r w:rsidR="001469E4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brenda 30 ditëve nga data e pajisjes me lejen e fillimit të punimeve të ndërtimit; </w:t>
      </w:r>
    </w:p>
    <w:p w14:paraId="5ACC63A6" w14:textId="5C38A571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>- të vërë në punë hidrocentralin</w:t>
      </w:r>
      <w:r w:rsidR="001469E4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brenda 21 muajve nga data e marrjes së të gjitha lejeve për fillimin e punimeve, siç parashik</w:t>
      </w:r>
      <w:r w:rsidR="001469E4">
        <w:rPr>
          <w:rFonts w:ascii="Garamond" w:hAnsi="Garamond"/>
          <w:sz w:val="24"/>
          <w:szCs w:val="24"/>
          <w:lang w:val="sq-AL"/>
        </w:rPr>
        <w:t>ohet</w:t>
      </w:r>
      <w:r w:rsidRPr="00297078">
        <w:rPr>
          <w:rFonts w:ascii="Garamond" w:hAnsi="Garamond"/>
          <w:sz w:val="24"/>
          <w:szCs w:val="24"/>
          <w:lang w:val="sq-AL"/>
        </w:rPr>
        <w:t xml:space="preserve"> në </w:t>
      </w:r>
      <w:r w:rsidR="001469E4" w:rsidRPr="00297078">
        <w:rPr>
          <w:rFonts w:ascii="Garamond" w:hAnsi="Garamond"/>
          <w:sz w:val="24"/>
          <w:szCs w:val="24"/>
          <w:lang w:val="sq-AL"/>
        </w:rPr>
        <w:t xml:space="preserve">aneksin </w:t>
      </w:r>
      <w:r w:rsidRPr="00297078">
        <w:rPr>
          <w:rFonts w:ascii="Garamond" w:hAnsi="Garamond"/>
          <w:sz w:val="24"/>
          <w:szCs w:val="24"/>
          <w:lang w:val="sq-AL"/>
        </w:rPr>
        <w:t>2, bashkëlidhur kësaj kontrate, grafiku i zbatimit të punimeve</w:t>
      </w:r>
      <w:r w:rsidR="001469E4">
        <w:rPr>
          <w:rFonts w:ascii="Garamond" w:hAnsi="Garamond"/>
          <w:sz w:val="24"/>
          <w:szCs w:val="24"/>
          <w:lang w:val="sq-AL"/>
        </w:rPr>
        <w:t>.</w:t>
      </w:r>
      <w:r w:rsidRPr="00297078">
        <w:rPr>
          <w:rFonts w:ascii="Garamond" w:hAnsi="Garamond"/>
          <w:sz w:val="24"/>
          <w:szCs w:val="24"/>
          <w:lang w:val="sq-AL"/>
        </w:rPr>
        <w:t xml:space="preserve"> </w:t>
      </w:r>
    </w:p>
    <w:p w14:paraId="6E17AB39" w14:textId="43A2BA3F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>- Në zbatim të “Rregullores për procedurat dhe afatet për dhënien, modifikimin, transferimin, rinovimin ose heqjen e licencave në sektorin e energjisë elektrike”, dokumentacioni i depozituar nga shoqëria “</w:t>
      </w:r>
      <w:r w:rsidR="00DB0CC0" w:rsidRPr="00297078">
        <w:rPr>
          <w:rFonts w:ascii="Garamond" w:hAnsi="Garamond"/>
          <w:sz w:val="24"/>
          <w:szCs w:val="24"/>
          <w:lang w:val="sq-AL"/>
        </w:rPr>
        <w:t xml:space="preserve">Era </w:t>
      </w:r>
      <w:proofErr w:type="spellStart"/>
      <w:r w:rsidR="00DB0CC0" w:rsidRPr="00297078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sh</w:t>
      </w:r>
      <w:r w:rsidR="00DB0CC0">
        <w:rPr>
          <w:rFonts w:ascii="Garamond" w:hAnsi="Garamond"/>
          <w:sz w:val="24"/>
          <w:szCs w:val="24"/>
          <w:lang w:val="sq-AL"/>
        </w:rPr>
        <w:t>.</w:t>
      </w:r>
      <w:r w:rsidRPr="00297078">
        <w:rPr>
          <w:rFonts w:ascii="Garamond" w:hAnsi="Garamond"/>
          <w:sz w:val="24"/>
          <w:szCs w:val="24"/>
          <w:lang w:val="sq-AL"/>
        </w:rPr>
        <w:t>p</w:t>
      </w:r>
      <w:r w:rsidR="00DB0CC0">
        <w:rPr>
          <w:rFonts w:ascii="Garamond" w:hAnsi="Garamond"/>
          <w:sz w:val="24"/>
          <w:szCs w:val="24"/>
          <w:lang w:val="sq-AL"/>
        </w:rPr>
        <w:t>.</w:t>
      </w:r>
      <w:r w:rsidRPr="00297078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DB0CC0">
        <w:rPr>
          <w:rFonts w:ascii="Garamond" w:hAnsi="Garamond"/>
          <w:sz w:val="24"/>
          <w:szCs w:val="24"/>
          <w:lang w:val="sq-AL"/>
        </w:rPr>
        <w:t>.</w:t>
      </w:r>
      <w:r w:rsidRPr="00297078">
        <w:rPr>
          <w:rFonts w:ascii="Garamond" w:hAnsi="Garamond"/>
          <w:sz w:val="24"/>
          <w:szCs w:val="24"/>
          <w:lang w:val="sq-AL"/>
        </w:rPr>
        <w:t>, në aplikimin për pajisjen me licencë në veprimtarinë e prodhimit të energjisë elektrike, rezulton si më poshtë vijon:</w:t>
      </w:r>
      <w:r w:rsidR="00297078">
        <w:rPr>
          <w:rFonts w:ascii="Garamond" w:hAnsi="Garamond"/>
          <w:sz w:val="24"/>
          <w:szCs w:val="24"/>
          <w:lang w:val="sq-AL"/>
        </w:rPr>
        <w:t xml:space="preserve"> </w:t>
      </w:r>
    </w:p>
    <w:p w14:paraId="1D109455" w14:textId="64AA818A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 xml:space="preserve">- </w:t>
      </w:r>
      <w:r w:rsidR="00DB0CC0" w:rsidRPr="00297078">
        <w:rPr>
          <w:rFonts w:ascii="Garamond" w:hAnsi="Garamond"/>
          <w:sz w:val="24"/>
          <w:szCs w:val="24"/>
          <w:lang w:val="sq-AL"/>
        </w:rPr>
        <w:t>f</w:t>
      </w:r>
      <w:r w:rsidRPr="00297078">
        <w:rPr>
          <w:rFonts w:ascii="Garamond" w:hAnsi="Garamond"/>
          <w:sz w:val="24"/>
          <w:szCs w:val="24"/>
          <w:lang w:val="sq-AL"/>
        </w:rPr>
        <w:t>ormati i aplikimit (</w:t>
      </w:r>
      <w:r w:rsidR="00DB0CC0" w:rsidRPr="00297078">
        <w:rPr>
          <w:rFonts w:ascii="Garamond" w:hAnsi="Garamond"/>
          <w:sz w:val="24"/>
          <w:szCs w:val="24"/>
          <w:lang w:val="sq-AL"/>
        </w:rPr>
        <w:t xml:space="preserve">neni </w:t>
      </w:r>
      <w:r w:rsidRPr="00297078">
        <w:rPr>
          <w:rFonts w:ascii="Garamond" w:hAnsi="Garamond"/>
          <w:sz w:val="24"/>
          <w:szCs w:val="24"/>
          <w:lang w:val="sq-AL"/>
        </w:rPr>
        <w:t>9, pika 1</w:t>
      </w:r>
      <w:r w:rsidR="00DB0CC0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</w:t>
      </w:r>
      <w:r w:rsidR="001469E4">
        <w:rPr>
          <w:rFonts w:ascii="Garamond" w:hAnsi="Garamond"/>
          <w:sz w:val="24"/>
          <w:szCs w:val="24"/>
          <w:lang w:val="sq-AL"/>
        </w:rPr>
        <w:t>germa</w:t>
      </w:r>
      <w:r w:rsidRPr="00297078">
        <w:rPr>
          <w:rFonts w:ascii="Garamond" w:hAnsi="Garamond"/>
          <w:sz w:val="24"/>
          <w:szCs w:val="24"/>
          <w:lang w:val="sq-AL"/>
        </w:rPr>
        <w:t>t “a”</w:t>
      </w:r>
      <w:r w:rsidR="00DB0CC0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“b”</w:t>
      </w:r>
      <w:r w:rsidR="00DB0CC0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“c”) është plotësuar pjesërisht. Shoqëria nuk ka përcjellë asnjë informacion në lidhje me të dhënat për aplikuesin (9.1</w:t>
      </w:r>
      <w:r w:rsidR="00DB0CC0">
        <w:rPr>
          <w:rFonts w:ascii="Garamond" w:hAnsi="Garamond"/>
          <w:sz w:val="24"/>
          <w:szCs w:val="24"/>
          <w:lang w:val="sq-AL"/>
        </w:rPr>
        <w:t>/</w:t>
      </w:r>
      <w:r w:rsidRPr="00297078">
        <w:rPr>
          <w:rFonts w:ascii="Garamond" w:hAnsi="Garamond"/>
          <w:sz w:val="24"/>
          <w:szCs w:val="24"/>
          <w:lang w:val="sq-AL"/>
        </w:rPr>
        <w:t xml:space="preserve">c); </w:t>
      </w:r>
    </w:p>
    <w:p w14:paraId="201746A4" w14:textId="6162C58B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 xml:space="preserve">- </w:t>
      </w:r>
      <w:r w:rsidR="00DB0CC0" w:rsidRPr="00297078">
        <w:rPr>
          <w:rFonts w:ascii="Garamond" w:hAnsi="Garamond"/>
          <w:sz w:val="24"/>
          <w:szCs w:val="24"/>
          <w:lang w:val="sq-AL"/>
        </w:rPr>
        <w:t>d</w:t>
      </w:r>
      <w:r w:rsidRPr="00297078">
        <w:rPr>
          <w:rFonts w:ascii="Garamond" w:hAnsi="Garamond"/>
          <w:sz w:val="24"/>
          <w:szCs w:val="24"/>
          <w:lang w:val="sq-AL"/>
        </w:rPr>
        <w:t xml:space="preserve">okumentacioni juridik, administrativ dhe pronësor (neni 9, pika 2, </w:t>
      </w:r>
      <w:r w:rsidR="001469E4">
        <w:rPr>
          <w:rFonts w:ascii="Garamond" w:hAnsi="Garamond"/>
          <w:sz w:val="24"/>
          <w:szCs w:val="24"/>
          <w:lang w:val="sq-AL"/>
        </w:rPr>
        <w:t>germa</w:t>
      </w:r>
      <w:r w:rsidRPr="00297078">
        <w:rPr>
          <w:rFonts w:ascii="Garamond" w:hAnsi="Garamond"/>
          <w:sz w:val="24"/>
          <w:szCs w:val="24"/>
          <w:lang w:val="sq-AL"/>
        </w:rPr>
        <w:t>t “a”,</w:t>
      </w:r>
      <w:r w:rsidR="00DB0CC0">
        <w:rPr>
          <w:rFonts w:ascii="Garamond" w:hAnsi="Garamond"/>
          <w:sz w:val="24"/>
          <w:szCs w:val="24"/>
          <w:lang w:val="sq-AL"/>
        </w:rPr>
        <w:t xml:space="preserve"> “</w:t>
      </w:r>
      <w:r w:rsidRPr="00297078">
        <w:rPr>
          <w:rFonts w:ascii="Garamond" w:hAnsi="Garamond"/>
          <w:sz w:val="24"/>
          <w:szCs w:val="24"/>
          <w:lang w:val="sq-AL"/>
        </w:rPr>
        <w:t>b”,</w:t>
      </w:r>
      <w:r w:rsidR="00DB0CC0">
        <w:rPr>
          <w:rFonts w:ascii="Garamond" w:hAnsi="Garamond"/>
          <w:sz w:val="24"/>
          <w:szCs w:val="24"/>
          <w:lang w:val="sq-AL"/>
        </w:rPr>
        <w:t xml:space="preserve"> “</w:t>
      </w:r>
      <w:r w:rsidRPr="00297078">
        <w:rPr>
          <w:rFonts w:ascii="Garamond" w:hAnsi="Garamond"/>
          <w:sz w:val="24"/>
          <w:szCs w:val="24"/>
          <w:lang w:val="sq-AL"/>
        </w:rPr>
        <w:t>c”,</w:t>
      </w:r>
      <w:r w:rsidR="00DB0CC0">
        <w:rPr>
          <w:rFonts w:ascii="Garamond" w:hAnsi="Garamond"/>
          <w:sz w:val="24"/>
          <w:szCs w:val="24"/>
          <w:lang w:val="sq-AL"/>
        </w:rPr>
        <w:t xml:space="preserve"> “</w:t>
      </w:r>
      <w:r w:rsidRPr="00297078">
        <w:rPr>
          <w:rFonts w:ascii="Garamond" w:hAnsi="Garamond"/>
          <w:sz w:val="24"/>
          <w:szCs w:val="24"/>
          <w:lang w:val="sq-AL"/>
        </w:rPr>
        <w:t>d”,</w:t>
      </w:r>
      <w:r w:rsidR="00DB0CC0">
        <w:rPr>
          <w:rFonts w:ascii="Garamond" w:hAnsi="Garamond"/>
          <w:sz w:val="24"/>
          <w:szCs w:val="24"/>
          <w:lang w:val="sq-AL"/>
        </w:rPr>
        <w:t xml:space="preserve"> “</w:t>
      </w:r>
      <w:r w:rsidRPr="00297078">
        <w:rPr>
          <w:rFonts w:ascii="Garamond" w:hAnsi="Garamond"/>
          <w:sz w:val="24"/>
          <w:szCs w:val="24"/>
          <w:lang w:val="sq-AL"/>
        </w:rPr>
        <w:t>e”</w:t>
      </w:r>
      <w:r w:rsidR="00DB0CC0">
        <w:rPr>
          <w:rFonts w:ascii="Garamond" w:hAnsi="Garamond"/>
          <w:sz w:val="24"/>
          <w:szCs w:val="24"/>
          <w:lang w:val="sq-AL"/>
        </w:rPr>
        <w:t xml:space="preserve"> </w:t>
      </w:r>
      <w:r w:rsidRPr="00297078">
        <w:rPr>
          <w:rFonts w:ascii="Garamond" w:hAnsi="Garamond"/>
          <w:sz w:val="24"/>
          <w:szCs w:val="24"/>
          <w:lang w:val="sq-AL"/>
        </w:rPr>
        <w:t>dhe “g”)</w:t>
      </w:r>
      <w:r w:rsidR="00297078">
        <w:rPr>
          <w:rFonts w:ascii="Garamond" w:hAnsi="Garamond"/>
          <w:sz w:val="24"/>
          <w:szCs w:val="24"/>
          <w:lang w:val="sq-AL"/>
        </w:rPr>
        <w:t xml:space="preserve"> </w:t>
      </w:r>
      <w:r w:rsidRPr="00297078">
        <w:rPr>
          <w:rFonts w:ascii="Garamond" w:hAnsi="Garamond"/>
          <w:sz w:val="24"/>
          <w:szCs w:val="24"/>
          <w:lang w:val="sq-AL"/>
        </w:rPr>
        <w:t xml:space="preserve">është plotësuar pjesërisht; </w:t>
      </w:r>
    </w:p>
    <w:p w14:paraId="37FDB92D" w14:textId="558EBC3D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 xml:space="preserve">- </w:t>
      </w:r>
      <w:r w:rsidR="00DB0CC0" w:rsidRPr="00297078">
        <w:rPr>
          <w:rFonts w:ascii="Garamond" w:hAnsi="Garamond"/>
          <w:sz w:val="24"/>
          <w:szCs w:val="24"/>
          <w:lang w:val="sq-AL"/>
        </w:rPr>
        <w:t>d</w:t>
      </w:r>
      <w:r w:rsidRPr="00297078">
        <w:rPr>
          <w:rFonts w:ascii="Garamond" w:hAnsi="Garamond"/>
          <w:sz w:val="24"/>
          <w:szCs w:val="24"/>
          <w:lang w:val="sq-AL"/>
        </w:rPr>
        <w:t xml:space="preserve">okumentacioni financiar dhe fiskal (neni 9, pika 3, </w:t>
      </w:r>
      <w:r w:rsidR="001469E4">
        <w:rPr>
          <w:rFonts w:ascii="Garamond" w:hAnsi="Garamond"/>
          <w:sz w:val="24"/>
          <w:szCs w:val="24"/>
          <w:lang w:val="sq-AL"/>
        </w:rPr>
        <w:t>germa</w:t>
      </w:r>
      <w:r w:rsidRPr="00297078">
        <w:rPr>
          <w:rFonts w:ascii="Garamond" w:hAnsi="Garamond"/>
          <w:sz w:val="24"/>
          <w:szCs w:val="24"/>
          <w:lang w:val="sq-AL"/>
        </w:rPr>
        <w:t>t “a”, “b”, “c” dhe “d”) është plotësuar pjesërisht;</w:t>
      </w:r>
      <w:r w:rsidR="00297078">
        <w:rPr>
          <w:rFonts w:ascii="Garamond" w:hAnsi="Garamond"/>
          <w:sz w:val="24"/>
          <w:szCs w:val="24"/>
          <w:lang w:val="sq-AL"/>
        </w:rPr>
        <w:t xml:space="preserve"> </w:t>
      </w:r>
    </w:p>
    <w:p w14:paraId="1BB5C4A6" w14:textId="1D64D2C5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 xml:space="preserve">- </w:t>
      </w:r>
      <w:r w:rsidR="00DB0CC0" w:rsidRPr="00297078">
        <w:rPr>
          <w:rFonts w:ascii="Garamond" w:hAnsi="Garamond"/>
          <w:sz w:val="24"/>
          <w:szCs w:val="24"/>
          <w:lang w:val="sq-AL"/>
        </w:rPr>
        <w:t>d</w:t>
      </w:r>
      <w:r w:rsidRPr="00297078">
        <w:rPr>
          <w:rFonts w:ascii="Garamond" w:hAnsi="Garamond"/>
          <w:sz w:val="24"/>
          <w:szCs w:val="24"/>
          <w:lang w:val="sq-AL"/>
        </w:rPr>
        <w:t xml:space="preserve">okumentacioni teknik për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DB0CC0">
        <w:rPr>
          <w:rFonts w:ascii="Garamond" w:hAnsi="Garamond"/>
          <w:sz w:val="24"/>
          <w:szCs w:val="24"/>
          <w:lang w:val="sq-AL"/>
        </w:rPr>
        <w:t>-</w:t>
      </w:r>
      <w:r w:rsidR="00DD0DA1">
        <w:rPr>
          <w:rFonts w:ascii="Garamond" w:hAnsi="Garamond"/>
          <w:sz w:val="24"/>
          <w:szCs w:val="24"/>
          <w:lang w:val="sq-AL"/>
        </w:rPr>
        <w:t>e</w:t>
      </w:r>
      <w:r w:rsidR="00DB0CC0">
        <w:rPr>
          <w:rFonts w:ascii="Garamond" w:hAnsi="Garamond"/>
          <w:sz w:val="24"/>
          <w:szCs w:val="24"/>
          <w:lang w:val="sq-AL"/>
        </w:rPr>
        <w:t>t (</w:t>
      </w:r>
      <w:r w:rsidRPr="00297078">
        <w:rPr>
          <w:rFonts w:ascii="Garamond" w:hAnsi="Garamond"/>
          <w:sz w:val="24"/>
          <w:szCs w:val="24"/>
          <w:lang w:val="sq-AL"/>
        </w:rPr>
        <w:t>neni 9, pika 4.1.1</w:t>
      </w:r>
      <w:r w:rsidR="00DB0CC0">
        <w:rPr>
          <w:rFonts w:ascii="Garamond" w:hAnsi="Garamond"/>
          <w:sz w:val="24"/>
          <w:szCs w:val="24"/>
          <w:lang w:val="sq-AL"/>
        </w:rPr>
        <w:t>,</w:t>
      </w:r>
      <w:r w:rsidR="00297078">
        <w:rPr>
          <w:rFonts w:ascii="Garamond" w:hAnsi="Garamond"/>
          <w:sz w:val="24"/>
          <w:szCs w:val="24"/>
          <w:lang w:val="sq-AL"/>
        </w:rPr>
        <w:t xml:space="preserve"> </w:t>
      </w:r>
      <w:r w:rsidRPr="00297078">
        <w:rPr>
          <w:rFonts w:ascii="Garamond" w:hAnsi="Garamond"/>
          <w:sz w:val="24"/>
          <w:szCs w:val="24"/>
          <w:lang w:val="sq-AL"/>
        </w:rPr>
        <w:t>pika 4.1.2</w:t>
      </w:r>
      <w:r w:rsidR="00DB0CC0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pika 4.1.3, </w:t>
      </w:r>
      <w:r w:rsidR="001469E4">
        <w:rPr>
          <w:rFonts w:ascii="Garamond" w:hAnsi="Garamond"/>
          <w:sz w:val="24"/>
          <w:szCs w:val="24"/>
          <w:lang w:val="sq-AL"/>
        </w:rPr>
        <w:t>germa</w:t>
      </w:r>
      <w:r w:rsidRPr="00297078">
        <w:rPr>
          <w:rFonts w:ascii="Garamond" w:hAnsi="Garamond"/>
          <w:sz w:val="24"/>
          <w:szCs w:val="24"/>
          <w:lang w:val="sq-AL"/>
        </w:rPr>
        <w:t>t “a”, “b”, “c” dhe “d”</w:t>
      </w:r>
      <w:r w:rsidR="00DB0CC0">
        <w:rPr>
          <w:rFonts w:ascii="Garamond" w:hAnsi="Garamond"/>
          <w:sz w:val="24"/>
          <w:szCs w:val="24"/>
          <w:lang w:val="sq-AL"/>
        </w:rPr>
        <w:t>, pika 4.1.4</w:t>
      </w:r>
      <w:r w:rsidRPr="00297078">
        <w:rPr>
          <w:rFonts w:ascii="Garamond" w:hAnsi="Garamond"/>
          <w:sz w:val="24"/>
          <w:szCs w:val="24"/>
          <w:lang w:val="sq-AL"/>
        </w:rPr>
        <w:t xml:space="preserve">, </w:t>
      </w:r>
      <w:r w:rsidR="001469E4">
        <w:rPr>
          <w:rFonts w:ascii="Garamond" w:hAnsi="Garamond"/>
          <w:sz w:val="24"/>
          <w:szCs w:val="24"/>
          <w:lang w:val="sq-AL"/>
        </w:rPr>
        <w:t>germa</w:t>
      </w:r>
      <w:r w:rsidR="00DB0CC0">
        <w:rPr>
          <w:rFonts w:ascii="Garamond" w:hAnsi="Garamond"/>
          <w:sz w:val="24"/>
          <w:szCs w:val="24"/>
          <w:lang w:val="sq-AL"/>
        </w:rPr>
        <w:t>t “a”, “b”, “</w:t>
      </w:r>
      <w:r w:rsidRPr="00297078">
        <w:rPr>
          <w:rFonts w:ascii="Garamond" w:hAnsi="Garamond"/>
          <w:sz w:val="24"/>
          <w:szCs w:val="24"/>
          <w:lang w:val="sq-AL"/>
        </w:rPr>
        <w:t>c” , “d”,</w:t>
      </w:r>
      <w:r w:rsidR="00297078">
        <w:rPr>
          <w:rFonts w:ascii="Garamond" w:hAnsi="Garamond"/>
          <w:sz w:val="24"/>
          <w:szCs w:val="24"/>
          <w:lang w:val="sq-AL"/>
        </w:rPr>
        <w:t xml:space="preserve"> </w:t>
      </w:r>
      <w:r w:rsidRPr="00297078">
        <w:rPr>
          <w:rFonts w:ascii="Garamond" w:hAnsi="Garamond"/>
          <w:sz w:val="24"/>
          <w:szCs w:val="24"/>
          <w:lang w:val="sq-AL"/>
        </w:rPr>
        <w:t>“e”</w:t>
      </w:r>
      <w:r w:rsidR="00DB0CC0">
        <w:rPr>
          <w:rFonts w:ascii="Garamond" w:hAnsi="Garamond"/>
          <w:sz w:val="24"/>
          <w:szCs w:val="24"/>
          <w:lang w:val="sq-AL"/>
        </w:rPr>
        <w:t>,</w:t>
      </w:r>
      <w:r w:rsidR="00297078">
        <w:rPr>
          <w:rFonts w:ascii="Garamond" w:hAnsi="Garamond"/>
          <w:sz w:val="24"/>
          <w:szCs w:val="24"/>
          <w:lang w:val="sq-AL"/>
        </w:rPr>
        <w:t xml:space="preserve"> </w:t>
      </w:r>
      <w:r w:rsidRPr="00297078">
        <w:rPr>
          <w:rFonts w:ascii="Garamond" w:hAnsi="Garamond"/>
          <w:sz w:val="24"/>
          <w:szCs w:val="24"/>
          <w:lang w:val="sq-AL"/>
        </w:rPr>
        <w:t xml:space="preserve">pika 4.1.5, </w:t>
      </w:r>
      <w:r w:rsidR="001469E4">
        <w:rPr>
          <w:rFonts w:ascii="Garamond" w:hAnsi="Garamond"/>
          <w:sz w:val="24"/>
          <w:szCs w:val="24"/>
          <w:lang w:val="sq-AL"/>
        </w:rPr>
        <w:t>germa</w:t>
      </w:r>
      <w:r w:rsidRPr="00297078">
        <w:rPr>
          <w:rFonts w:ascii="Garamond" w:hAnsi="Garamond"/>
          <w:sz w:val="24"/>
          <w:szCs w:val="24"/>
          <w:lang w:val="sq-AL"/>
        </w:rPr>
        <w:t>t “a”, “b”, “c”)</w:t>
      </w:r>
      <w:r w:rsidR="00297078">
        <w:rPr>
          <w:rFonts w:ascii="Garamond" w:hAnsi="Garamond"/>
          <w:sz w:val="24"/>
          <w:szCs w:val="24"/>
          <w:lang w:val="sq-AL"/>
        </w:rPr>
        <w:t xml:space="preserve"> </w:t>
      </w:r>
      <w:r w:rsidRPr="00297078">
        <w:rPr>
          <w:rFonts w:ascii="Garamond" w:hAnsi="Garamond"/>
          <w:sz w:val="24"/>
          <w:szCs w:val="24"/>
          <w:lang w:val="sq-AL"/>
        </w:rPr>
        <w:t xml:space="preserve">është plotësuar pjesërisht. </w:t>
      </w:r>
    </w:p>
    <w:p w14:paraId="2745CADB" w14:textId="6545D57B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>- Dokumentacioni i depozituar nga shoqëria në këtë aplikim është kryesisht i plotësuar</w:t>
      </w:r>
      <w:r w:rsidR="00DB0CC0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me përjashtim të dokumentacionit si</w:t>
      </w:r>
      <w:r w:rsidR="00297078">
        <w:rPr>
          <w:rFonts w:ascii="Garamond" w:hAnsi="Garamond"/>
          <w:sz w:val="24"/>
          <w:szCs w:val="24"/>
          <w:lang w:val="sq-AL"/>
        </w:rPr>
        <w:t xml:space="preserve"> </w:t>
      </w:r>
      <w:r w:rsidRPr="00297078">
        <w:rPr>
          <w:rFonts w:ascii="Garamond" w:hAnsi="Garamond"/>
          <w:sz w:val="24"/>
          <w:szCs w:val="24"/>
          <w:lang w:val="sq-AL"/>
        </w:rPr>
        <w:t>më poshtë</w:t>
      </w:r>
      <w:r w:rsidR="00DB0CC0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i cili rezulton i munguar ose jo në formën e kërkuar nga rregullorja: </w:t>
      </w:r>
    </w:p>
    <w:p w14:paraId="3B83F007" w14:textId="22661028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DB0CC0" w:rsidRPr="00297078">
        <w:rPr>
          <w:rFonts w:ascii="Garamond" w:hAnsi="Garamond"/>
          <w:sz w:val="24"/>
          <w:szCs w:val="24"/>
          <w:lang w:val="sq-AL"/>
        </w:rPr>
        <w:t>n</w:t>
      </w:r>
      <w:r w:rsidRPr="00297078">
        <w:rPr>
          <w:rFonts w:ascii="Garamond" w:hAnsi="Garamond"/>
          <w:sz w:val="24"/>
          <w:szCs w:val="24"/>
          <w:lang w:val="sq-AL"/>
        </w:rPr>
        <w:t>eni 9, pika 1</w:t>
      </w:r>
      <w:r w:rsidR="00DB0CC0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</w:t>
      </w:r>
      <w:r w:rsidR="001469E4">
        <w:rPr>
          <w:rFonts w:ascii="Garamond" w:hAnsi="Garamond"/>
          <w:sz w:val="24"/>
          <w:szCs w:val="24"/>
          <w:lang w:val="sq-AL"/>
        </w:rPr>
        <w:t>germa</w:t>
      </w:r>
      <w:r w:rsidRPr="00297078">
        <w:rPr>
          <w:rFonts w:ascii="Garamond" w:hAnsi="Garamond"/>
          <w:sz w:val="24"/>
          <w:szCs w:val="24"/>
          <w:lang w:val="sq-AL"/>
        </w:rPr>
        <w:t xml:space="preserve"> “c</w:t>
      </w:r>
      <w:r w:rsidR="00DB0CC0">
        <w:rPr>
          <w:rFonts w:ascii="Garamond" w:hAnsi="Garamond"/>
          <w:sz w:val="24"/>
          <w:szCs w:val="24"/>
          <w:lang w:val="sq-AL"/>
        </w:rPr>
        <w:t>”</w:t>
      </w:r>
      <w:r w:rsidRPr="00297078">
        <w:rPr>
          <w:rFonts w:ascii="Garamond" w:hAnsi="Garamond"/>
          <w:sz w:val="24"/>
          <w:szCs w:val="24"/>
          <w:lang w:val="sq-AL"/>
        </w:rPr>
        <w:t xml:space="preserve"> (</w:t>
      </w:r>
      <w:r w:rsidR="00DB0CC0" w:rsidRPr="00297078">
        <w:rPr>
          <w:rFonts w:ascii="Garamond" w:hAnsi="Garamond"/>
          <w:sz w:val="24"/>
          <w:szCs w:val="24"/>
          <w:lang w:val="sq-AL"/>
        </w:rPr>
        <w:t xml:space="preserve">Të </w:t>
      </w:r>
      <w:r w:rsidRPr="00297078">
        <w:rPr>
          <w:rFonts w:ascii="Garamond" w:hAnsi="Garamond"/>
          <w:sz w:val="24"/>
          <w:szCs w:val="24"/>
          <w:lang w:val="sq-AL"/>
        </w:rPr>
        <w:t xml:space="preserve">dhëna për aplikuesin) nuk është sjellë në formën e kërkuar nga rregullorja. </w:t>
      </w:r>
    </w:p>
    <w:p w14:paraId="4F9C066C" w14:textId="768FF9D8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 xml:space="preserve">- </w:t>
      </w:r>
      <w:r w:rsidR="00DB0CC0" w:rsidRPr="00297078">
        <w:rPr>
          <w:rFonts w:ascii="Garamond" w:hAnsi="Garamond"/>
          <w:sz w:val="24"/>
          <w:szCs w:val="24"/>
          <w:lang w:val="sq-AL"/>
        </w:rPr>
        <w:t>n</w:t>
      </w:r>
      <w:r w:rsidRPr="00297078">
        <w:rPr>
          <w:rFonts w:ascii="Garamond" w:hAnsi="Garamond"/>
          <w:sz w:val="24"/>
          <w:szCs w:val="24"/>
          <w:lang w:val="sq-AL"/>
        </w:rPr>
        <w:t>eni 9, pika 2</w:t>
      </w:r>
      <w:r w:rsidR="00DB0CC0">
        <w:rPr>
          <w:rFonts w:ascii="Garamond" w:hAnsi="Garamond"/>
          <w:sz w:val="24"/>
          <w:szCs w:val="24"/>
          <w:lang w:val="sq-AL"/>
        </w:rPr>
        <w:t xml:space="preserve">, </w:t>
      </w:r>
      <w:r w:rsidR="001469E4">
        <w:rPr>
          <w:rFonts w:ascii="Garamond" w:hAnsi="Garamond"/>
          <w:sz w:val="24"/>
          <w:szCs w:val="24"/>
          <w:lang w:val="sq-AL"/>
        </w:rPr>
        <w:t>germa</w:t>
      </w:r>
      <w:r w:rsidRPr="00297078">
        <w:rPr>
          <w:rFonts w:ascii="Garamond" w:hAnsi="Garamond"/>
          <w:sz w:val="24"/>
          <w:szCs w:val="24"/>
          <w:lang w:val="sq-AL"/>
        </w:rPr>
        <w:t xml:space="preserve"> “c</w:t>
      </w:r>
      <w:r w:rsidR="00DB0CC0">
        <w:rPr>
          <w:rFonts w:ascii="Garamond" w:hAnsi="Garamond"/>
          <w:sz w:val="24"/>
          <w:szCs w:val="24"/>
          <w:lang w:val="sq-AL"/>
        </w:rPr>
        <w:t>”</w:t>
      </w:r>
      <w:r w:rsidRPr="00297078">
        <w:rPr>
          <w:rFonts w:ascii="Garamond" w:hAnsi="Garamond"/>
          <w:sz w:val="24"/>
          <w:szCs w:val="24"/>
          <w:lang w:val="sq-AL"/>
        </w:rPr>
        <w:t xml:space="preserve"> (</w:t>
      </w:r>
      <w:r w:rsidR="00DB0CC0" w:rsidRPr="00297078">
        <w:rPr>
          <w:rFonts w:ascii="Garamond" w:hAnsi="Garamond"/>
          <w:sz w:val="24"/>
          <w:szCs w:val="24"/>
          <w:lang w:val="sq-AL"/>
        </w:rPr>
        <w:t xml:space="preserve">Vërtetimi </w:t>
      </w:r>
      <w:r w:rsidRPr="00297078">
        <w:rPr>
          <w:rFonts w:ascii="Garamond" w:hAnsi="Garamond"/>
          <w:sz w:val="24"/>
          <w:szCs w:val="24"/>
          <w:lang w:val="sq-AL"/>
        </w:rPr>
        <w:t xml:space="preserve">i regjistrimit nga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DB0CC0">
        <w:rPr>
          <w:rFonts w:ascii="Garamond" w:hAnsi="Garamond"/>
          <w:sz w:val="24"/>
          <w:szCs w:val="24"/>
          <w:lang w:val="sq-AL"/>
        </w:rPr>
        <w:t>-ja</w:t>
      </w:r>
      <w:r w:rsidRPr="00297078">
        <w:rPr>
          <w:rFonts w:ascii="Garamond" w:hAnsi="Garamond"/>
          <w:sz w:val="24"/>
          <w:szCs w:val="24"/>
          <w:lang w:val="sq-AL"/>
        </w:rPr>
        <w:t xml:space="preserve">) nuk është sjellë në formën e kërkuar nga rregullorja; </w:t>
      </w:r>
    </w:p>
    <w:p w14:paraId="2FAF3AD2" w14:textId="06C83FE7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 xml:space="preserve">- </w:t>
      </w:r>
      <w:r w:rsidR="00DB0CC0" w:rsidRPr="00297078">
        <w:rPr>
          <w:rFonts w:ascii="Garamond" w:hAnsi="Garamond"/>
          <w:sz w:val="24"/>
          <w:szCs w:val="24"/>
          <w:lang w:val="sq-AL"/>
        </w:rPr>
        <w:t>n</w:t>
      </w:r>
      <w:r w:rsidRPr="00297078">
        <w:rPr>
          <w:rFonts w:ascii="Garamond" w:hAnsi="Garamond"/>
          <w:sz w:val="24"/>
          <w:szCs w:val="24"/>
          <w:lang w:val="sq-AL"/>
        </w:rPr>
        <w:t>eni 9, pika 2</w:t>
      </w:r>
      <w:r w:rsidR="00DB0CC0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</w:t>
      </w:r>
      <w:r w:rsidR="001469E4">
        <w:rPr>
          <w:rFonts w:ascii="Garamond" w:hAnsi="Garamond"/>
          <w:sz w:val="24"/>
          <w:szCs w:val="24"/>
          <w:lang w:val="sq-AL"/>
        </w:rPr>
        <w:t>germa</w:t>
      </w:r>
      <w:r w:rsidRPr="00297078">
        <w:rPr>
          <w:rFonts w:ascii="Garamond" w:hAnsi="Garamond"/>
          <w:sz w:val="24"/>
          <w:szCs w:val="24"/>
          <w:lang w:val="sq-AL"/>
        </w:rPr>
        <w:t xml:space="preserve"> “d</w:t>
      </w:r>
      <w:r w:rsidR="00DB0CC0">
        <w:rPr>
          <w:rFonts w:ascii="Garamond" w:hAnsi="Garamond"/>
          <w:sz w:val="24"/>
          <w:szCs w:val="24"/>
          <w:lang w:val="sq-AL"/>
        </w:rPr>
        <w:t xml:space="preserve">” </w:t>
      </w:r>
      <w:r w:rsidRPr="00297078">
        <w:rPr>
          <w:rFonts w:ascii="Garamond" w:hAnsi="Garamond"/>
          <w:sz w:val="24"/>
          <w:szCs w:val="24"/>
          <w:lang w:val="sq-AL"/>
        </w:rPr>
        <w:t>(</w:t>
      </w:r>
      <w:r w:rsidR="00DB0CC0" w:rsidRPr="00297078">
        <w:rPr>
          <w:rFonts w:ascii="Garamond" w:hAnsi="Garamond"/>
          <w:sz w:val="24"/>
          <w:szCs w:val="24"/>
          <w:lang w:val="sq-AL"/>
        </w:rPr>
        <w:t xml:space="preserve">Vërtetim </w:t>
      </w:r>
      <w:r w:rsidRPr="00297078">
        <w:rPr>
          <w:rFonts w:ascii="Garamond" w:hAnsi="Garamond"/>
          <w:sz w:val="24"/>
          <w:szCs w:val="24"/>
          <w:lang w:val="sq-AL"/>
        </w:rPr>
        <w:t xml:space="preserve">nga </w:t>
      </w:r>
      <w:r w:rsidR="00DB0CC0" w:rsidRPr="00297078">
        <w:rPr>
          <w:rFonts w:ascii="Garamond" w:hAnsi="Garamond"/>
          <w:sz w:val="24"/>
          <w:szCs w:val="24"/>
          <w:lang w:val="sq-AL"/>
        </w:rPr>
        <w:t>gjykata dhe prokuroria</w:t>
      </w:r>
      <w:r w:rsidRPr="00297078">
        <w:rPr>
          <w:rFonts w:ascii="Garamond" w:hAnsi="Garamond"/>
          <w:sz w:val="24"/>
          <w:szCs w:val="24"/>
          <w:lang w:val="sq-AL"/>
        </w:rPr>
        <w:t>)</w:t>
      </w:r>
      <w:r w:rsidR="00DB0CC0">
        <w:rPr>
          <w:rFonts w:ascii="Garamond" w:hAnsi="Garamond"/>
          <w:sz w:val="24"/>
          <w:szCs w:val="24"/>
          <w:lang w:val="sq-AL"/>
        </w:rPr>
        <w:t>:</w:t>
      </w:r>
      <w:r w:rsidRPr="00297078">
        <w:rPr>
          <w:rFonts w:ascii="Garamond" w:hAnsi="Garamond"/>
          <w:sz w:val="24"/>
          <w:szCs w:val="24"/>
          <w:lang w:val="sq-AL"/>
        </w:rPr>
        <w:t xml:space="preserve"> </w:t>
      </w:r>
      <w:r w:rsidR="00DB0CC0" w:rsidRPr="00297078">
        <w:rPr>
          <w:rFonts w:ascii="Garamond" w:hAnsi="Garamond"/>
          <w:sz w:val="24"/>
          <w:szCs w:val="24"/>
          <w:lang w:val="sq-AL"/>
        </w:rPr>
        <w:t xml:space="preserve">plotësuar </w:t>
      </w:r>
      <w:r w:rsidRPr="00297078">
        <w:rPr>
          <w:rFonts w:ascii="Garamond" w:hAnsi="Garamond"/>
          <w:sz w:val="24"/>
          <w:szCs w:val="24"/>
          <w:lang w:val="sq-AL"/>
        </w:rPr>
        <w:t xml:space="preserve">pjesërisht. Mungojnë </w:t>
      </w:r>
      <w:r w:rsidR="00DB0CC0" w:rsidRPr="00297078">
        <w:rPr>
          <w:rFonts w:ascii="Garamond" w:hAnsi="Garamond"/>
          <w:sz w:val="24"/>
          <w:szCs w:val="24"/>
          <w:lang w:val="sq-AL"/>
        </w:rPr>
        <w:t xml:space="preserve">vërtetimet </w:t>
      </w:r>
      <w:r w:rsidR="00DB0CC0">
        <w:rPr>
          <w:rFonts w:ascii="Garamond" w:hAnsi="Garamond"/>
          <w:sz w:val="24"/>
          <w:szCs w:val="24"/>
          <w:lang w:val="sq-AL"/>
        </w:rPr>
        <w:t>e prokurorisë</w:t>
      </w:r>
      <w:r w:rsidR="00DB0CC0" w:rsidRPr="00297078">
        <w:rPr>
          <w:rFonts w:ascii="Garamond" w:hAnsi="Garamond"/>
          <w:sz w:val="24"/>
          <w:szCs w:val="24"/>
          <w:lang w:val="sq-AL"/>
        </w:rPr>
        <w:t xml:space="preserve"> </w:t>
      </w:r>
      <w:r w:rsidRPr="00297078">
        <w:rPr>
          <w:rFonts w:ascii="Garamond" w:hAnsi="Garamond"/>
          <w:sz w:val="24"/>
          <w:szCs w:val="24"/>
          <w:lang w:val="sq-AL"/>
        </w:rPr>
        <w:t>dhe</w:t>
      </w:r>
      <w:r w:rsidR="00DB0CC0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duke qenë se adresa e shoqërisë rezulton të jet</w:t>
      </w:r>
      <w:r w:rsidR="00DB0CC0">
        <w:rPr>
          <w:rFonts w:ascii="Garamond" w:hAnsi="Garamond"/>
          <w:sz w:val="24"/>
          <w:szCs w:val="24"/>
          <w:lang w:val="sq-AL"/>
        </w:rPr>
        <w:t>ë</w:t>
      </w:r>
      <w:r w:rsidRPr="00297078">
        <w:rPr>
          <w:rFonts w:ascii="Garamond" w:hAnsi="Garamond"/>
          <w:sz w:val="24"/>
          <w:szCs w:val="24"/>
          <w:lang w:val="sq-AL"/>
        </w:rPr>
        <w:t xml:space="preserve"> në qarkun e Elbasanit, do t’i kërkohet të </w:t>
      </w:r>
      <w:r w:rsidR="00DB0CC0" w:rsidRPr="00297078">
        <w:rPr>
          <w:rFonts w:ascii="Garamond" w:hAnsi="Garamond"/>
          <w:sz w:val="24"/>
          <w:szCs w:val="24"/>
          <w:lang w:val="sq-AL"/>
        </w:rPr>
        <w:t>përcjellë</w:t>
      </w:r>
      <w:r w:rsidRPr="00297078">
        <w:rPr>
          <w:rFonts w:ascii="Garamond" w:hAnsi="Garamond"/>
          <w:sz w:val="24"/>
          <w:szCs w:val="24"/>
          <w:lang w:val="sq-AL"/>
        </w:rPr>
        <w:t xml:space="preserve"> në ERE </w:t>
      </w:r>
      <w:r w:rsidR="00DB0CC0" w:rsidRPr="00297078">
        <w:rPr>
          <w:rFonts w:ascii="Garamond" w:hAnsi="Garamond"/>
          <w:sz w:val="24"/>
          <w:szCs w:val="24"/>
          <w:lang w:val="sq-AL"/>
        </w:rPr>
        <w:t xml:space="preserve">vërtetimet e gjykatës dhe prokurorisë </w:t>
      </w:r>
      <w:r w:rsidRPr="00297078">
        <w:rPr>
          <w:rFonts w:ascii="Garamond" w:hAnsi="Garamond"/>
          <w:sz w:val="24"/>
          <w:szCs w:val="24"/>
          <w:lang w:val="sq-AL"/>
        </w:rPr>
        <w:t xml:space="preserve">nga ky rreth </w:t>
      </w:r>
      <w:r w:rsidR="00DB0CC0" w:rsidRPr="00297078">
        <w:rPr>
          <w:rFonts w:ascii="Garamond" w:hAnsi="Garamond"/>
          <w:sz w:val="24"/>
          <w:szCs w:val="24"/>
          <w:lang w:val="sq-AL"/>
        </w:rPr>
        <w:t>gjyqësor</w:t>
      </w:r>
      <w:r w:rsidRPr="00297078">
        <w:rPr>
          <w:rFonts w:ascii="Garamond" w:hAnsi="Garamond"/>
          <w:sz w:val="24"/>
          <w:szCs w:val="24"/>
          <w:lang w:val="sq-AL"/>
        </w:rPr>
        <w:t xml:space="preserve">, si për vetë shoqërinë dhe për </w:t>
      </w:r>
      <w:r w:rsidR="00DB0CC0" w:rsidRPr="00297078">
        <w:rPr>
          <w:rFonts w:ascii="Garamond" w:hAnsi="Garamond"/>
          <w:sz w:val="24"/>
          <w:szCs w:val="24"/>
          <w:lang w:val="sq-AL"/>
        </w:rPr>
        <w:t>përfaqësuesit</w:t>
      </w:r>
      <w:r w:rsidRPr="00297078">
        <w:rPr>
          <w:rFonts w:ascii="Garamond" w:hAnsi="Garamond"/>
          <w:sz w:val="24"/>
          <w:szCs w:val="24"/>
          <w:lang w:val="sq-AL"/>
        </w:rPr>
        <w:t xml:space="preserve"> e saj;</w:t>
      </w:r>
    </w:p>
    <w:p w14:paraId="70705F1B" w14:textId="6C58085A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 xml:space="preserve">- </w:t>
      </w:r>
      <w:r w:rsidR="00DB0CC0" w:rsidRPr="00297078">
        <w:rPr>
          <w:rFonts w:ascii="Garamond" w:hAnsi="Garamond"/>
          <w:sz w:val="24"/>
          <w:szCs w:val="24"/>
          <w:lang w:val="sq-AL"/>
        </w:rPr>
        <w:t>n</w:t>
      </w:r>
      <w:r w:rsidRPr="00297078">
        <w:rPr>
          <w:rFonts w:ascii="Garamond" w:hAnsi="Garamond"/>
          <w:sz w:val="24"/>
          <w:szCs w:val="24"/>
          <w:lang w:val="sq-AL"/>
        </w:rPr>
        <w:t>eni 9, pika 2,</w:t>
      </w:r>
      <w:r w:rsidR="00297078">
        <w:rPr>
          <w:rFonts w:ascii="Garamond" w:hAnsi="Garamond"/>
          <w:sz w:val="24"/>
          <w:szCs w:val="24"/>
          <w:lang w:val="sq-AL"/>
        </w:rPr>
        <w:t xml:space="preserve"> </w:t>
      </w:r>
      <w:r w:rsidR="001469E4">
        <w:rPr>
          <w:rFonts w:ascii="Garamond" w:hAnsi="Garamond"/>
          <w:sz w:val="24"/>
          <w:szCs w:val="24"/>
          <w:lang w:val="sq-AL"/>
        </w:rPr>
        <w:t>germa</w:t>
      </w:r>
      <w:r w:rsidRPr="00297078">
        <w:rPr>
          <w:rFonts w:ascii="Garamond" w:hAnsi="Garamond"/>
          <w:sz w:val="24"/>
          <w:szCs w:val="24"/>
          <w:lang w:val="sq-AL"/>
        </w:rPr>
        <w:t xml:space="preserve"> “e</w:t>
      </w:r>
      <w:r w:rsidR="00DB0CC0">
        <w:rPr>
          <w:rFonts w:ascii="Garamond" w:hAnsi="Garamond"/>
          <w:sz w:val="24"/>
          <w:szCs w:val="24"/>
          <w:lang w:val="sq-AL"/>
        </w:rPr>
        <w:t>”</w:t>
      </w:r>
      <w:r w:rsidRPr="00297078">
        <w:rPr>
          <w:rFonts w:ascii="Garamond" w:hAnsi="Garamond"/>
          <w:sz w:val="24"/>
          <w:szCs w:val="24"/>
          <w:lang w:val="sq-AL"/>
        </w:rPr>
        <w:t xml:space="preserve"> (Struktura e ndërtimit të shoqërisë. Lista e personelit sipas profilit, në përputhje me aktivitetin për të cilin kërkohet </w:t>
      </w:r>
      <w:r w:rsidR="00DB0CC0" w:rsidRPr="00297078">
        <w:rPr>
          <w:rFonts w:ascii="Garamond" w:hAnsi="Garamond"/>
          <w:sz w:val="24"/>
          <w:szCs w:val="24"/>
          <w:lang w:val="sq-AL"/>
        </w:rPr>
        <w:t>licenca</w:t>
      </w:r>
      <w:r w:rsidRPr="00297078">
        <w:rPr>
          <w:rFonts w:ascii="Garamond" w:hAnsi="Garamond"/>
          <w:sz w:val="24"/>
          <w:szCs w:val="24"/>
          <w:lang w:val="sq-AL"/>
        </w:rPr>
        <w:t>)</w:t>
      </w:r>
      <w:r w:rsidR="00DB0CC0">
        <w:rPr>
          <w:rFonts w:ascii="Garamond" w:hAnsi="Garamond"/>
          <w:sz w:val="24"/>
          <w:szCs w:val="24"/>
          <w:lang w:val="sq-AL"/>
        </w:rPr>
        <w:t>:</w:t>
      </w:r>
      <w:r w:rsidRPr="00297078">
        <w:rPr>
          <w:rFonts w:ascii="Garamond" w:hAnsi="Garamond"/>
          <w:sz w:val="24"/>
          <w:szCs w:val="24"/>
          <w:lang w:val="sq-AL"/>
        </w:rPr>
        <w:t xml:space="preserve"> e paplotësuar; </w:t>
      </w:r>
    </w:p>
    <w:p w14:paraId="21FD8054" w14:textId="67D41F0B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 xml:space="preserve">- </w:t>
      </w:r>
      <w:r w:rsidR="00DB0CC0" w:rsidRPr="00297078">
        <w:rPr>
          <w:rFonts w:ascii="Garamond" w:hAnsi="Garamond"/>
          <w:sz w:val="24"/>
          <w:szCs w:val="24"/>
          <w:lang w:val="sq-AL"/>
        </w:rPr>
        <w:t>n</w:t>
      </w:r>
      <w:r w:rsidRPr="00297078">
        <w:rPr>
          <w:rFonts w:ascii="Garamond" w:hAnsi="Garamond"/>
          <w:sz w:val="24"/>
          <w:szCs w:val="24"/>
          <w:lang w:val="sq-AL"/>
        </w:rPr>
        <w:t>eni 9, pika 3</w:t>
      </w:r>
      <w:r w:rsidR="00DB0CC0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</w:t>
      </w:r>
      <w:r w:rsidR="001469E4">
        <w:rPr>
          <w:rFonts w:ascii="Garamond" w:hAnsi="Garamond"/>
          <w:sz w:val="24"/>
          <w:szCs w:val="24"/>
          <w:lang w:val="sq-AL"/>
        </w:rPr>
        <w:t>germa</w:t>
      </w:r>
      <w:r w:rsidRPr="00297078">
        <w:rPr>
          <w:rFonts w:ascii="Garamond" w:hAnsi="Garamond"/>
          <w:sz w:val="24"/>
          <w:szCs w:val="24"/>
          <w:lang w:val="sq-AL"/>
        </w:rPr>
        <w:t xml:space="preserve"> “b” (</w:t>
      </w:r>
      <w:r w:rsidR="00DB0CC0" w:rsidRPr="00297078">
        <w:rPr>
          <w:rFonts w:ascii="Garamond" w:hAnsi="Garamond"/>
          <w:sz w:val="24"/>
          <w:szCs w:val="24"/>
          <w:lang w:val="sq-AL"/>
        </w:rPr>
        <w:t xml:space="preserve">Paraqitje </w:t>
      </w:r>
      <w:r w:rsidRPr="00297078">
        <w:rPr>
          <w:rFonts w:ascii="Garamond" w:hAnsi="Garamond"/>
          <w:sz w:val="24"/>
          <w:szCs w:val="24"/>
          <w:lang w:val="sq-AL"/>
        </w:rPr>
        <w:t xml:space="preserve">bilanci </w:t>
      </w:r>
      <w:r w:rsidR="00DB0CC0" w:rsidRPr="00297078">
        <w:rPr>
          <w:rFonts w:ascii="Garamond" w:hAnsi="Garamond"/>
          <w:sz w:val="24"/>
          <w:szCs w:val="24"/>
          <w:lang w:val="sq-AL"/>
        </w:rPr>
        <w:t>financiar</w:t>
      </w:r>
      <w:r w:rsidRPr="00297078">
        <w:rPr>
          <w:rFonts w:ascii="Garamond" w:hAnsi="Garamond"/>
          <w:sz w:val="24"/>
          <w:szCs w:val="24"/>
          <w:lang w:val="sq-AL"/>
        </w:rPr>
        <w:t xml:space="preserve"> të tr</w:t>
      </w:r>
      <w:r w:rsidR="00DB0CC0">
        <w:rPr>
          <w:rFonts w:ascii="Garamond" w:hAnsi="Garamond"/>
          <w:sz w:val="24"/>
          <w:szCs w:val="24"/>
          <w:lang w:val="sq-AL"/>
        </w:rPr>
        <w:t>i</w:t>
      </w:r>
      <w:r w:rsidRPr="00297078">
        <w:rPr>
          <w:rFonts w:ascii="Garamond" w:hAnsi="Garamond"/>
          <w:sz w:val="24"/>
          <w:szCs w:val="24"/>
          <w:lang w:val="sq-AL"/>
        </w:rPr>
        <w:t xml:space="preserve"> viteve të fundit)</w:t>
      </w:r>
      <w:r w:rsidR="00DB0CC0">
        <w:rPr>
          <w:rFonts w:ascii="Garamond" w:hAnsi="Garamond"/>
          <w:sz w:val="24"/>
          <w:szCs w:val="24"/>
          <w:lang w:val="sq-AL"/>
        </w:rPr>
        <w:t>:</w:t>
      </w:r>
      <w:r w:rsidRPr="00297078">
        <w:rPr>
          <w:rFonts w:ascii="Garamond" w:hAnsi="Garamond"/>
          <w:sz w:val="24"/>
          <w:szCs w:val="24"/>
          <w:lang w:val="sq-AL"/>
        </w:rPr>
        <w:t xml:space="preserve"> plotësuar pjesërisht;</w:t>
      </w:r>
    </w:p>
    <w:p w14:paraId="1530D130" w14:textId="540BCF67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 xml:space="preserve">- </w:t>
      </w:r>
      <w:r w:rsidR="00DB0CC0" w:rsidRPr="00297078">
        <w:rPr>
          <w:rFonts w:ascii="Garamond" w:hAnsi="Garamond"/>
          <w:sz w:val="24"/>
          <w:szCs w:val="24"/>
          <w:lang w:val="sq-AL"/>
        </w:rPr>
        <w:t>n</w:t>
      </w:r>
      <w:r w:rsidRPr="00297078">
        <w:rPr>
          <w:rFonts w:ascii="Garamond" w:hAnsi="Garamond"/>
          <w:sz w:val="24"/>
          <w:szCs w:val="24"/>
          <w:lang w:val="sq-AL"/>
        </w:rPr>
        <w:t xml:space="preserve">eni 9, pika 3, </w:t>
      </w:r>
      <w:r w:rsidR="001469E4">
        <w:rPr>
          <w:rFonts w:ascii="Garamond" w:hAnsi="Garamond"/>
          <w:sz w:val="24"/>
          <w:szCs w:val="24"/>
          <w:lang w:val="sq-AL"/>
        </w:rPr>
        <w:t>germa</w:t>
      </w:r>
      <w:r w:rsidRPr="00297078">
        <w:rPr>
          <w:rFonts w:ascii="Garamond" w:hAnsi="Garamond"/>
          <w:sz w:val="24"/>
          <w:szCs w:val="24"/>
          <w:lang w:val="sq-AL"/>
        </w:rPr>
        <w:t xml:space="preserve"> “d</w:t>
      </w:r>
      <w:r w:rsidR="00DB0CC0">
        <w:rPr>
          <w:rFonts w:ascii="Garamond" w:hAnsi="Garamond"/>
          <w:sz w:val="24"/>
          <w:szCs w:val="24"/>
          <w:lang w:val="sq-AL"/>
        </w:rPr>
        <w:t>”</w:t>
      </w:r>
      <w:r w:rsidRPr="00297078">
        <w:rPr>
          <w:rFonts w:ascii="Garamond" w:hAnsi="Garamond"/>
          <w:sz w:val="24"/>
          <w:szCs w:val="24"/>
          <w:lang w:val="sq-AL"/>
        </w:rPr>
        <w:t xml:space="preserve"> (</w:t>
      </w:r>
      <w:r w:rsidR="00DB0CC0" w:rsidRPr="00297078">
        <w:rPr>
          <w:rFonts w:ascii="Garamond" w:hAnsi="Garamond"/>
          <w:sz w:val="24"/>
          <w:szCs w:val="24"/>
          <w:lang w:val="sq-AL"/>
        </w:rPr>
        <w:t xml:space="preserve">Vërtetimin </w:t>
      </w:r>
      <w:r w:rsidRPr="00297078">
        <w:rPr>
          <w:rFonts w:ascii="Garamond" w:hAnsi="Garamond"/>
          <w:sz w:val="24"/>
          <w:szCs w:val="24"/>
          <w:lang w:val="sq-AL"/>
        </w:rPr>
        <w:t>e pagesës së aplikimit në llogari të ERE-s)</w:t>
      </w:r>
      <w:r w:rsidR="00DB0CC0">
        <w:rPr>
          <w:rFonts w:ascii="Garamond" w:hAnsi="Garamond"/>
          <w:sz w:val="24"/>
          <w:szCs w:val="24"/>
          <w:lang w:val="sq-AL"/>
        </w:rPr>
        <w:t>:</w:t>
      </w:r>
      <w:r w:rsidRPr="00297078">
        <w:rPr>
          <w:rFonts w:ascii="Garamond" w:hAnsi="Garamond"/>
          <w:sz w:val="24"/>
          <w:szCs w:val="24"/>
          <w:lang w:val="sq-AL"/>
        </w:rPr>
        <w:t xml:space="preserve"> plotësuar pjesërisht; </w:t>
      </w:r>
    </w:p>
    <w:p w14:paraId="0CD5DA89" w14:textId="1420ABAA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 xml:space="preserve">- </w:t>
      </w:r>
      <w:r w:rsidR="00DB0CC0" w:rsidRPr="00297078">
        <w:rPr>
          <w:rFonts w:ascii="Garamond" w:hAnsi="Garamond"/>
          <w:sz w:val="24"/>
          <w:szCs w:val="24"/>
          <w:lang w:val="sq-AL"/>
        </w:rPr>
        <w:t>n</w:t>
      </w:r>
      <w:r w:rsidRPr="00297078">
        <w:rPr>
          <w:rFonts w:ascii="Garamond" w:hAnsi="Garamond"/>
          <w:sz w:val="24"/>
          <w:szCs w:val="24"/>
          <w:lang w:val="sq-AL"/>
        </w:rPr>
        <w:t xml:space="preserve">eni 9, pika 4.1.1 </w:t>
      </w:r>
      <w:r w:rsidR="00DB0CC0">
        <w:rPr>
          <w:rFonts w:ascii="Garamond" w:hAnsi="Garamond"/>
          <w:sz w:val="24"/>
          <w:szCs w:val="24"/>
          <w:lang w:val="sq-AL"/>
        </w:rPr>
        <w:t>(</w:t>
      </w:r>
      <w:r w:rsidRPr="00297078">
        <w:rPr>
          <w:rFonts w:ascii="Garamond" w:hAnsi="Garamond"/>
          <w:sz w:val="24"/>
          <w:szCs w:val="24"/>
          <w:lang w:val="sq-AL"/>
        </w:rPr>
        <w:t xml:space="preserve">Të dhëna specifike për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DB0CC0">
        <w:rPr>
          <w:rFonts w:ascii="Garamond" w:hAnsi="Garamond"/>
          <w:sz w:val="24"/>
          <w:szCs w:val="24"/>
          <w:lang w:val="sq-AL"/>
        </w:rPr>
        <w:t>-</w:t>
      </w:r>
      <w:r w:rsidR="00274336">
        <w:rPr>
          <w:rFonts w:ascii="Garamond" w:hAnsi="Garamond"/>
          <w:sz w:val="24"/>
          <w:szCs w:val="24"/>
          <w:lang w:val="sq-AL"/>
        </w:rPr>
        <w:t>e</w:t>
      </w:r>
      <w:r w:rsidR="00DB0CC0">
        <w:rPr>
          <w:rFonts w:ascii="Garamond" w:hAnsi="Garamond"/>
          <w:sz w:val="24"/>
          <w:szCs w:val="24"/>
          <w:lang w:val="sq-AL"/>
        </w:rPr>
        <w:t xml:space="preserve">t) </w:t>
      </w:r>
      <w:r w:rsidRPr="00297078">
        <w:rPr>
          <w:rFonts w:ascii="Garamond" w:hAnsi="Garamond"/>
          <w:sz w:val="24"/>
          <w:szCs w:val="24"/>
          <w:lang w:val="sq-AL"/>
        </w:rPr>
        <w:t>janë plotësuar pjesërisht;</w:t>
      </w:r>
    </w:p>
    <w:p w14:paraId="032D60D0" w14:textId="5E6FD9F9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 xml:space="preserve">- </w:t>
      </w:r>
      <w:r w:rsidR="00DB0CC0" w:rsidRPr="00297078">
        <w:rPr>
          <w:rFonts w:ascii="Garamond" w:hAnsi="Garamond"/>
          <w:sz w:val="24"/>
          <w:szCs w:val="24"/>
          <w:lang w:val="sq-AL"/>
        </w:rPr>
        <w:t>n</w:t>
      </w:r>
      <w:r w:rsidRPr="00297078">
        <w:rPr>
          <w:rFonts w:ascii="Garamond" w:hAnsi="Garamond"/>
          <w:sz w:val="24"/>
          <w:szCs w:val="24"/>
          <w:lang w:val="sq-AL"/>
        </w:rPr>
        <w:t xml:space="preserve">eni 9, pika 4.1.2 </w:t>
      </w:r>
      <w:r w:rsidR="00DB0CC0">
        <w:rPr>
          <w:rFonts w:ascii="Garamond" w:hAnsi="Garamond"/>
          <w:sz w:val="24"/>
          <w:szCs w:val="24"/>
          <w:lang w:val="sq-AL"/>
        </w:rPr>
        <w:t>(</w:t>
      </w:r>
      <w:r w:rsidRPr="00297078">
        <w:rPr>
          <w:rFonts w:ascii="Garamond" w:hAnsi="Garamond"/>
          <w:sz w:val="24"/>
          <w:szCs w:val="24"/>
          <w:lang w:val="sq-AL"/>
        </w:rPr>
        <w:t>Të dhëna për bllokun e transformimit dhe lidhjen me sistemin</w:t>
      </w:r>
      <w:r w:rsidR="00DB0CC0">
        <w:rPr>
          <w:rFonts w:ascii="Garamond" w:hAnsi="Garamond"/>
          <w:sz w:val="24"/>
          <w:szCs w:val="24"/>
          <w:lang w:val="sq-AL"/>
        </w:rPr>
        <w:t>):</w:t>
      </w:r>
      <w:r w:rsidR="00297078">
        <w:rPr>
          <w:rFonts w:ascii="Garamond" w:hAnsi="Garamond"/>
          <w:sz w:val="24"/>
          <w:szCs w:val="24"/>
          <w:lang w:val="sq-AL"/>
        </w:rPr>
        <w:t xml:space="preserve"> </w:t>
      </w:r>
      <w:r w:rsidR="00DB0CC0" w:rsidRPr="00297078">
        <w:rPr>
          <w:rFonts w:ascii="Garamond" w:hAnsi="Garamond"/>
          <w:sz w:val="24"/>
          <w:szCs w:val="24"/>
          <w:lang w:val="sq-AL"/>
        </w:rPr>
        <w:t xml:space="preserve">plotësuar </w:t>
      </w:r>
      <w:r w:rsidRPr="00297078">
        <w:rPr>
          <w:rFonts w:ascii="Garamond" w:hAnsi="Garamond"/>
          <w:sz w:val="24"/>
          <w:szCs w:val="24"/>
          <w:lang w:val="sq-AL"/>
        </w:rPr>
        <w:t xml:space="preserve">pjesërisht; </w:t>
      </w:r>
    </w:p>
    <w:p w14:paraId="7EE7B106" w14:textId="2570FF44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 xml:space="preserve">- </w:t>
      </w:r>
      <w:r w:rsidR="00DB0CC0">
        <w:rPr>
          <w:rFonts w:ascii="Garamond" w:hAnsi="Garamond"/>
          <w:sz w:val="24"/>
          <w:szCs w:val="24"/>
          <w:lang w:val="sq-AL"/>
        </w:rPr>
        <w:t>g</w:t>
      </w:r>
      <w:r w:rsidR="001469E4">
        <w:rPr>
          <w:rFonts w:ascii="Garamond" w:hAnsi="Garamond"/>
          <w:sz w:val="24"/>
          <w:szCs w:val="24"/>
          <w:lang w:val="sq-AL"/>
        </w:rPr>
        <w:t>erma</w:t>
      </w:r>
      <w:r w:rsidRPr="00297078">
        <w:rPr>
          <w:rFonts w:ascii="Garamond" w:hAnsi="Garamond"/>
          <w:sz w:val="24"/>
          <w:szCs w:val="24"/>
          <w:lang w:val="sq-AL"/>
        </w:rPr>
        <w:t xml:space="preserve"> “c” </w:t>
      </w:r>
      <w:r w:rsidR="00DB0CC0">
        <w:rPr>
          <w:rFonts w:ascii="Garamond" w:hAnsi="Garamond"/>
          <w:sz w:val="24"/>
          <w:szCs w:val="24"/>
          <w:lang w:val="sq-AL"/>
        </w:rPr>
        <w:t>(</w:t>
      </w:r>
      <w:r w:rsidRPr="00297078">
        <w:rPr>
          <w:rFonts w:ascii="Garamond" w:hAnsi="Garamond"/>
          <w:sz w:val="24"/>
          <w:szCs w:val="24"/>
          <w:lang w:val="sq-AL"/>
        </w:rPr>
        <w:t>Leje mjedisore</w:t>
      </w:r>
      <w:r w:rsidR="00DB0CC0">
        <w:rPr>
          <w:rFonts w:ascii="Garamond" w:hAnsi="Garamond"/>
          <w:sz w:val="24"/>
          <w:szCs w:val="24"/>
          <w:lang w:val="sq-AL"/>
        </w:rPr>
        <w:t>):</w:t>
      </w:r>
      <w:r w:rsidRPr="00297078">
        <w:rPr>
          <w:rFonts w:ascii="Garamond" w:hAnsi="Garamond"/>
          <w:sz w:val="24"/>
          <w:szCs w:val="24"/>
          <w:lang w:val="sq-AL"/>
        </w:rPr>
        <w:t xml:space="preserve"> </w:t>
      </w:r>
      <w:r w:rsidR="00DB0CC0" w:rsidRPr="00297078">
        <w:rPr>
          <w:rFonts w:ascii="Garamond" w:hAnsi="Garamond"/>
          <w:sz w:val="24"/>
          <w:szCs w:val="24"/>
          <w:lang w:val="sq-AL"/>
        </w:rPr>
        <w:t>plotësuar</w:t>
      </w:r>
      <w:r w:rsidRPr="00297078">
        <w:rPr>
          <w:rFonts w:ascii="Garamond" w:hAnsi="Garamond"/>
          <w:sz w:val="24"/>
          <w:szCs w:val="24"/>
          <w:lang w:val="sq-AL"/>
        </w:rPr>
        <w:t xml:space="preserve">. </w:t>
      </w:r>
    </w:p>
    <w:p w14:paraId="3EDAAB2D" w14:textId="36CF97CA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>Shoqëria ka depozituar në ERE</w:t>
      </w:r>
      <w:r w:rsidR="00DB0CC0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me shkresën nr. 940 </w:t>
      </w:r>
      <w:proofErr w:type="spellStart"/>
      <w:r w:rsidR="00DB0CC0" w:rsidRPr="0029707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B0CC0">
        <w:rPr>
          <w:rFonts w:ascii="Garamond" w:hAnsi="Garamond"/>
          <w:sz w:val="24"/>
          <w:szCs w:val="24"/>
          <w:lang w:val="sq-AL"/>
        </w:rPr>
        <w:t>., datë 18.</w:t>
      </w:r>
      <w:r w:rsidRPr="00297078">
        <w:rPr>
          <w:rFonts w:ascii="Garamond" w:hAnsi="Garamond"/>
          <w:sz w:val="24"/>
          <w:szCs w:val="24"/>
          <w:lang w:val="sq-AL"/>
        </w:rPr>
        <w:t>4.2017</w:t>
      </w:r>
      <w:r w:rsidR="00DB0CC0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të Ministrisë së Mjedisit,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="00DB0CC0">
        <w:rPr>
          <w:rFonts w:ascii="Garamond" w:hAnsi="Garamond"/>
          <w:sz w:val="24"/>
          <w:szCs w:val="24"/>
          <w:lang w:val="sq-AL"/>
        </w:rPr>
        <w:t>-në p</w:t>
      </w:r>
      <w:r w:rsidRPr="00297078">
        <w:rPr>
          <w:rFonts w:ascii="Garamond" w:hAnsi="Garamond"/>
          <w:sz w:val="24"/>
          <w:szCs w:val="24"/>
          <w:lang w:val="sq-AL"/>
        </w:rPr>
        <w:t xml:space="preserve">araprake me nr. vendimi 16 dhe nr. </w:t>
      </w:r>
      <w:r w:rsidR="00DB0CC0" w:rsidRPr="00297078">
        <w:rPr>
          <w:rFonts w:ascii="Garamond" w:hAnsi="Garamond"/>
          <w:sz w:val="24"/>
          <w:szCs w:val="24"/>
          <w:lang w:val="sq-AL"/>
        </w:rPr>
        <w:t xml:space="preserve">identifikimi </w:t>
      </w:r>
      <w:r w:rsidRPr="00297078">
        <w:rPr>
          <w:rFonts w:ascii="Garamond" w:hAnsi="Garamond"/>
          <w:sz w:val="24"/>
          <w:szCs w:val="24"/>
          <w:lang w:val="sq-AL"/>
        </w:rPr>
        <w:t xml:space="preserve">258, </w:t>
      </w:r>
      <w:r w:rsidR="00DB0CC0">
        <w:rPr>
          <w:rFonts w:ascii="Garamond" w:hAnsi="Garamond"/>
          <w:sz w:val="24"/>
          <w:szCs w:val="24"/>
          <w:lang w:val="sq-AL"/>
        </w:rPr>
        <w:t>të</w:t>
      </w:r>
      <w:r w:rsidRPr="00297078">
        <w:rPr>
          <w:rFonts w:ascii="Garamond" w:hAnsi="Garamond"/>
          <w:sz w:val="24"/>
          <w:szCs w:val="24"/>
          <w:lang w:val="sq-AL"/>
        </w:rPr>
        <w:t xml:space="preserve"> lëshuar për “</w:t>
      </w:r>
      <w:r w:rsidR="00DB0CC0" w:rsidRPr="00297078">
        <w:rPr>
          <w:rFonts w:ascii="Garamond" w:hAnsi="Garamond"/>
          <w:sz w:val="24"/>
          <w:szCs w:val="24"/>
          <w:lang w:val="sq-AL"/>
        </w:rPr>
        <w:t xml:space="preserve">Era </w:t>
      </w:r>
      <w:proofErr w:type="spellStart"/>
      <w:r w:rsidR="00DB0CC0" w:rsidRPr="00297078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DB0CC0">
        <w:rPr>
          <w:rFonts w:ascii="Garamond" w:hAnsi="Garamond"/>
          <w:sz w:val="24"/>
          <w:szCs w:val="24"/>
          <w:lang w:val="sq-AL"/>
        </w:rPr>
        <w:t>.</w:t>
      </w:r>
      <w:r w:rsidRPr="00297078">
        <w:rPr>
          <w:rFonts w:ascii="Garamond" w:hAnsi="Garamond"/>
          <w:sz w:val="24"/>
          <w:szCs w:val="24"/>
          <w:lang w:val="sq-AL"/>
        </w:rPr>
        <w:t>, për ndërtimin dhe operimin e “</w:t>
      </w:r>
      <w:proofErr w:type="spellStart"/>
      <w:r w:rsidR="00DB0CC0" w:rsidRPr="00297078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DB0CC0" w:rsidRPr="0029707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Strori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>”</w:t>
      </w:r>
      <w:r w:rsidR="00DB0CC0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me kapacitet të instaluar 1972 </w:t>
      </w:r>
      <w:proofErr w:type="spellStart"/>
      <w:r w:rsidR="00DB0CC0" w:rsidRPr="00297078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DB0CC0" w:rsidRPr="00297078">
        <w:rPr>
          <w:rFonts w:ascii="Garamond" w:hAnsi="Garamond"/>
          <w:sz w:val="24"/>
          <w:szCs w:val="24"/>
          <w:lang w:val="sq-AL"/>
        </w:rPr>
        <w:t xml:space="preserve">. </w:t>
      </w:r>
      <w:r w:rsidRPr="00297078">
        <w:rPr>
          <w:rFonts w:ascii="Garamond" w:hAnsi="Garamond"/>
          <w:sz w:val="24"/>
          <w:szCs w:val="24"/>
          <w:lang w:val="sq-AL"/>
        </w:rPr>
        <w:t>Sa i përket vlefshmërisë së kësaj leje</w:t>
      </w:r>
      <w:r w:rsidR="00DB0CC0">
        <w:rPr>
          <w:rFonts w:ascii="Garamond" w:hAnsi="Garamond"/>
          <w:sz w:val="24"/>
          <w:szCs w:val="24"/>
          <w:lang w:val="sq-AL"/>
        </w:rPr>
        <w:t>je</w:t>
      </w:r>
      <w:r w:rsidRPr="00297078">
        <w:rPr>
          <w:rFonts w:ascii="Garamond" w:hAnsi="Garamond"/>
          <w:sz w:val="24"/>
          <w:szCs w:val="24"/>
          <w:lang w:val="sq-AL"/>
        </w:rPr>
        <w:t xml:space="preserve">, në përmbajtjen e saj citohet se: “Ky vendim është i vlefshëm pasi veprimtaria licencohet nga institucionet përkatëse.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Mosfillimi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 i aktivitetit</w:t>
      </w:r>
      <w:r w:rsidR="005C2C01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brenda një periudhe dyvjeçare</w:t>
      </w:r>
      <w:r w:rsidR="005C2C01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sjell për pasojë pavlefshmërinë e vendimit për ushtrimin e këtij aktiviteti</w:t>
      </w:r>
      <w:r w:rsidR="005C2C01">
        <w:rPr>
          <w:rFonts w:ascii="Garamond" w:hAnsi="Garamond"/>
          <w:sz w:val="24"/>
          <w:szCs w:val="24"/>
          <w:lang w:val="sq-AL"/>
        </w:rPr>
        <w:t>.</w:t>
      </w:r>
      <w:r w:rsidRPr="00297078">
        <w:rPr>
          <w:rFonts w:ascii="Garamond" w:hAnsi="Garamond"/>
          <w:sz w:val="24"/>
          <w:szCs w:val="24"/>
          <w:lang w:val="sq-AL"/>
        </w:rPr>
        <w:t>”</w:t>
      </w:r>
      <w:r w:rsidR="005C2C01">
        <w:rPr>
          <w:rFonts w:ascii="Garamond" w:hAnsi="Garamond"/>
          <w:sz w:val="24"/>
          <w:szCs w:val="24"/>
          <w:lang w:val="sq-AL"/>
        </w:rPr>
        <w:t>.</w:t>
      </w:r>
    </w:p>
    <w:p w14:paraId="3697F64B" w14:textId="1177DDCC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>Për dokumentacionin e munguar apo të sjellë jo në formën e kërkuar nga rregullorja do të njoftohet subjekti që t’i paraqesë ato</w:t>
      </w:r>
      <w:r w:rsidR="00297078">
        <w:rPr>
          <w:rFonts w:ascii="Garamond" w:hAnsi="Garamond"/>
          <w:sz w:val="24"/>
          <w:szCs w:val="24"/>
          <w:lang w:val="sq-AL"/>
        </w:rPr>
        <w:t xml:space="preserve"> </w:t>
      </w:r>
      <w:r w:rsidRPr="00297078">
        <w:rPr>
          <w:rFonts w:ascii="Garamond" w:hAnsi="Garamond"/>
          <w:sz w:val="24"/>
          <w:szCs w:val="24"/>
          <w:lang w:val="sq-AL"/>
        </w:rPr>
        <w:t>në ERE</w:t>
      </w:r>
      <w:r w:rsidR="005C2C01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brenda afateve të përcaktuara në nen</w:t>
      </w:r>
      <w:r w:rsidR="005C2C01">
        <w:rPr>
          <w:rFonts w:ascii="Garamond" w:hAnsi="Garamond"/>
          <w:sz w:val="24"/>
          <w:szCs w:val="24"/>
          <w:lang w:val="sq-AL"/>
        </w:rPr>
        <w:t>et</w:t>
      </w:r>
      <w:r w:rsidRPr="00297078">
        <w:rPr>
          <w:rFonts w:ascii="Garamond" w:hAnsi="Garamond"/>
          <w:sz w:val="24"/>
          <w:szCs w:val="24"/>
          <w:lang w:val="sq-AL"/>
        </w:rPr>
        <w:t xml:space="preserve"> 10 dhe 11, të “Rregullores për procedurat dhe afatet për dhënien, modifikimin, transferimin, rinovimin dhe heqjen e licencave në sektorin e </w:t>
      </w:r>
      <w:r w:rsidR="005C2C01" w:rsidRPr="00297078">
        <w:rPr>
          <w:rFonts w:ascii="Garamond" w:hAnsi="Garamond"/>
          <w:sz w:val="24"/>
          <w:szCs w:val="24"/>
          <w:lang w:val="sq-AL"/>
        </w:rPr>
        <w:t>energjisë elektrike</w:t>
      </w:r>
      <w:r w:rsidRPr="00297078">
        <w:rPr>
          <w:rFonts w:ascii="Garamond" w:hAnsi="Garamond"/>
          <w:sz w:val="24"/>
          <w:szCs w:val="24"/>
          <w:lang w:val="sq-AL"/>
        </w:rPr>
        <w:t>”.</w:t>
      </w:r>
      <w:r w:rsidR="00297078">
        <w:rPr>
          <w:rFonts w:ascii="Garamond" w:hAnsi="Garamond"/>
          <w:sz w:val="24"/>
          <w:szCs w:val="24"/>
          <w:lang w:val="sq-AL"/>
        </w:rPr>
        <w:t xml:space="preserve"> </w:t>
      </w:r>
    </w:p>
    <w:p w14:paraId="1E98B99F" w14:textId="7ED1DCFD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>Për gjithë sa</w:t>
      </w:r>
      <w:r w:rsidR="005C2C01">
        <w:rPr>
          <w:rFonts w:ascii="Garamond" w:hAnsi="Garamond"/>
          <w:sz w:val="24"/>
          <w:szCs w:val="24"/>
          <w:lang w:val="sq-AL"/>
        </w:rPr>
        <w:t xml:space="preserve"> më sipër cituar, Bordi i ERE-s</w:t>
      </w:r>
      <w:r w:rsidRPr="00297078">
        <w:rPr>
          <w:rFonts w:ascii="Garamond" w:hAnsi="Garamond"/>
          <w:sz w:val="24"/>
          <w:szCs w:val="24"/>
          <w:lang w:val="sq-AL"/>
        </w:rPr>
        <w:t xml:space="preserve"> </w:t>
      </w:r>
    </w:p>
    <w:p w14:paraId="6415DAF5" w14:textId="77777777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7DCCCF" w14:textId="4AF895F6" w:rsidR="003E4AC4" w:rsidRPr="00297078" w:rsidRDefault="003E4AC4" w:rsidP="003E4AC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>VENDOSI:</w:t>
      </w:r>
    </w:p>
    <w:p w14:paraId="3626F8F1" w14:textId="77777777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2903EE" w14:textId="44665740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>1. Të fillojë procedurën për licencimin e shoqërisë “</w:t>
      </w:r>
      <w:r w:rsidR="005C2C01" w:rsidRPr="00297078">
        <w:rPr>
          <w:rFonts w:ascii="Garamond" w:hAnsi="Garamond"/>
          <w:sz w:val="24"/>
          <w:szCs w:val="24"/>
          <w:lang w:val="sq-AL"/>
        </w:rPr>
        <w:t xml:space="preserve">Era </w:t>
      </w:r>
      <w:proofErr w:type="spellStart"/>
      <w:r w:rsidR="005C2C01" w:rsidRPr="00297078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>.</w:t>
      </w:r>
      <w:r w:rsidR="00274336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297078">
        <w:rPr>
          <w:rFonts w:ascii="Garamond" w:hAnsi="Garamond"/>
          <w:sz w:val="24"/>
          <w:szCs w:val="24"/>
          <w:lang w:val="sq-AL"/>
        </w:rPr>
        <w:t>Strori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>”</w:t>
      </w:r>
      <w:r w:rsidR="005C2C01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me kapacitet të instaluar 2000 </w:t>
      </w:r>
      <w:proofErr w:type="spellStart"/>
      <w:r w:rsidR="005C2C01" w:rsidRPr="00297078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297078">
        <w:rPr>
          <w:rFonts w:ascii="Garamond" w:hAnsi="Garamond"/>
          <w:sz w:val="24"/>
          <w:szCs w:val="24"/>
          <w:lang w:val="sq-AL"/>
        </w:rPr>
        <w:t>, p</w:t>
      </w:r>
      <w:bookmarkStart w:id="0" w:name="_GoBack"/>
      <w:bookmarkEnd w:id="0"/>
      <w:r w:rsidRPr="00297078">
        <w:rPr>
          <w:rFonts w:ascii="Garamond" w:hAnsi="Garamond"/>
          <w:sz w:val="24"/>
          <w:szCs w:val="24"/>
          <w:lang w:val="sq-AL"/>
        </w:rPr>
        <w:t>ër një afat 30-vjeçar.</w:t>
      </w:r>
    </w:p>
    <w:p w14:paraId="5DF52D1E" w14:textId="12B57C57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 xml:space="preserve">2. Drejtoria e Licencimit, Autorizimeve dhe </w:t>
      </w:r>
      <w:r w:rsidR="005C2C01" w:rsidRPr="00297078">
        <w:rPr>
          <w:rFonts w:ascii="Garamond" w:hAnsi="Garamond"/>
          <w:sz w:val="24"/>
          <w:szCs w:val="24"/>
          <w:lang w:val="sq-AL"/>
        </w:rPr>
        <w:t>Mbikëqyrjes</w:t>
      </w:r>
      <w:r w:rsidRPr="00297078">
        <w:rPr>
          <w:rFonts w:ascii="Garamond" w:hAnsi="Garamond"/>
          <w:sz w:val="24"/>
          <w:szCs w:val="24"/>
          <w:lang w:val="sq-AL"/>
        </w:rPr>
        <w:t xml:space="preserve"> të njoftojë aplikuesin për vendimin e Bordit të ERE-s.</w:t>
      </w:r>
    </w:p>
    <w:p w14:paraId="0F86A7E7" w14:textId="77777777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3BE3F161" w14:textId="775F5257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5C2C01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5C2C01">
        <w:rPr>
          <w:rFonts w:ascii="Garamond" w:hAnsi="Garamond"/>
          <w:sz w:val="24"/>
          <w:szCs w:val="24"/>
          <w:lang w:val="sq-AL"/>
        </w:rPr>
        <w:t>,</w:t>
      </w:r>
      <w:r w:rsidRPr="00297078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32AFF360" w14:textId="77777777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3187B40" w14:textId="77777777" w:rsidR="003E4AC4" w:rsidRPr="00297078" w:rsidRDefault="003E4AC4" w:rsidP="003E4A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B45F43" w14:textId="16B7B0C7" w:rsidR="003E4AC4" w:rsidRPr="00297078" w:rsidRDefault="003E4AC4" w:rsidP="003E4A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97078">
        <w:rPr>
          <w:rFonts w:ascii="Garamond" w:hAnsi="Garamond"/>
          <w:sz w:val="24"/>
          <w:szCs w:val="24"/>
          <w:lang w:val="sq-AL"/>
        </w:rPr>
        <w:t>K</w:t>
      </w:r>
      <w:r w:rsidR="005C2C01">
        <w:rPr>
          <w:rFonts w:ascii="Garamond" w:hAnsi="Garamond"/>
          <w:sz w:val="24"/>
          <w:szCs w:val="24"/>
          <w:lang w:val="sq-AL"/>
        </w:rPr>
        <w:t>RYETAR</w:t>
      </w:r>
    </w:p>
    <w:p w14:paraId="31B76768" w14:textId="6F4565CF" w:rsidR="003E4AC4" w:rsidRPr="00297078" w:rsidRDefault="003E4AC4" w:rsidP="003E4AC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97078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297078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40966C96" w14:textId="77777777" w:rsidR="00B721FD" w:rsidRPr="00297078" w:rsidRDefault="00B721FD">
      <w:pPr>
        <w:rPr>
          <w:lang w:val="sq-AL"/>
        </w:rPr>
      </w:pPr>
    </w:p>
    <w:sectPr w:rsidR="00B721FD" w:rsidRPr="002970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7669B"/>
    <w:multiLevelType w:val="hybridMultilevel"/>
    <w:tmpl w:val="9858EDC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F5A4E"/>
    <w:multiLevelType w:val="hybridMultilevel"/>
    <w:tmpl w:val="D24E836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D6815"/>
    <w:multiLevelType w:val="hybridMultilevel"/>
    <w:tmpl w:val="D9788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E6C9C"/>
    <w:multiLevelType w:val="hybridMultilevel"/>
    <w:tmpl w:val="16CE5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5E58B6"/>
    <w:multiLevelType w:val="hybridMultilevel"/>
    <w:tmpl w:val="CF6E3150"/>
    <w:lvl w:ilvl="0" w:tplc="D64A66C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E2"/>
    <w:rsid w:val="00121BA9"/>
    <w:rsid w:val="00125CFB"/>
    <w:rsid w:val="001469E4"/>
    <w:rsid w:val="00240273"/>
    <w:rsid w:val="00274336"/>
    <w:rsid w:val="00277A68"/>
    <w:rsid w:val="00297078"/>
    <w:rsid w:val="003E4AC4"/>
    <w:rsid w:val="005C2C01"/>
    <w:rsid w:val="00B24520"/>
    <w:rsid w:val="00B721FD"/>
    <w:rsid w:val="00CB05E2"/>
    <w:rsid w:val="00D305B3"/>
    <w:rsid w:val="00D64BEC"/>
    <w:rsid w:val="00DB0CC0"/>
    <w:rsid w:val="00DD0DA1"/>
    <w:rsid w:val="00E4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B3725"/>
  <w15:docId w15:val="{E983392F-A459-48F7-9F60-083D5C819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4A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2020-02-17T08:53:08Z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2020-02-12T23:00:00Z</Date_x0020_protokolli>
    <Titulli xmlns="0e656187-b300-4fb0-8bf4-3a50f872073c">Mbi fillimin e procedurës për licencimin e shoqërisë “ERA HYDRO” sh.p.k., në veprimtarinë e prodhimit të energjisë elektrike nga HEC “STRORI” me kapacitet të instaluar 2000 kw.</Titulli>
    <Modifikuesi xmlns="0e656187-b300-4fb0-8bf4-3a50f872073c">vjollca.pacrami</Modifikuesi>
    <Nr_x002e__x0020_prot_x0020_QBZ xmlns="0e656187-b300-4fb0-8bf4-3a50f872073c">253/5</Nr_x002e__x0020_prot_x0020_QBZ>
    <Data_x0020_e_x0020_Modifikimit xmlns="0e656187-b300-4fb0-8bf4-3a50f872073c">2020-02-17T13:25:08Z</Data_x0020_e_x0020_Modifikimit>
    <Dekretuar xmlns="0e656187-b300-4fb0-8bf4-3a50f872073c">false</Dekretuar>
    <Data xmlns="0e656187-b300-4fb0-8bf4-3a50f872073c">2020-01-22T23:00:00Z</Data>
    <Nr_x002e__x0020_protokolli_x0020_i_x0020_aktit xmlns="0e656187-b300-4fb0-8bf4-3a50f872073c">68/6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9193E569AA4981B9B8A44C88BD97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9193E569AA4981B9B8A44C88BD97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26C69-720D-415D-86D2-98990FB10E66}">
  <ds:schemaRefs>
    <ds:schemaRef ds:uri="http://www.w3.org/XML/1998/namespace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84908DE-F63A-4A30-B763-38FED5CCF0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78519E-4A78-4F44-A79B-E76AAD5BF9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57666D-52A4-40ED-BD4A-4985C72993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0079CE-A2C9-42F6-BA9A-30E9A6D1A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4E32F36-C5AF-4973-B76A-0D26AB41F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“ERA HYDRO” sh.p.k., në veprimtarinë e prodhimit të energjisë elektrike nga HEC “STRORI” me kapacitet të instaluar 2000 kw.</vt:lpstr>
    </vt:vector>
  </TitlesOfParts>
  <Company/>
  <LinksUpToDate>false</LinksUpToDate>
  <CharactersWithSpaces>6223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“ERA HYDRO” sh.p.k., në veprimtarinë e prodhimit të energjisë elektrike nga HEC “STRORI” me kapacitet të instaluar 2000 kw.</dc:title>
  <dc:creator>Entela Suli</dc:creator>
  <cp:lastModifiedBy>Alma Lisaku</cp:lastModifiedBy>
  <cp:revision>11</cp:revision>
  <dcterms:created xsi:type="dcterms:W3CDTF">2020-02-17T08:50:00Z</dcterms:created>
  <dcterms:modified xsi:type="dcterms:W3CDTF">2020-02-17T13:59:00Z</dcterms:modified>
</cp:coreProperties>
</file>