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B6CE5" w14:textId="6D4CF968" w:rsidR="00614E23" w:rsidRPr="006A743B" w:rsidRDefault="00ED0A6E" w:rsidP="00ED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743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3733200" w14:textId="00FFCBF0" w:rsidR="00B24520" w:rsidRPr="006A743B" w:rsidRDefault="00ED0A6E" w:rsidP="00ED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743B">
        <w:rPr>
          <w:rFonts w:ascii="Garamond" w:hAnsi="Garamond"/>
          <w:b/>
          <w:sz w:val="24"/>
          <w:szCs w:val="24"/>
          <w:lang w:val="sq-AL"/>
        </w:rPr>
        <w:t>Nr.</w:t>
      </w:r>
      <w:r w:rsidR="00AC023B" w:rsidRPr="006A743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A743B">
        <w:rPr>
          <w:rFonts w:ascii="Garamond" w:hAnsi="Garamond"/>
          <w:b/>
          <w:sz w:val="24"/>
          <w:szCs w:val="24"/>
          <w:lang w:val="sq-AL"/>
        </w:rPr>
        <w:t>19, datë 31.1.2020</w:t>
      </w:r>
    </w:p>
    <w:p w14:paraId="0228ABA1" w14:textId="77777777" w:rsidR="00ED0A6E" w:rsidRPr="006A743B" w:rsidRDefault="00ED0A6E" w:rsidP="00ED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3DB99F" w14:textId="703F7234" w:rsidR="00614E23" w:rsidRPr="006A743B" w:rsidRDefault="00ED0A6E" w:rsidP="00ED0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743B">
        <w:rPr>
          <w:rFonts w:ascii="Garamond" w:hAnsi="Garamond"/>
          <w:b/>
          <w:sz w:val="24"/>
          <w:szCs w:val="24"/>
          <w:lang w:val="sq-AL"/>
        </w:rPr>
        <w:t>MBI SHTYRJEN E AFATIT TË KRYERJES SË MONITORIMEVE PRANË SHOQËRIVE TË LICENCUARA NË VEPRIMTARINË E PRODHIMIT TË ENERGJISË ELEKTRIKE NGA CENTRALET EOLIKE</w:t>
      </w:r>
    </w:p>
    <w:p w14:paraId="2006BABE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6C46B" w14:textId="10375281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Në mbështetje  të nenit 16 të </w:t>
      </w:r>
      <w:r w:rsidR="006A743B">
        <w:rPr>
          <w:rFonts w:ascii="Garamond" w:hAnsi="Garamond"/>
          <w:sz w:val="24"/>
          <w:szCs w:val="24"/>
          <w:lang w:val="sq-AL"/>
        </w:rPr>
        <w:t>l</w:t>
      </w:r>
      <w:r w:rsidRPr="006A743B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6A743B" w:rsidRPr="006A743B">
        <w:rPr>
          <w:rFonts w:ascii="Garamond" w:hAnsi="Garamond"/>
          <w:sz w:val="24"/>
          <w:szCs w:val="24"/>
          <w:lang w:val="sq-AL"/>
        </w:rPr>
        <w:t>sektorin e energjisë elektrike</w:t>
      </w:r>
      <w:r w:rsidRPr="006A743B">
        <w:rPr>
          <w:rFonts w:ascii="Garamond" w:hAnsi="Garamond"/>
          <w:sz w:val="24"/>
          <w:szCs w:val="24"/>
          <w:lang w:val="sq-AL"/>
        </w:rPr>
        <w:t>”</w:t>
      </w:r>
      <w:r w:rsidR="00E3133B">
        <w:rPr>
          <w:rFonts w:ascii="Garamond" w:hAnsi="Garamond"/>
          <w:sz w:val="24"/>
          <w:szCs w:val="24"/>
          <w:lang w:val="sq-AL"/>
        </w:rPr>
        <w:t>,</w:t>
      </w:r>
      <w:r w:rsidRPr="006A743B">
        <w:rPr>
          <w:rFonts w:ascii="Garamond" w:hAnsi="Garamond"/>
          <w:sz w:val="24"/>
          <w:szCs w:val="24"/>
          <w:lang w:val="sq-AL"/>
        </w:rPr>
        <w:t xml:space="preserve"> i ndryshuar; nenit 93 të </w:t>
      </w:r>
      <w:r w:rsidR="006A743B" w:rsidRPr="006A743B">
        <w:rPr>
          <w:rFonts w:ascii="Garamond" w:hAnsi="Garamond"/>
          <w:sz w:val="24"/>
          <w:szCs w:val="24"/>
          <w:lang w:val="sq-AL"/>
        </w:rPr>
        <w:t xml:space="preserve">ligjit </w:t>
      </w:r>
      <w:r w:rsidRPr="006A743B">
        <w:rPr>
          <w:rFonts w:ascii="Garamond" w:hAnsi="Garamond"/>
          <w:sz w:val="24"/>
          <w:szCs w:val="24"/>
          <w:lang w:val="sq-AL"/>
        </w:rPr>
        <w:t>nr. 44/2015 “Kodi i Procedurave Administrative”</w:t>
      </w:r>
      <w:r w:rsidR="00E3133B">
        <w:rPr>
          <w:rFonts w:ascii="Garamond" w:hAnsi="Garamond"/>
          <w:sz w:val="24"/>
          <w:szCs w:val="24"/>
          <w:lang w:val="sq-AL"/>
        </w:rPr>
        <w:t>,</w:t>
      </w:r>
      <w:r w:rsidRPr="006A743B">
        <w:rPr>
          <w:rFonts w:ascii="Garamond" w:hAnsi="Garamond"/>
          <w:sz w:val="24"/>
          <w:szCs w:val="24"/>
          <w:lang w:val="sq-AL"/>
        </w:rPr>
        <w:t xml:space="preserve"> si dhe të nenit 15 të “Rregullores për organizimin, funksionimin dhe procedurat e ERE-s”, miratu</w:t>
      </w:r>
      <w:r w:rsidR="006A743B">
        <w:rPr>
          <w:rFonts w:ascii="Garamond" w:hAnsi="Garamond"/>
          <w:sz w:val="24"/>
          <w:szCs w:val="24"/>
          <w:lang w:val="sq-AL"/>
        </w:rPr>
        <w:t>ar me vendimin nr. 96, datë 17.</w:t>
      </w:r>
      <w:r w:rsidRPr="006A743B">
        <w:rPr>
          <w:rFonts w:ascii="Garamond" w:hAnsi="Garamond"/>
          <w:sz w:val="24"/>
          <w:szCs w:val="24"/>
          <w:lang w:val="sq-AL"/>
        </w:rPr>
        <w:t>6.2016, Bordi i ERE-s</w:t>
      </w:r>
      <w:r w:rsidR="002002FA">
        <w:rPr>
          <w:rFonts w:ascii="Garamond" w:hAnsi="Garamond"/>
          <w:sz w:val="24"/>
          <w:szCs w:val="24"/>
          <w:lang w:val="sq-AL"/>
        </w:rPr>
        <w:t>,</w:t>
      </w:r>
      <w:r w:rsidRPr="006A743B">
        <w:rPr>
          <w:rFonts w:ascii="Garamond" w:hAnsi="Garamond"/>
          <w:sz w:val="24"/>
          <w:szCs w:val="24"/>
          <w:lang w:val="sq-AL"/>
        </w:rPr>
        <w:t xml:space="preserve"> në mbledhjen e tij të datës 31.01.2020, mbasi shqyrtoi relacionin me nr.</w:t>
      </w:r>
      <w:r w:rsidR="00DD24A0">
        <w:rPr>
          <w:rFonts w:ascii="Garamond" w:hAnsi="Garamond"/>
          <w:sz w:val="24"/>
          <w:szCs w:val="24"/>
          <w:lang w:val="sq-AL"/>
        </w:rPr>
        <w:t xml:space="preserve"> </w:t>
      </w:r>
      <w:r w:rsidRPr="006A743B">
        <w:rPr>
          <w:rFonts w:ascii="Garamond" w:hAnsi="Garamond"/>
          <w:sz w:val="24"/>
          <w:szCs w:val="24"/>
          <w:lang w:val="sq-AL"/>
        </w:rPr>
        <w:t xml:space="preserve">24/5 </w:t>
      </w:r>
      <w:r w:rsidR="006A743B" w:rsidRPr="006A743B">
        <w:rPr>
          <w:rFonts w:ascii="Garamond" w:hAnsi="Garamond"/>
          <w:sz w:val="24"/>
          <w:szCs w:val="24"/>
          <w:lang w:val="sq-AL"/>
        </w:rPr>
        <w:t>prot</w:t>
      </w:r>
      <w:r w:rsidR="006A743B">
        <w:rPr>
          <w:rFonts w:ascii="Garamond" w:hAnsi="Garamond"/>
          <w:sz w:val="24"/>
          <w:szCs w:val="24"/>
          <w:lang w:val="sq-AL"/>
        </w:rPr>
        <w:t>., datë 28.</w:t>
      </w:r>
      <w:r w:rsidRPr="006A743B">
        <w:rPr>
          <w:rFonts w:ascii="Garamond" w:hAnsi="Garamond"/>
          <w:sz w:val="24"/>
          <w:szCs w:val="24"/>
          <w:lang w:val="sq-AL"/>
        </w:rPr>
        <w:t>1.2020 të Drejtorisë së Licencimit, Autorizimeve dhe Mbik</w:t>
      </w:r>
      <w:r w:rsidR="00DD24A0">
        <w:rPr>
          <w:rFonts w:ascii="Garamond" w:hAnsi="Garamond"/>
          <w:sz w:val="24"/>
          <w:szCs w:val="24"/>
          <w:lang w:val="sq-AL"/>
        </w:rPr>
        <w:t>ë</w:t>
      </w:r>
      <w:r w:rsidRPr="006A743B">
        <w:rPr>
          <w:rFonts w:ascii="Garamond" w:hAnsi="Garamond"/>
          <w:sz w:val="24"/>
          <w:szCs w:val="24"/>
          <w:lang w:val="sq-AL"/>
        </w:rPr>
        <w:t>qyrjes, lidhur me kërkesën për shtyrjen e afatit të kryerjes së monitorimeve pranë shoqërive të licencuara në veprimtarinë e prodhimit të energjisë elektrike nga centralet eolike,</w:t>
      </w:r>
    </w:p>
    <w:p w14:paraId="79AF4CBC" w14:textId="17DB7B2B" w:rsidR="00614E23" w:rsidRPr="006A743B" w:rsidRDefault="006A743B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k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51FB41E" w14:textId="3397E2A9" w:rsidR="00614E23" w:rsidRPr="006A743B" w:rsidRDefault="00C250AD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ED0A6E" w:rsidRPr="006A743B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>Bordi i ERE-</w:t>
      </w:r>
      <w:r w:rsidR="006A743B">
        <w:rPr>
          <w:rFonts w:ascii="Garamond" w:hAnsi="Garamond"/>
          <w:sz w:val="24"/>
          <w:szCs w:val="24"/>
          <w:lang w:val="sq-AL"/>
        </w:rPr>
        <w:t>s,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me vendimet: </w:t>
      </w:r>
    </w:p>
    <w:p w14:paraId="3C4DCB6D" w14:textId="1FB82477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 w:rsidR="006A743B">
        <w:rPr>
          <w:rFonts w:ascii="Garamond" w:hAnsi="Garamond"/>
          <w:sz w:val="24"/>
          <w:szCs w:val="24"/>
          <w:lang w:val="sq-AL"/>
        </w:rPr>
        <w:t xml:space="preserve"> nr. 173, datë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7.11.2019,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E </w:t>
      </w:r>
      <w:r w:rsidR="002002FA">
        <w:rPr>
          <w:rFonts w:ascii="Garamond" w:hAnsi="Garamond"/>
          <w:sz w:val="24"/>
          <w:szCs w:val="24"/>
          <w:lang w:val="sq-AL"/>
        </w:rPr>
        <w:t>–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Vento</w:t>
      </w:r>
      <w:r w:rsidR="002002FA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>S.R.L Albania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të bordit të komisionerëve </w:t>
      </w:r>
      <w:r w:rsidR="002002FA">
        <w:rPr>
          <w:rFonts w:ascii="Garamond" w:hAnsi="Garamond"/>
          <w:sz w:val="24"/>
          <w:szCs w:val="24"/>
          <w:lang w:val="sq-AL"/>
        </w:rPr>
        <w:t>të ERE-s nr. 84, datë 17.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7.2008, i ndryshuar”. </w:t>
      </w:r>
    </w:p>
    <w:p w14:paraId="0F81D6FD" w14:textId="6BEFF464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 w:rsidR="006A743B">
        <w:rPr>
          <w:rFonts w:ascii="Garamond" w:hAnsi="Garamond"/>
          <w:sz w:val="24"/>
          <w:szCs w:val="24"/>
          <w:lang w:val="sq-AL"/>
        </w:rPr>
        <w:t xml:space="preserve"> 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180, datë 20.11.2019,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Hera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</w:t>
      </w:r>
      <w:r w:rsidR="006A743B">
        <w:rPr>
          <w:rFonts w:ascii="Garamond" w:hAnsi="Garamond"/>
          <w:sz w:val="24"/>
          <w:szCs w:val="24"/>
          <w:lang w:val="sq-AL"/>
        </w:rPr>
        <w:t xml:space="preserve">ateve të vendimit nr. 61, datë </w:t>
      </w:r>
      <w:r w:rsidR="00614E23" w:rsidRPr="006A743B">
        <w:rPr>
          <w:rFonts w:ascii="Garamond" w:hAnsi="Garamond"/>
          <w:sz w:val="24"/>
          <w:szCs w:val="24"/>
          <w:lang w:val="sq-AL"/>
        </w:rPr>
        <w:t>2.11.2007, i ndryshuar”.</w:t>
      </w:r>
    </w:p>
    <w:p w14:paraId="032158D8" w14:textId="639E7EFF" w:rsidR="00614E23" w:rsidRPr="006A743B" w:rsidRDefault="006A743B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n</w:t>
      </w:r>
      <w:r w:rsidRPr="006A743B">
        <w:rPr>
          <w:rFonts w:ascii="Garamond" w:hAnsi="Garamond"/>
          <w:sz w:val="24"/>
          <w:szCs w:val="24"/>
          <w:lang w:val="sq-AL"/>
        </w:rPr>
        <w:t xml:space="preserve">r.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181, datë 20.11.2019,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Alb Wind Energy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</w:t>
      </w:r>
      <w:r w:rsidR="002002FA">
        <w:rPr>
          <w:rFonts w:ascii="Garamond" w:hAnsi="Garamond"/>
          <w:sz w:val="24"/>
          <w:szCs w:val="24"/>
          <w:lang w:val="sq-AL"/>
        </w:rPr>
        <w:t>ve të vendimit nr. 13, datë 28.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1.2008, i ndryshuar”. </w:t>
      </w:r>
    </w:p>
    <w:p w14:paraId="3159FB09" w14:textId="6DDD4B2F" w:rsidR="00614E23" w:rsidRPr="006A743B" w:rsidRDefault="006A743B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n</w:t>
      </w:r>
      <w:r w:rsidRPr="006A743B">
        <w:rPr>
          <w:rFonts w:ascii="Garamond" w:hAnsi="Garamond"/>
          <w:sz w:val="24"/>
          <w:szCs w:val="24"/>
          <w:lang w:val="sq-AL"/>
        </w:rPr>
        <w:t xml:space="preserve">r.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182, datë 20.11.2019,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Albanian Green Energy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</w:t>
      </w:r>
      <w:r w:rsidR="002002FA">
        <w:rPr>
          <w:rFonts w:ascii="Garamond" w:hAnsi="Garamond"/>
          <w:sz w:val="24"/>
          <w:szCs w:val="24"/>
          <w:lang w:val="sq-AL"/>
        </w:rPr>
        <w:t>ve të vendimit nr. 89, datë 6.</w:t>
      </w:r>
      <w:r w:rsidR="00614E23" w:rsidRPr="006A743B">
        <w:rPr>
          <w:rFonts w:ascii="Garamond" w:hAnsi="Garamond"/>
          <w:sz w:val="24"/>
          <w:szCs w:val="24"/>
          <w:lang w:val="sq-AL"/>
        </w:rPr>
        <w:t>8.2008, i ndryshuar”.</w:t>
      </w:r>
    </w:p>
    <w:p w14:paraId="64005452" w14:textId="695C3BEA" w:rsidR="00614E23" w:rsidRPr="006A743B" w:rsidRDefault="006A743B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n</w:t>
      </w:r>
      <w:r w:rsidRPr="006A743B">
        <w:rPr>
          <w:rFonts w:ascii="Garamond" w:hAnsi="Garamond"/>
          <w:sz w:val="24"/>
          <w:szCs w:val="24"/>
          <w:lang w:val="sq-AL"/>
        </w:rPr>
        <w:t xml:space="preserve">r.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183, datë 20.11.2019,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Biopower Green Energy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</w:t>
      </w:r>
      <w:r w:rsidR="002002FA">
        <w:rPr>
          <w:rFonts w:ascii="Garamond" w:hAnsi="Garamond"/>
          <w:sz w:val="24"/>
          <w:szCs w:val="24"/>
          <w:lang w:val="sq-AL"/>
        </w:rPr>
        <w:t>ve të vendimit nr. 90, datë 6.</w:t>
      </w:r>
      <w:r w:rsidR="00614E23" w:rsidRPr="006A743B">
        <w:rPr>
          <w:rFonts w:ascii="Garamond" w:hAnsi="Garamond"/>
          <w:sz w:val="24"/>
          <w:szCs w:val="24"/>
          <w:lang w:val="sq-AL"/>
        </w:rPr>
        <w:t>8.2008, i ndryshuar”.</w:t>
      </w:r>
    </w:p>
    <w:p w14:paraId="7BAFCCA4" w14:textId="455599B9" w:rsidR="00614E23" w:rsidRPr="006A743B" w:rsidRDefault="006A743B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n</w:t>
      </w:r>
      <w:r w:rsidRPr="006A743B">
        <w:rPr>
          <w:rFonts w:ascii="Garamond" w:hAnsi="Garamond"/>
          <w:sz w:val="24"/>
          <w:szCs w:val="24"/>
          <w:lang w:val="sq-AL"/>
        </w:rPr>
        <w:t xml:space="preserve">r.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226, datë 20.12.2019, “Mbi kërkesën e shoqërisë </w:t>
      </w:r>
      <w:r w:rsidR="00E3133B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ERS-08</w:t>
      </w:r>
      <w:r w:rsidR="00E3133B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</w:t>
      </w:r>
      <w:r w:rsidR="002002FA">
        <w:rPr>
          <w:rFonts w:ascii="Garamond" w:hAnsi="Garamond"/>
          <w:sz w:val="24"/>
          <w:szCs w:val="24"/>
          <w:lang w:val="sq-AL"/>
        </w:rPr>
        <w:t>imit nr. 63, datë 13.</w:t>
      </w:r>
      <w:r w:rsidR="00614E23" w:rsidRPr="006A743B">
        <w:rPr>
          <w:rFonts w:ascii="Garamond" w:hAnsi="Garamond"/>
          <w:sz w:val="24"/>
          <w:szCs w:val="24"/>
          <w:lang w:val="sq-AL"/>
        </w:rPr>
        <w:t>6.2008, i ndryshuar”</w:t>
      </w:r>
      <w:r w:rsidR="00E3133B">
        <w:rPr>
          <w:rFonts w:ascii="Garamond" w:hAnsi="Garamond"/>
          <w:sz w:val="24"/>
          <w:szCs w:val="24"/>
          <w:lang w:val="sq-AL"/>
        </w:rPr>
        <w:t>,</w:t>
      </w:r>
    </w:p>
    <w:p w14:paraId="224A9D46" w14:textId="304D4B3B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ka vendosur pezullimin e shqyrtimit të kërkesave për shtyrjen e afatit të plotësimit të kushteve të licencimit, me qëllim kryerjen e monitorimeve pranë selive të këtyre shoqërive dhe pranë zonave ku do të shtrihen dhe z</w:t>
      </w:r>
      <w:r w:rsidR="002002FA">
        <w:rPr>
          <w:rFonts w:ascii="Garamond" w:hAnsi="Garamond"/>
          <w:sz w:val="24"/>
          <w:szCs w:val="24"/>
          <w:lang w:val="sq-AL"/>
        </w:rPr>
        <w:t>hvillohen projektet eolike, për</w:t>
      </w:r>
      <w:r w:rsidR="00EB2AA9">
        <w:rPr>
          <w:rFonts w:ascii="Garamond" w:hAnsi="Garamond"/>
          <w:sz w:val="24"/>
          <w:szCs w:val="24"/>
          <w:lang w:val="sq-AL"/>
        </w:rPr>
        <w:t xml:space="preserve"> të evidentuar, dokument</w:t>
      </w:r>
      <w:r w:rsidRPr="006A743B">
        <w:rPr>
          <w:rFonts w:ascii="Garamond" w:hAnsi="Garamond"/>
          <w:sz w:val="24"/>
          <w:szCs w:val="24"/>
          <w:lang w:val="sq-AL"/>
        </w:rPr>
        <w:t>uar dhe shqyrtuar të gjitha rrethanat të cilat aplikuesit pretendojnë se u kanë pamundësuar zbatimin e kushteve dhe afateve të parashikuara në vendimma</w:t>
      </w:r>
      <w:r w:rsidR="00EB2AA9">
        <w:rPr>
          <w:rFonts w:ascii="Garamond" w:hAnsi="Garamond"/>
          <w:sz w:val="24"/>
          <w:szCs w:val="24"/>
          <w:lang w:val="sq-AL"/>
        </w:rPr>
        <w:t>r</w:t>
      </w:r>
      <w:r w:rsidRPr="006A743B">
        <w:rPr>
          <w:rFonts w:ascii="Garamond" w:hAnsi="Garamond"/>
          <w:sz w:val="24"/>
          <w:szCs w:val="24"/>
          <w:lang w:val="sq-AL"/>
        </w:rPr>
        <w:t>rjet e ERE</w:t>
      </w:r>
      <w:r w:rsidR="002174A1">
        <w:rPr>
          <w:rFonts w:ascii="Garamond" w:hAnsi="Garamond"/>
          <w:sz w:val="24"/>
          <w:szCs w:val="24"/>
          <w:lang w:val="sq-AL"/>
        </w:rPr>
        <w:t>-s</w:t>
      </w:r>
      <w:r w:rsidRPr="006A743B">
        <w:rPr>
          <w:rFonts w:ascii="Garamond" w:hAnsi="Garamond"/>
          <w:sz w:val="24"/>
          <w:szCs w:val="24"/>
          <w:lang w:val="sq-AL"/>
        </w:rPr>
        <w:t xml:space="preserve"> sipërcituar. Afati i pezullimit të parashikuar në këto vendime, përfundon jo më vonë se 90 ditë nga hyrja në fuqi e vendimeve.</w:t>
      </w:r>
    </w:p>
    <w:p w14:paraId="23805D46" w14:textId="7436E62B" w:rsidR="00614E23" w:rsidRPr="006A743B" w:rsidRDefault="00C250AD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F21BF0" w:rsidRPr="006A743B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>Në zbatim të sa më sipër, kanë filluar monitorimet pranë këtyre subjekteve nga grupet e punës të ngritura për këtë qëllim.</w:t>
      </w:r>
    </w:p>
    <w:p w14:paraId="0E870DEA" w14:textId="32E9B703" w:rsidR="00614E23" w:rsidRPr="006A743B" w:rsidRDefault="00C250AD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F21BF0" w:rsidRPr="006A743B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>Nisur nga ecuria e deritanishme e monitorimeve të kryera pranë selive të shoqërive dhe në terren, parashikohet se do të jetë i pamundur finalizimi i tyre në zbatim të afatit të përcaktuar në vendimet përkatëse, sipërcituar.</w:t>
      </w:r>
    </w:p>
    <w:p w14:paraId="6E2D886C" w14:textId="06A7C5E0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 w:rsidR="00C250AD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Distanca e madhe në të cilën ndodhen të vendosura </w:t>
      </w:r>
      <w:r w:rsidR="000A6ACF">
        <w:rPr>
          <w:rFonts w:ascii="Garamond" w:hAnsi="Garamond"/>
          <w:sz w:val="24"/>
          <w:szCs w:val="24"/>
          <w:lang w:val="sq-AL"/>
        </w:rPr>
        <w:t>c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entralet </w:t>
      </w:r>
      <w:r w:rsidR="000A6ACF">
        <w:rPr>
          <w:rFonts w:ascii="Garamond" w:hAnsi="Garamond"/>
          <w:sz w:val="24"/>
          <w:szCs w:val="24"/>
          <w:lang w:val="sq-AL"/>
        </w:rPr>
        <w:t>e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olike, si dhe terreni </w:t>
      </w:r>
      <w:r w:rsidR="000A4363">
        <w:rPr>
          <w:rFonts w:ascii="Garamond" w:hAnsi="Garamond"/>
          <w:sz w:val="24"/>
          <w:szCs w:val="24"/>
          <w:lang w:val="sq-AL"/>
        </w:rPr>
        <w:t>i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vështirë ku këto shoqëri kanë filluar punën me qëllim ndërtimin e centraleve eolike, krijon vështirësi për kryerjen e monitorimit në terren. </w:t>
      </w:r>
    </w:p>
    <w:p w14:paraId="63D77CD6" w14:textId="415B310F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 w:rsidR="00C250AD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Gjatë gjendjes së fatkeqësisë natyrore të shkaktuar nga tërmeti, për disa ditë me radhë u pezulluan veprimtaritë në sektorin privat dhe shtetëror, çka solli vonesa në përfundimin e shumë procedurave dhe kufizim në lëvizje.  </w:t>
      </w:r>
    </w:p>
    <w:p w14:paraId="5CDD0345" w14:textId="65593648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-</w:t>
      </w:r>
      <w:r w:rsidR="00C250AD">
        <w:rPr>
          <w:rFonts w:ascii="Garamond" w:hAnsi="Garamond"/>
          <w:sz w:val="24"/>
          <w:szCs w:val="24"/>
          <w:lang w:val="sq-AL"/>
        </w:rPr>
        <w:t xml:space="preserve">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Vështirësi në përfundimin e këtij procesi janë krijuar dhe nga vetë shoqëritë, të cilat pavarësisht se kanë detyrimin për marrjen e të gjitha masave për të siguruar çdo dokumentacion të nevojshëm </w:t>
      </w:r>
      <w:r w:rsidR="00614E23" w:rsidRPr="006A743B">
        <w:rPr>
          <w:rFonts w:ascii="Garamond" w:hAnsi="Garamond"/>
          <w:sz w:val="24"/>
          <w:szCs w:val="24"/>
          <w:lang w:val="sq-AL"/>
        </w:rPr>
        <w:lastRenderedPageBreak/>
        <w:t>me qëllim përfundimin e monitorimit të parashikuar në këtë vendim në afat, kanë kërkuar zyrtarisht nga ERE kryerjen e monitorimit vetëm në disa ditë të caktuara për shkak se nuk kanë qenë prezent në zyrë (shërbime jashtë vendit apo mungesa e administratorit).</w:t>
      </w:r>
    </w:p>
    <w:p w14:paraId="362F78CE" w14:textId="1AFF271D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563A5924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7A9FE9" w14:textId="73FC6B08" w:rsidR="00614E23" w:rsidRPr="006A743B" w:rsidRDefault="00ED0A6E" w:rsidP="00ED0A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VENDOSI:</w:t>
      </w:r>
    </w:p>
    <w:p w14:paraId="02A54E0E" w14:textId="77777777" w:rsidR="00ED0A6E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555B5A" w14:textId="503AD04B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1. </w:t>
      </w:r>
      <w:r w:rsidR="00EC5916">
        <w:rPr>
          <w:rFonts w:ascii="Garamond" w:hAnsi="Garamond"/>
          <w:sz w:val="24"/>
          <w:szCs w:val="24"/>
          <w:lang w:val="sq-AL"/>
        </w:rPr>
        <w:t>Shtyrjen deri në datë 29.</w:t>
      </w:r>
      <w:r w:rsidR="00614E23" w:rsidRPr="006A743B">
        <w:rPr>
          <w:rFonts w:ascii="Garamond" w:hAnsi="Garamond"/>
          <w:sz w:val="24"/>
          <w:szCs w:val="24"/>
          <w:lang w:val="sq-AL"/>
        </w:rPr>
        <w:t>2.2020</w:t>
      </w:r>
      <w:r w:rsidR="00EC5916">
        <w:rPr>
          <w:rFonts w:ascii="Garamond" w:hAnsi="Garamond"/>
          <w:sz w:val="24"/>
          <w:szCs w:val="24"/>
          <w:lang w:val="sq-AL"/>
        </w:rPr>
        <w:t>,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të afatit të pezullimit të parashikuar në pikën 3 të vendimeve: </w:t>
      </w:r>
    </w:p>
    <w:p w14:paraId="239E5DE5" w14:textId="7A03C60A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a) </w:t>
      </w:r>
      <w:r w:rsidR="00943F61">
        <w:rPr>
          <w:rFonts w:ascii="Garamond" w:hAnsi="Garamond"/>
          <w:sz w:val="24"/>
          <w:szCs w:val="24"/>
          <w:lang w:val="sq-AL"/>
        </w:rPr>
        <w:t xml:space="preserve">nr. 173, datë 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7.11.2019, “Mbi kërkesën e shoqërisë </w:t>
      </w:r>
      <w:r w:rsidR="009E2242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E - Vento S.R.L Albania</w:t>
      </w:r>
      <w:r w:rsidR="009E2242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të bordit të komisionerëve të ERE-s </w:t>
      </w:r>
      <w:r w:rsidR="004E69C4">
        <w:rPr>
          <w:rFonts w:ascii="Garamond" w:hAnsi="Garamond"/>
          <w:sz w:val="24"/>
          <w:szCs w:val="24"/>
          <w:lang w:val="sq-AL"/>
        </w:rPr>
        <w:t>nr. 84, datë 17.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7.2008, i ndryshuar”; </w:t>
      </w:r>
    </w:p>
    <w:p w14:paraId="0D84D7A3" w14:textId="546EB4CB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b)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182, datë 20.11.2019, “Mbi kërkesën e shoqërisë </w:t>
      </w:r>
      <w:r w:rsidR="009E2242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Albanian Green Energy</w:t>
      </w:r>
      <w:r w:rsidR="009E2242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4E69C4">
        <w:rPr>
          <w:rFonts w:ascii="Garamond" w:hAnsi="Garamond"/>
          <w:sz w:val="24"/>
          <w:szCs w:val="24"/>
          <w:lang w:val="sq-AL"/>
        </w:rPr>
        <w:t>r. 89, datë 6.</w:t>
      </w:r>
      <w:r w:rsidR="00614E23" w:rsidRPr="006A743B">
        <w:rPr>
          <w:rFonts w:ascii="Garamond" w:hAnsi="Garamond"/>
          <w:sz w:val="24"/>
          <w:szCs w:val="24"/>
          <w:lang w:val="sq-AL"/>
        </w:rPr>
        <w:t>8.2008, i ndryshuar”;</w:t>
      </w:r>
    </w:p>
    <w:p w14:paraId="3C513998" w14:textId="7AFDF01E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c)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183, datë 20.11.2019, “Mbi kërkesën e shoqërisë </w:t>
      </w:r>
      <w:r w:rsidR="009E2242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Biopower Green Energy</w:t>
      </w:r>
      <w:r w:rsidR="009E2242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4E69C4">
        <w:rPr>
          <w:rFonts w:ascii="Garamond" w:hAnsi="Garamond"/>
          <w:sz w:val="24"/>
          <w:szCs w:val="24"/>
          <w:lang w:val="sq-AL"/>
        </w:rPr>
        <w:t>r. 90, datë 6.</w:t>
      </w:r>
      <w:r w:rsidR="00614E23" w:rsidRPr="006A743B">
        <w:rPr>
          <w:rFonts w:ascii="Garamond" w:hAnsi="Garamond"/>
          <w:sz w:val="24"/>
          <w:szCs w:val="24"/>
          <w:lang w:val="sq-AL"/>
        </w:rPr>
        <w:t>8.2008, i ndryshuar”</w:t>
      </w:r>
      <w:r w:rsidR="009E2242">
        <w:rPr>
          <w:rFonts w:ascii="Garamond" w:hAnsi="Garamond"/>
          <w:sz w:val="24"/>
          <w:szCs w:val="24"/>
          <w:lang w:val="sq-AL"/>
        </w:rPr>
        <w:t>.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</w:t>
      </w:r>
    </w:p>
    <w:p w14:paraId="131B4A99" w14:textId="49485C8B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2. </w:t>
      </w:r>
      <w:r w:rsidR="00614E23" w:rsidRPr="006A743B">
        <w:rPr>
          <w:rFonts w:ascii="Garamond" w:hAnsi="Garamond"/>
          <w:sz w:val="24"/>
          <w:szCs w:val="24"/>
          <w:lang w:val="sq-AL"/>
        </w:rPr>
        <w:t>Sh</w:t>
      </w:r>
      <w:r w:rsidR="004E69C4">
        <w:rPr>
          <w:rFonts w:ascii="Garamond" w:hAnsi="Garamond"/>
          <w:sz w:val="24"/>
          <w:szCs w:val="24"/>
          <w:lang w:val="sq-AL"/>
        </w:rPr>
        <w:t>tyrjen deri në datën 16.</w:t>
      </w:r>
      <w:r w:rsidR="00614E23" w:rsidRPr="006A743B">
        <w:rPr>
          <w:rFonts w:ascii="Garamond" w:hAnsi="Garamond"/>
          <w:sz w:val="24"/>
          <w:szCs w:val="24"/>
          <w:lang w:val="sq-AL"/>
        </w:rPr>
        <w:t>3.2020 të afatit të pezullimit të parashikuar në pikën 1 të vendimeve:</w:t>
      </w:r>
    </w:p>
    <w:p w14:paraId="190982E9" w14:textId="21BDEDE3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a)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180, datë 20.11.2019, “Mbi kërkesën e shoqërisë </w:t>
      </w:r>
      <w:r w:rsidR="004E69C4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Hera</w:t>
      </w:r>
      <w:r w:rsidR="004E69C4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</w:t>
      </w:r>
      <w:r w:rsidR="00943F61">
        <w:rPr>
          <w:rFonts w:ascii="Garamond" w:hAnsi="Garamond"/>
          <w:sz w:val="24"/>
          <w:szCs w:val="24"/>
          <w:lang w:val="sq-AL"/>
        </w:rPr>
        <w:t xml:space="preserve">nr. 61, datë </w:t>
      </w:r>
      <w:r w:rsidR="00614E23" w:rsidRPr="006A743B">
        <w:rPr>
          <w:rFonts w:ascii="Garamond" w:hAnsi="Garamond"/>
          <w:sz w:val="24"/>
          <w:szCs w:val="24"/>
          <w:lang w:val="sq-AL"/>
        </w:rPr>
        <w:t>2.11.2007, i ndryshuar”</w:t>
      </w:r>
      <w:r w:rsidR="009E2242">
        <w:rPr>
          <w:rFonts w:ascii="Garamond" w:hAnsi="Garamond"/>
          <w:sz w:val="24"/>
          <w:szCs w:val="24"/>
          <w:lang w:val="sq-AL"/>
        </w:rPr>
        <w:t>;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</w:t>
      </w:r>
    </w:p>
    <w:p w14:paraId="1CEFE862" w14:textId="450B2D8B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b)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181, datë 20.11.2019, “Mbi kërkesën e shoqërisë </w:t>
      </w:r>
      <w:r w:rsidR="004E69C4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Alb Wind Energy</w:t>
      </w:r>
      <w:r w:rsidR="004E69C4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9E2242">
        <w:rPr>
          <w:rFonts w:ascii="Garamond" w:hAnsi="Garamond"/>
          <w:sz w:val="24"/>
          <w:szCs w:val="24"/>
          <w:lang w:val="sq-AL"/>
        </w:rPr>
        <w:t>r. 13, datë 28.</w:t>
      </w:r>
      <w:r w:rsidR="00614E23" w:rsidRPr="006A743B">
        <w:rPr>
          <w:rFonts w:ascii="Garamond" w:hAnsi="Garamond"/>
          <w:sz w:val="24"/>
          <w:szCs w:val="24"/>
          <w:lang w:val="sq-AL"/>
        </w:rPr>
        <w:t>1.2008, i ndryshuar”</w:t>
      </w:r>
      <w:r w:rsidR="009E2242">
        <w:rPr>
          <w:rFonts w:ascii="Garamond" w:hAnsi="Garamond"/>
          <w:sz w:val="24"/>
          <w:szCs w:val="24"/>
          <w:lang w:val="sq-AL"/>
        </w:rPr>
        <w:t>;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</w:t>
      </w:r>
    </w:p>
    <w:p w14:paraId="3AB2B2DF" w14:textId="00A78EB8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c)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r. 226, datë 20.12.2019, “Mbi kërkesën e shoqërisë </w:t>
      </w:r>
      <w:r w:rsidR="004E69C4">
        <w:rPr>
          <w:rFonts w:ascii="Garamond" w:hAnsi="Garamond"/>
          <w:sz w:val="24"/>
          <w:szCs w:val="24"/>
          <w:lang w:val="sq-AL"/>
        </w:rPr>
        <w:t>‘</w:t>
      </w:r>
      <w:r w:rsidR="00614E23" w:rsidRPr="006A743B">
        <w:rPr>
          <w:rFonts w:ascii="Garamond" w:hAnsi="Garamond"/>
          <w:sz w:val="24"/>
          <w:szCs w:val="24"/>
          <w:lang w:val="sq-AL"/>
        </w:rPr>
        <w:t>ERS-08</w:t>
      </w:r>
      <w:r w:rsidR="004E69C4">
        <w:rPr>
          <w:rFonts w:ascii="Garamond" w:hAnsi="Garamond"/>
          <w:sz w:val="24"/>
          <w:szCs w:val="24"/>
          <w:lang w:val="sq-AL"/>
        </w:rPr>
        <w:t>’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sh.p.k., për shtyrjen e afateve të vendimit </w:t>
      </w:r>
      <w:r w:rsidR="00943F61">
        <w:rPr>
          <w:rFonts w:ascii="Garamond" w:hAnsi="Garamond"/>
          <w:sz w:val="24"/>
          <w:szCs w:val="24"/>
          <w:lang w:val="sq-AL"/>
        </w:rPr>
        <w:t>n</w:t>
      </w:r>
      <w:r w:rsidR="00614E23" w:rsidRPr="006A743B">
        <w:rPr>
          <w:rFonts w:ascii="Garamond" w:hAnsi="Garamond"/>
          <w:sz w:val="24"/>
          <w:szCs w:val="24"/>
          <w:lang w:val="sq-AL"/>
        </w:rPr>
        <w:t>r. 6</w:t>
      </w:r>
      <w:r w:rsidR="00943F61">
        <w:rPr>
          <w:rFonts w:ascii="Garamond" w:hAnsi="Garamond"/>
          <w:sz w:val="24"/>
          <w:szCs w:val="24"/>
          <w:lang w:val="sq-AL"/>
        </w:rPr>
        <w:t>3, datë 13.</w:t>
      </w:r>
      <w:r w:rsidR="00614E23" w:rsidRPr="006A743B">
        <w:rPr>
          <w:rFonts w:ascii="Garamond" w:hAnsi="Garamond"/>
          <w:sz w:val="24"/>
          <w:szCs w:val="24"/>
          <w:lang w:val="sq-AL"/>
        </w:rPr>
        <w:t>6.2008, i ndryshuar”</w:t>
      </w:r>
      <w:r w:rsidR="009E2242">
        <w:rPr>
          <w:rFonts w:ascii="Garamond" w:hAnsi="Garamond"/>
          <w:sz w:val="24"/>
          <w:szCs w:val="24"/>
          <w:lang w:val="sq-AL"/>
        </w:rPr>
        <w:t>.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 </w:t>
      </w:r>
    </w:p>
    <w:p w14:paraId="7484E27C" w14:textId="371AD0DB" w:rsidR="00614E23" w:rsidRPr="006A743B" w:rsidRDefault="00ED0A6E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3. </w:t>
      </w:r>
      <w:r w:rsidR="00614E23" w:rsidRPr="006A743B">
        <w:rPr>
          <w:rFonts w:ascii="Garamond" w:hAnsi="Garamond"/>
          <w:sz w:val="24"/>
          <w:szCs w:val="24"/>
          <w:lang w:val="sq-AL"/>
        </w:rPr>
        <w:t>Drejtoria e Licencimit</w:t>
      </w:r>
      <w:r w:rsidR="009E2242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614E23" w:rsidRPr="006A743B">
        <w:rPr>
          <w:rFonts w:ascii="Garamond" w:hAnsi="Garamond"/>
          <w:sz w:val="24"/>
          <w:szCs w:val="24"/>
          <w:lang w:val="sq-AL"/>
        </w:rPr>
        <w:t xml:space="preserve"> Autorizimeve dhe Mbik</w:t>
      </w:r>
      <w:r w:rsidR="004E69C4">
        <w:rPr>
          <w:rFonts w:ascii="Garamond" w:hAnsi="Garamond"/>
          <w:sz w:val="24"/>
          <w:szCs w:val="24"/>
          <w:lang w:val="sq-AL"/>
        </w:rPr>
        <w:t>ë</w:t>
      </w:r>
      <w:r w:rsidR="00614E23" w:rsidRPr="006A743B">
        <w:rPr>
          <w:rFonts w:ascii="Garamond" w:hAnsi="Garamond"/>
          <w:sz w:val="24"/>
          <w:szCs w:val="24"/>
          <w:lang w:val="sq-AL"/>
        </w:rPr>
        <w:t xml:space="preserve">qyrjes të njoftojë palët e interesit lidhur me vendimin e bordit të ERE-s. </w:t>
      </w:r>
    </w:p>
    <w:p w14:paraId="59CEC827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CE16445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 xml:space="preserve">Për këtë vendim mund të kërkohet rishikim brenda 7 ditëve kalendarike nga marrja dijeni, si dhe mund të bëhet ankim në Gjykatën Administrative Tiranë, brenda 30 ditëve kalendarike nga dita e publikimit në Fletoren Zyrtare. </w:t>
      </w:r>
    </w:p>
    <w:p w14:paraId="1DD09EAF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7645D8A" w14:textId="77777777" w:rsidR="00614E23" w:rsidRPr="006A743B" w:rsidRDefault="00614E23" w:rsidP="00ED0A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1F43C7" w14:textId="506BC118" w:rsidR="00614E23" w:rsidRPr="006A743B" w:rsidRDefault="00ED0A6E" w:rsidP="00ED0A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743B">
        <w:rPr>
          <w:rFonts w:ascii="Garamond" w:hAnsi="Garamond"/>
          <w:sz w:val="24"/>
          <w:szCs w:val="24"/>
          <w:lang w:val="sq-AL"/>
        </w:rPr>
        <w:t>KRYETAR</w:t>
      </w:r>
    </w:p>
    <w:p w14:paraId="1977DF3E" w14:textId="1222EAA4" w:rsidR="00614E23" w:rsidRPr="006A743B" w:rsidRDefault="00ED0A6E" w:rsidP="00ED0A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743B">
        <w:rPr>
          <w:rFonts w:ascii="Garamond" w:hAnsi="Garamond"/>
          <w:b/>
          <w:sz w:val="24"/>
          <w:szCs w:val="24"/>
          <w:lang w:val="sq-AL"/>
        </w:rPr>
        <w:t xml:space="preserve">Petrit Ahmeti </w:t>
      </w:r>
    </w:p>
    <w:p w14:paraId="26BC1EF9" w14:textId="77777777" w:rsidR="00614E23" w:rsidRPr="006A743B" w:rsidRDefault="00614E23">
      <w:pPr>
        <w:rPr>
          <w:rFonts w:ascii="Segoe UI Symbol" w:hAnsi="Segoe UI Symbol"/>
          <w:lang w:val="sq-AL" w:eastAsia="ja-JP"/>
        </w:rPr>
      </w:pPr>
    </w:p>
    <w:sectPr w:rsidR="00614E23" w:rsidRPr="006A7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0D081B4"/>
    <w:lvl w:ilvl="0" w:tplc="7B84E9E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570859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8"/>
    <w:multiLevelType w:val="hybridMultilevel"/>
    <w:tmpl w:val="C3DA1C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C"/>
    <w:multiLevelType w:val="hybridMultilevel"/>
    <w:tmpl w:val="1EDE7DBA"/>
    <w:lvl w:ilvl="0" w:tplc="066CAE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F4C91"/>
    <w:multiLevelType w:val="hybridMultilevel"/>
    <w:tmpl w:val="533EE8A2"/>
    <w:lvl w:ilvl="0" w:tplc="04090019">
      <w:start w:val="1"/>
      <w:numFmt w:val="lowerLetter"/>
      <w:lvlRestart w:val="0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A4363"/>
    <w:rsid w:val="000A6ACF"/>
    <w:rsid w:val="002002FA"/>
    <w:rsid w:val="002174A1"/>
    <w:rsid w:val="00277A68"/>
    <w:rsid w:val="004E69C4"/>
    <w:rsid w:val="00614E23"/>
    <w:rsid w:val="00642C15"/>
    <w:rsid w:val="006A743B"/>
    <w:rsid w:val="00866EDA"/>
    <w:rsid w:val="00902CB8"/>
    <w:rsid w:val="00943F61"/>
    <w:rsid w:val="009E2242"/>
    <w:rsid w:val="00AC023B"/>
    <w:rsid w:val="00B24520"/>
    <w:rsid w:val="00B40766"/>
    <w:rsid w:val="00C250AD"/>
    <w:rsid w:val="00CB05E2"/>
    <w:rsid w:val="00D147D9"/>
    <w:rsid w:val="00D305B3"/>
    <w:rsid w:val="00D64BEC"/>
    <w:rsid w:val="00DD24A0"/>
    <w:rsid w:val="00E3133B"/>
    <w:rsid w:val="00E4566A"/>
    <w:rsid w:val="00EB2AA9"/>
    <w:rsid w:val="00EC5916"/>
    <w:rsid w:val="00ED0A6E"/>
    <w:rsid w:val="00F2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3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1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614E2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614E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614E23"/>
  </w:style>
  <w:style w:type="paragraph" w:styleId="ListParagraph">
    <w:name w:val="List Paragraph"/>
    <w:basedOn w:val="Normal"/>
    <w:uiPriority w:val="34"/>
    <w:qFormat/>
    <w:rsid w:val="00ED0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1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614E2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614E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614E23"/>
  </w:style>
  <w:style w:type="paragraph" w:styleId="ListParagraph">
    <w:name w:val="List Paragraph"/>
    <w:basedOn w:val="Normal"/>
    <w:uiPriority w:val="34"/>
    <w:qFormat/>
    <w:rsid w:val="00ED0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1DFAAF8DB4900A569D079A3A2F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2020-02-25T13:50:16Z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Mbi shtyrjen e afatit të kryerjes së monitorimeve pranë shoqërive të licencuara në veprimtarinë e prodhimit të energjisë elektrike nga centralet eolike.</Titulli>
    <Modifikuesi xmlns="0e656187-b300-4fb0-8bf4-3a50f872073c">gladiola.cicako</Modifikuesi>
    <Nr_x002e__x0020_prot_x0020_QBZ xmlns="0e656187-b300-4fb0-8bf4-3a50f872073c">321/3</Nr_x002e__x0020_prot_x0020_QBZ>
    <Data_x0020_e_x0020_Modifikimit xmlns="0e656187-b300-4fb0-8bf4-3a50f872073c">2020-02-26T10:03:02Z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1DFAAF8DB4900A569D079A3A2F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D51729-46C6-431D-B6F0-719BB913E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5F226F-DC61-4B91-8AB1-FC350BA57D92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D2D1952-3399-44B4-9B28-8B27B7AD1F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19824-6F66-44AD-94F1-0AFCDFA82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187B7E-AB00-44FF-BFA4-7C6B82412F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afatit të kryerjes së monitorimeve pranë shoqërive të licencuara në veprimtarinë e prodhimit të energjisë elektrike nga centralet eolike.</vt:lpstr>
    </vt:vector>
  </TitlesOfParts>
  <Company/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afatit të kryerjes së monitorimeve pranë shoqërive të licencuara në veprimtarinë e prodhimit të energjisë elektrike nga centralet eolike.</dc:title>
  <dc:creator>Entela Suli</dc:creator>
  <cp:lastModifiedBy>Jorina Kryeziu</cp:lastModifiedBy>
  <cp:revision>18</cp:revision>
  <dcterms:created xsi:type="dcterms:W3CDTF">2020-02-25T13:00:00Z</dcterms:created>
  <dcterms:modified xsi:type="dcterms:W3CDTF">2020-02-27T13:33:00Z</dcterms:modified>
</cp:coreProperties>
</file>