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5D839A" w14:textId="67352C6D" w:rsidR="00787C68" w:rsidRPr="00E53F43" w:rsidRDefault="00787C68" w:rsidP="00787C6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53F43">
        <w:rPr>
          <w:rFonts w:ascii="Garamond" w:hAnsi="Garamond"/>
          <w:b/>
          <w:sz w:val="24"/>
          <w:szCs w:val="24"/>
          <w:lang w:val="sq-AL"/>
        </w:rPr>
        <w:t>VENDIM</w:t>
      </w:r>
    </w:p>
    <w:p w14:paraId="718E8DFF" w14:textId="6FDB95D5" w:rsidR="00787C68" w:rsidRPr="00E53F43" w:rsidRDefault="00E53F43" w:rsidP="00787C6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53F43">
        <w:rPr>
          <w:rFonts w:ascii="Garamond" w:hAnsi="Garamond"/>
          <w:b/>
          <w:sz w:val="24"/>
          <w:szCs w:val="24"/>
          <w:lang w:val="sq-AL"/>
        </w:rPr>
        <w:t>Nr. 24, datë 10.</w:t>
      </w:r>
      <w:r w:rsidR="00787C68" w:rsidRPr="00E53F43">
        <w:rPr>
          <w:rFonts w:ascii="Garamond" w:hAnsi="Garamond"/>
          <w:b/>
          <w:sz w:val="24"/>
          <w:szCs w:val="24"/>
          <w:lang w:val="sq-AL"/>
        </w:rPr>
        <w:t>2.2020</w:t>
      </w:r>
    </w:p>
    <w:p w14:paraId="04EA74F0" w14:textId="77777777" w:rsidR="00787C68" w:rsidRPr="00E53F43" w:rsidRDefault="00787C68" w:rsidP="00787C6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598181F" w14:textId="4E3BDADE" w:rsidR="00787C68" w:rsidRPr="00E53F43" w:rsidRDefault="00787C68" w:rsidP="00787C6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53F43">
        <w:rPr>
          <w:rFonts w:ascii="Garamond" w:hAnsi="Garamond"/>
          <w:b/>
          <w:sz w:val="24"/>
          <w:szCs w:val="24"/>
          <w:lang w:val="sq-AL"/>
        </w:rPr>
        <w:t>MBI PROCEDURËN E SHITJES SË TEPRICAVE TË ENERGJISË ELEKTRIKE NË TREG TË PARREGULLUAR NGA FURNI</w:t>
      </w:r>
      <w:r w:rsidR="00E53F43" w:rsidRPr="00E53F43">
        <w:rPr>
          <w:rFonts w:ascii="Garamond" w:hAnsi="Garamond"/>
          <w:b/>
          <w:sz w:val="24"/>
          <w:szCs w:val="24"/>
          <w:lang w:val="sq-AL"/>
        </w:rPr>
        <w:t>ZUESI I TREGUT TË LIRË</w:t>
      </w:r>
      <w:r w:rsidR="00E53F43">
        <w:rPr>
          <w:rFonts w:ascii="Garamond" w:hAnsi="Garamond"/>
          <w:b/>
          <w:sz w:val="24"/>
          <w:szCs w:val="24"/>
          <w:lang w:val="sq-AL"/>
        </w:rPr>
        <w:t>,</w:t>
      </w:r>
      <w:r w:rsidR="00E53F43" w:rsidRPr="00E53F43">
        <w:rPr>
          <w:rFonts w:ascii="Garamond" w:hAnsi="Garamond"/>
          <w:b/>
          <w:sz w:val="24"/>
          <w:szCs w:val="24"/>
          <w:lang w:val="sq-AL"/>
        </w:rPr>
        <w:t xml:space="preserve"> FTL SHA</w:t>
      </w:r>
    </w:p>
    <w:p w14:paraId="26E21A7B" w14:textId="77777777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1EA385" w14:textId="648AF42B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>Në mbështetje të neneve 16 dhe 20</w:t>
      </w:r>
      <w:r w:rsidR="00E53F43">
        <w:rPr>
          <w:rFonts w:ascii="Garamond" w:hAnsi="Garamond"/>
          <w:sz w:val="24"/>
          <w:szCs w:val="24"/>
          <w:lang w:val="sq-AL"/>
        </w:rPr>
        <w:t>,</w:t>
      </w:r>
      <w:r w:rsidR="00805DEC">
        <w:rPr>
          <w:rFonts w:ascii="Garamond" w:hAnsi="Garamond"/>
          <w:sz w:val="24"/>
          <w:szCs w:val="24"/>
          <w:lang w:val="sq-AL"/>
        </w:rPr>
        <w:t xml:space="preserve"> </w:t>
      </w:r>
      <w:r w:rsidRPr="00E53F43">
        <w:rPr>
          <w:rFonts w:ascii="Garamond" w:hAnsi="Garamond"/>
          <w:sz w:val="24"/>
          <w:szCs w:val="24"/>
          <w:lang w:val="sq-AL"/>
        </w:rPr>
        <w:t xml:space="preserve">të </w:t>
      </w:r>
      <w:r w:rsidR="00E53F43">
        <w:rPr>
          <w:rFonts w:ascii="Garamond" w:hAnsi="Garamond"/>
          <w:sz w:val="24"/>
          <w:szCs w:val="24"/>
          <w:lang w:val="sq-AL"/>
        </w:rPr>
        <w:t>l</w:t>
      </w:r>
      <w:r w:rsidRPr="00E53F43">
        <w:rPr>
          <w:rFonts w:ascii="Garamond" w:hAnsi="Garamond"/>
          <w:sz w:val="24"/>
          <w:szCs w:val="24"/>
          <w:lang w:val="sq-AL"/>
        </w:rPr>
        <w:t>igjit nr. 43/2015</w:t>
      </w:r>
      <w:r w:rsidR="00E53F43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“</w:t>
      </w:r>
      <w:r w:rsidR="007517CD">
        <w:rPr>
          <w:rFonts w:ascii="Garamond" w:hAnsi="Garamond"/>
          <w:sz w:val="24"/>
          <w:szCs w:val="24"/>
          <w:lang w:val="sq-AL"/>
        </w:rPr>
        <w:t>P</w:t>
      </w:r>
      <w:r w:rsidR="00E53F43" w:rsidRPr="00E53F43">
        <w:rPr>
          <w:rFonts w:ascii="Garamond" w:hAnsi="Garamond"/>
          <w:sz w:val="24"/>
          <w:szCs w:val="24"/>
          <w:lang w:val="sq-AL"/>
        </w:rPr>
        <w:t>ër sektorin e energjisë elektrike</w:t>
      </w:r>
      <w:r w:rsidRPr="00E53F43">
        <w:rPr>
          <w:rFonts w:ascii="Garamond" w:hAnsi="Garamond"/>
          <w:sz w:val="24"/>
          <w:szCs w:val="24"/>
          <w:lang w:val="sq-AL"/>
        </w:rPr>
        <w:t>”</w:t>
      </w:r>
      <w:r w:rsidR="00E53F43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</w:t>
      </w:r>
      <w:r w:rsidR="00E53F43">
        <w:rPr>
          <w:rFonts w:ascii="Garamond" w:hAnsi="Garamond"/>
          <w:sz w:val="24"/>
          <w:szCs w:val="24"/>
          <w:lang w:val="sq-AL"/>
        </w:rPr>
        <w:t xml:space="preserve">të </w:t>
      </w:r>
      <w:r w:rsidRPr="00E53F43">
        <w:rPr>
          <w:rFonts w:ascii="Garamond" w:hAnsi="Garamond"/>
          <w:sz w:val="24"/>
          <w:szCs w:val="24"/>
          <w:lang w:val="sq-AL"/>
        </w:rPr>
        <w:t>ndryshuar, nenit 11, pika 2</w:t>
      </w:r>
      <w:r w:rsidR="00E53F43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</w:t>
      </w:r>
      <w:r w:rsidR="00E53F43">
        <w:rPr>
          <w:rFonts w:ascii="Garamond" w:hAnsi="Garamond"/>
          <w:sz w:val="24"/>
          <w:szCs w:val="24"/>
          <w:lang w:val="sq-AL"/>
        </w:rPr>
        <w:t>të</w:t>
      </w:r>
      <w:r w:rsidRPr="00E53F43">
        <w:rPr>
          <w:rFonts w:ascii="Garamond" w:hAnsi="Garamond"/>
          <w:sz w:val="24"/>
          <w:szCs w:val="24"/>
          <w:lang w:val="sq-AL"/>
        </w:rPr>
        <w:t xml:space="preserve"> VKM</w:t>
      </w:r>
      <w:r w:rsidR="00E53F43">
        <w:rPr>
          <w:rFonts w:ascii="Garamond" w:hAnsi="Garamond"/>
          <w:sz w:val="24"/>
          <w:szCs w:val="24"/>
          <w:lang w:val="sq-AL"/>
        </w:rPr>
        <w:t>-së</w:t>
      </w:r>
      <w:r w:rsidRPr="00E53F43">
        <w:rPr>
          <w:rFonts w:ascii="Garamond" w:hAnsi="Garamond"/>
          <w:sz w:val="24"/>
          <w:szCs w:val="24"/>
          <w:lang w:val="sq-AL"/>
        </w:rPr>
        <w:t xml:space="preserve"> </w:t>
      </w:r>
      <w:r w:rsidR="00E53F43">
        <w:rPr>
          <w:rFonts w:ascii="Garamond" w:hAnsi="Garamond"/>
          <w:sz w:val="24"/>
          <w:szCs w:val="24"/>
          <w:lang w:val="sq-AL"/>
        </w:rPr>
        <w:t>nr. 244, datë 30.</w:t>
      </w:r>
      <w:r w:rsidRPr="00E53F43">
        <w:rPr>
          <w:rFonts w:ascii="Garamond" w:hAnsi="Garamond"/>
          <w:sz w:val="24"/>
          <w:szCs w:val="24"/>
          <w:lang w:val="sq-AL"/>
        </w:rPr>
        <w:t>3.2016, “Për miratimin e kushteve për vendosjen e detyrimit të shërbimit publik, që do të zbatohen ndaj të licencuarve në sektorin e energjisë elektrike, të cilët ushtrojnë aktivitetin e prodhimit, transmetimit, shpërndarjes dhe furnizimit me energji elektrike”</w:t>
      </w:r>
      <w:r w:rsidR="00E53F43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</w:t>
      </w:r>
      <w:r w:rsidR="00E53F43">
        <w:rPr>
          <w:rFonts w:ascii="Garamond" w:hAnsi="Garamond"/>
          <w:sz w:val="24"/>
          <w:szCs w:val="24"/>
          <w:lang w:val="sq-AL"/>
        </w:rPr>
        <w:t>të ndryshuar</w:t>
      </w:r>
      <w:r w:rsidRPr="00E53F43">
        <w:rPr>
          <w:rFonts w:ascii="Garamond" w:hAnsi="Garamond"/>
          <w:sz w:val="24"/>
          <w:szCs w:val="24"/>
          <w:lang w:val="sq-AL"/>
        </w:rPr>
        <w:t>, nenit 15</w:t>
      </w:r>
      <w:r w:rsidR="00E53F43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</w:t>
      </w:r>
      <w:r w:rsidR="00E53F43">
        <w:rPr>
          <w:rFonts w:ascii="Garamond" w:hAnsi="Garamond"/>
          <w:sz w:val="24"/>
          <w:szCs w:val="24"/>
          <w:lang w:val="sq-AL"/>
        </w:rPr>
        <w:t xml:space="preserve"> Bordit të ERE-s nr. 96, datë 17.</w:t>
      </w:r>
      <w:r w:rsidRPr="00E53F43">
        <w:rPr>
          <w:rFonts w:ascii="Garamond" w:hAnsi="Garamond"/>
          <w:sz w:val="24"/>
          <w:szCs w:val="24"/>
          <w:lang w:val="sq-AL"/>
        </w:rPr>
        <w:t>6.2016, Bordi i ERE-s</w:t>
      </w:r>
      <w:r w:rsidR="00E53F43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në mbledhjen e tij të datë</w:t>
      </w:r>
      <w:r w:rsidR="00E53F43">
        <w:rPr>
          <w:rFonts w:ascii="Garamond" w:hAnsi="Garamond"/>
          <w:sz w:val="24"/>
          <w:szCs w:val="24"/>
          <w:lang w:val="sq-AL"/>
        </w:rPr>
        <w:t>s 10.</w:t>
      </w:r>
      <w:r w:rsidRPr="00E53F43">
        <w:rPr>
          <w:rFonts w:ascii="Garamond" w:hAnsi="Garamond"/>
          <w:sz w:val="24"/>
          <w:szCs w:val="24"/>
          <w:lang w:val="sq-AL"/>
        </w:rPr>
        <w:t xml:space="preserve">2.2020, mbasi shqyrtoi relacionin e hartuar nga Drejtoritë Teknike, në lidhje me procedurën e shitjes së tepricave të energjisë elektrike në treg të parregulluar nga ana e FTL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53F43">
        <w:rPr>
          <w:rFonts w:ascii="Garamond" w:hAnsi="Garamond"/>
          <w:sz w:val="24"/>
          <w:szCs w:val="24"/>
          <w:lang w:val="sq-AL"/>
        </w:rPr>
        <w:t>.</w:t>
      </w:r>
      <w:r w:rsidRPr="00E53F43">
        <w:rPr>
          <w:rFonts w:ascii="Garamond" w:hAnsi="Garamond"/>
          <w:sz w:val="24"/>
          <w:szCs w:val="24"/>
          <w:lang w:val="sq-AL"/>
        </w:rPr>
        <w:t>, në zbatim të VKM</w:t>
      </w:r>
      <w:r w:rsidR="00E53F43">
        <w:rPr>
          <w:rFonts w:ascii="Garamond" w:hAnsi="Garamond"/>
          <w:sz w:val="24"/>
          <w:szCs w:val="24"/>
          <w:lang w:val="sq-AL"/>
        </w:rPr>
        <w:t>-së</w:t>
      </w:r>
      <w:r w:rsidRPr="00E53F43">
        <w:rPr>
          <w:rFonts w:ascii="Garamond" w:hAnsi="Garamond"/>
          <w:sz w:val="24"/>
          <w:szCs w:val="24"/>
          <w:lang w:val="sq-AL"/>
        </w:rPr>
        <w:t xml:space="preserve"> nr. 883, datë 27.12.2019</w:t>
      </w:r>
      <w:r w:rsidR="00E53F43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</w:t>
      </w:r>
      <w:r w:rsidR="00E53F43">
        <w:rPr>
          <w:rFonts w:ascii="Garamond" w:hAnsi="Garamond"/>
          <w:sz w:val="24"/>
          <w:szCs w:val="24"/>
          <w:lang w:val="sq-AL"/>
        </w:rPr>
        <w:t>“</w:t>
      </w:r>
      <w:r w:rsidRPr="00E53F43">
        <w:rPr>
          <w:rFonts w:ascii="Garamond" w:hAnsi="Garamond"/>
          <w:sz w:val="24"/>
          <w:szCs w:val="24"/>
          <w:lang w:val="sq-AL"/>
        </w:rPr>
        <w:t xml:space="preserve">Për disa ndryshime dhe shtesa në VKM nr. 244, datë 30.3.2016, </w:t>
      </w:r>
      <w:r w:rsidR="00E53F43">
        <w:rPr>
          <w:rFonts w:ascii="Garamond" w:hAnsi="Garamond"/>
          <w:sz w:val="24"/>
          <w:szCs w:val="24"/>
          <w:lang w:val="sq-AL"/>
        </w:rPr>
        <w:t>‘</w:t>
      </w:r>
      <w:r w:rsidRPr="00E53F43">
        <w:rPr>
          <w:rFonts w:ascii="Garamond" w:hAnsi="Garamond"/>
          <w:sz w:val="24"/>
          <w:szCs w:val="24"/>
          <w:lang w:val="sq-AL"/>
        </w:rPr>
        <w:t xml:space="preserve">Për miratimin e kushteve për vendosjen e detyrimit të shërbimit publik, që do të zbatohen ndaj të licencuarve në sektorin e energjisë elektrike, të cilët ushtrojnë aktivitetin e prodhimit, transmetimit, </w:t>
      </w:r>
      <w:r w:rsidR="00E53F43" w:rsidRPr="00E53F43">
        <w:rPr>
          <w:rFonts w:ascii="Garamond" w:hAnsi="Garamond"/>
          <w:sz w:val="24"/>
          <w:szCs w:val="24"/>
          <w:lang w:val="sq-AL"/>
        </w:rPr>
        <w:t>shpërndarjes</w:t>
      </w:r>
      <w:r w:rsidRPr="00E53F43">
        <w:rPr>
          <w:rFonts w:ascii="Garamond" w:hAnsi="Garamond"/>
          <w:sz w:val="24"/>
          <w:szCs w:val="24"/>
          <w:lang w:val="sq-AL"/>
        </w:rPr>
        <w:t xml:space="preserve"> dhe furnizimit me energji elektrike</w:t>
      </w:r>
      <w:r w:rsidR="00E53F43">
        <w:rPr>
          <w:rFonts w:ascii="Garamond" w:hAnsi="Garamond"/>
          <w:sz w:val="24"/>
          <w:szCs w:val="24"/>
          <w:lang w:val="sq-AL"/>
        </w:rPr>
        <w:t>’</w:t>
      </w:r>
      <w:r w:rsidRPr="00E53F43">
        <w:rPr>
          <w:rFonts w:ascii="Garamond" w:hAnsi="Garamond"/>
          <w:sz w:val="24"/>
          <w:szCs w:val="24"/>
          <w:lang w:val="sq-AL"/>
        </w:rPr>
        <w:t>, të ndryshuar</w:t>
      </w:r>
      <w:r w:rsidR="00E53F43">
        <w:rPr>
          <w:rFonts w:ascii="Garamond" w:hAnsi="Garamond"/>
          <w:sz w:val="24"/>
          <w:szCs w:val="24"/>
          <w:lang w:val="sq-AL"/>
        </w:rPr>
        <w:t>”</w:t>
      </w:r>
      <w:r w:rsidRPr="00E53F43">
        <w:rPr>
          <w:rFonts w:ascii="Garamond" w:hAnsi="Garamond"/>
          <w:sz w:val="24"/>
          <w:szCs w:val="24"/>
          <w:lang w:val="sq-AL"/>
        </w:rPr>
        <w:t>,</w:t>
      </w:r>
    </w:p>
    <w:p w14:paraId="7174000D" w14:textId="371AAD53" w:rsidR="00787C68" w:rsidRPr="00E53F43" w:rsidRDefault="00E53F43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787C68" w:rsidRPr="00E53F43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0A32F1A8" w14:textId="03B4299E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 xml:space="preserve">- Shoqëria “Furnizuesi i Tregut </w:t>
      </w:r>
      <w:r w:rsidR="00E53F43">
        <w:rPr>
          <w:rFonts w:ascii="Garamond" w:hAnsi="Garamond"/>
          <w:sz w:val="24"/>
          <w:szCs w:val="24"/>
          <w:lang w:val="sq-AL"/>
        </w:rPr>
        <w:t>t</w:t>
      </w:r>
      <w:r w:rsidRPr="00E53F43">
        <w:rPr>
          <w:rFonts w:ascii="Garamond" w:hAnsi="Garamond"/>
          <w:sz w:val="24"/>
          <w:szCs w:val="24"/>
          <w:lang w:val="sq-AL"/>
        </w:rPr>
        <w:t xml:space="preserve">ë Lirë” “FTL”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53F43">
        <w:rPr>
          <w:rFonts w:ascii="Garamond" w:hAnsi="Garamond"/>
          <w:sz w:val="24"/>
          <w:szCs w:val="24"/>
          <w:lang w:val="sq-AL"/>
        </w:rPr>
        <w:t>.,</w:t>
      </w:r>
      <w:r w:rsidRPr="00E53F43">
        <w:rPr>
          <w:rFonts w:ascii="Garamond" w:hAnsi="Garamond"/>
          <w:sz w:val="24"/>
          <w:szCs w:val="24"/>
          <w:lang w:val="sq-AL"/>
        </w:rPr>
        <w:t xml:space="preserve"> është licencuar nga ERE në aktivitetin e tregtimit dhe furnizimit me energji elektrike, respektivisht me vendimet </w:t>
      </w:r>
      <w:r w:rsidR="00E53F43">
        <w:rPr>
          <w:rFonts w:ascii="Garamond" w:hAnsi="Garamond"/>
          <w:sz w:val="24"/>
          <w:szCs w:val="24"/>
          <w:lang w:val="sq-AL"/>
        </w:rPr>
        <w:t>nr. 198, datë 3.</w:t>
      </w:r>
      <w:r w:rsidRPr="00E53F43">
        <w:rPr>
          <w:rFonts w:ascii="Garamond" w:hAnsi="Garamond"/>
          <w:sz w:val="24"/>
          <w:szCs w:val="24"/>
          <w:lang w:val="sq-AL"/>
        </w:rPr>
        <w:t>9.2018</w:t>
      </w:r>
      <w:r w:rsidR="00E53F43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“Mbi licencimin e shoqërisë </w:t>
      </w:r>
      <w:r w:rsidR="00E53F43">
        <w:rPr>
          <w:rFonts w:ascii="Garamond" w:hAnsi="Garamond"/>
          <w:sz w:val="24"/>
          <w:szCs w:val="24"/>
          <w:lang w:val="sq-AL"/>
        </w:rPr>
        <w:t>‘</w:t>
      </w:r>
      <w:r w:rsidRPr="00E53F43">
        <w:rPr>
          <w:rFonts w:ascii="Garamond" w:hAnsi="Garamond"/>
          <w:sz w:val="24"/>
          <w:szCs w:val="24"/>
          <w:lang w:val="sq-AL"/>
        </w:rPr>
        <w:t>Furnizuesi i Tregut të Lirë</w:t>
      </w:r>
      <w:r w:rsidR="00E53F43">
        <w:rPr>
          <w:rFonts w:ascii="Garamond" w:hAnsi="Garamond"/>
          <w:sz w:val="24"/>
          <w:szCs w:val="24"/>
          <w:lang w:val="sq-AL"/>
        </w:rPr>
        <w:t>’</w:t>
      </w:r>
      <w:r w:rsidRPr="00E53F4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53F43">
        <w:rPr>
          <w:rFonts w:ascii="Garamond" w:hAnsi="Garamond"/>
          <w:sz w:val="24"/>
          <w:szCs w:val="24"/>
          <w:lang w:val="sq-AL"/>
        </w:rPr>
        <w:t>.</w:t>
      </w:r>
      <w:r w:rsidRPr="00E53F43">
        <w:rPr>
          <w:rFonts w:ascii="Garamond" w:hAnsi="Garamond"/>
          <w:sz w:val="24"/>
          <w:szCs w:val="24"/>
          <w:lang w:val="sq-AL"/>
        </w:rPr>
        <w:t xml:space="preserve">, (FTL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53F43">
        <w:rPr>
          <w:rFonts w:ascii="Garamond" w:hAnsi="Garamond"/>
          <w:sz w:val="24"/>
          <w:szCs w:val="24"/>
          <w:lang w:val="sq-AL"/>
        </w:rPr>
        <w:t>.</w:t>
      </w:r>
      <w:r w:rsidRPr="00E53F43">
        <w:rPr>
          <w:rFonts w:ascii="Garamond" w:hAnsi="Garamond"/>
          <w:sz w:val="24"/>
          <w:szCs w:val="24"/>
          <w:lang w:val="sq-AL"/>
        </w:rPr>
        <w:t>) në veprimtarinë e tregtimit të energjisë elektrike” dhe nr.</w:t>
      </w:r>
      <w:r w:rsidR="00E53F43">
        <w:rPr>
          <w:rFonts w:ascii="Garamond" w:hAnsi="Garamond"/>
          <w:sz w:val="24"/>
          <w:szCs w:val="24"/>
          <w:lang w:val="sq-AL"/>
        </w:rPr>
        <w:t xml:space="preserve"> 199, datë 3.</w:t>
      </w:r>
      <w:r w:rsidRPr="00E53F43">
        <w:rPr>
          <w:rFonts w:ascii="Garamond" w:hAnsi="Garamond"/>
          <w:sz w:val="24"/>
          <w:szCs w:val="24"/>
          <w:lang w:val="sq-AL"/>
        </w:rPr>
        <w:t>9.2018</w:t>
      </w:r>
      <w:r w:rsidR="00E53F43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“Mbi licencimin e shoqërisë </w:t>
      </w:r>
      <w:r w:rsidR="00E53F43">
        <w:rPr>
          <w:rFonts w:ascii="Garamond" w:hAnsi="Garamond"/>
          <w:sz w:val="24"/>
          <w:szCs w:val="24"/>
          <w:lang w:val="sq-AL"/>
        </w:rPr>
        <w:t>‘</w:t>
      </w:r>
      <w:r w:rsidRPr="00E53F43">
        <w:rPr>
          <w:rFonts w:ascii="Garamond" w:hAnsi="Garamond"/>
          <w:sz w:val="24"/>
          <w:szCs w:val="24"/>
          <w:lang w:val="sq-AL"/>
        </w:rPr>
        <w:t>Furnizuesi i Tregut të Lirë</w:t>
      </w:r>
      <w:r w:rsidR="00E53F43">
        <w:rPr>
          <w:rFonts w:ascii="Garamond" w:hAnsi="Garamond"/>
          <w:sz w:val="24"/>
          <w:szCs w:val="24"/>
          <w:lang w:val="sq-AL"/>
        </w:rPr>
        <w:t>’</w:t>
      </w:r>
      <w:r w:rsidRPr="00E53F4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53F43">
        <w:rPr>
          <w:rFonts w:ascii="Garamond" w:hAnsi="Garamond"/>
          <w:sz w:val="24"/>
          <w:szCs w:val="24"/>
          <w:lang w:val="sq-AL"/>
        </w:rPr>
        <w:t>.</w:t>
      </w:r>
      <w:r w:rsidRPr="00E53F43">
        <w:rPr>
          <w:rFonts w:ascii="Garamond" w:hAnsi="Garamond"/>
          <w:sz w:val="24"/>
          <w:szCs w:val="24"/>
          <w:lang w:val="sq-AL"/>
        </w:rPr>
        <w:t xml:space="preserve">, (FTL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53F43">
        <w:rPr>
          <w:rFonts w:ascii="Garamond" w:hAnsi="Garamond"/>
          <w:sz w:val="24"/>
          <w:szCs w:val="24"/>
          <w:lang w:val="sq-AL"/>
        </w:rPr>
        <w:t>.</w:t>
      </w:r>
      <w:r w:rsidRPr="00E53F43">
        <w:rPr>
          <w:rFonts w:ascii="Garamond" w:hAnsi="Garamond"/>
          <w:sz w:val="24"/>
          <w:szCs w:val="24"/>
          <w:lang w:val="sq-AL"/>
        </w:rPr>
        <w:t>) në veprimtarinë e furnizimit të energjisë elektrike”.</w:t>
      </w:r>
    </w:p>
    <w:p w14:paraId="5F6D621E" w14:textId="69CF7AFA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 xml:space="preserve">- FTL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53F43">
        <w:rPr>
          <w:rFonts w:ascii="Garamond" w:hAnsi="Garamond"/>
          <w:sz w:val="24"/>
          <w:szCs w:val="24"/>
          <w:lang w:val="sq-AL"/>
        </w:rPr>
        <w:t>.</w:t>
      </w:r>
      <w:r w:rsidR="00E53F43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me shkresën e saj nr. 235 </w:t>
      </w:r>
      <w:proofErr w:type="spellStart"/>
      <w:r w:rsidR="00E53F43">
        <w:rPr>
          <w:rFonts w:ascii="Garamond" w:hAnsi="Garamond"/>
          <w:sz w:val="24"/>
          <w:szCs w:val="24"/>
          <w:lang w:val="sq-AL"/>
        </w:rPr>
        <w:t>p</w:t>
      </w:r>
      <w:r w:rsidRPr="00E53F43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E53F43">
        <w:rPr>
          <w:rFonts w:ascii="Garamond" w:hAnsi="Garamond"/>
          <w:sz w:val="24"/>
          <w:szCs w:val="24"/>
          <w:lang w:val="sq-AL"/>
        </w:rPr>
        <w:t>., datë 24.1.2020</w:t>
      </w:r>
      <w:r w:rsidRPr="00E53F43">
        <w:rPr>
          <w:rFonts w:ascii="Garamond" w:hAnsi="Garamond"/>
          <w:sz w:val="24"/>
          <w:szCs w:val="24"/>
          <w:lang w:val="sq-AL"/>
        </w:rPr>
        <w:t xml:space="preserve"> dhe protokolluar me </w:t>
      </w:r>
      <w:r w:rsidR="00E53F43">
        <w:rPr>
          <w:rFonts w:ascii="Garamond" w:hAnsi="Garamond"/>
          <w:sz w:val="24"/>
          <w:szCs w:val="24"/>
          <w:lang w:val="sq-AL"/>
        </w:rPr>
        <w:t>t</w:t>
      </w:r>
      <w:r w:rsidRPr="00E53F43">
        <w:rPr>
          <w:rFonts w:ascii="Garamond" w:hAnsi="Garamond"/>
          <w:sz w:val="24"/>
          <w:szCs w:val="24"/>
          <w:lang w:val="sq-AL"/>
        </w:rPr>
        <w:t xml:space="preserve">onën nr. 140 </w:t>
      </w:r>
      <w:proofErr w:type="spellStart"/>
      <w:r w:rsidR="00E53F43">
        <w:rPr>
          <w:rFonts w:ascii="Garamond" w:hAnsi="Garamond"/>
          <w:sz w:val="24"/>
          <w:szCs w:val="24"/>
          <w:lang w:val="sq-AL"/>
        </w:rPr>
        <w:t>p</w:t>
      </w:r>
      <w:r w:rsidRPr="00E53F43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E53F43">
        <w:rPr>
          <w:rFonts w:ascii="Garamond" w:hAnsi="Garamond"/>
          <w:sz w:val="24"/>
          <w:szCs w:val="24"/>
          <w:lang w:val="sq-AL"/>
        </w:rPr>
        <w:t>., datë 27.</w:t>
      </w:r>
      <w:r w:rsidRPr="00E53F43">
        <w:rPr>
          <w:rFonts w:ascii="Garamond" w:hAnsi="Garamond"/>
          <w:sz w:val="24"/>
          <w:szCs w:val="24"/>
          <w:lang w:val="sq-AL"/>
        </w:rPr>
        <w:t xml:space="preserve">1.2020, ka paraqitur në ERE kërkesën për miratimin e procedurës së shitjes së tepricave të energjisë elektrike në treg të parregulluar dhe </w:t>
      </w:r>
      <w:r w:rsidR="00E53F43">
        <w:rPr>
          <w:rFonts w:ascii="Garamond" w:hAnsi="Garamond"/>
          <w:sz w:val="24"/>
          <w:szCs w:val="24"/>
          <w:lang w:val="sq-AL"/>
        </w:rPr>
        <w:t xml:space="preserve">pa platformë shitje energjie </w:t>
      </w:r>
      <w:proofErr w:type="spellStart"/>
      <w:r w:rsidR="00E53F43">
        <w:rPr>
          <w:rFonts w:ascii="Garamond" w:hAnsi="Garamond"/>
          <w:sz w:val="24"/>
          <w:szCs w:val="24"/>
          <w:lang w:val="sq-AL"/>
        </w:rPr>
        <w:t>on</w:t>
      </w:r>
      <w:r w:rsidR="00A35249">
        <w:rPr>
          <w:rFonts w:ascii="Garamond" w:hAnsi="Garamond"/>
          <w:sz w:val="24"/>
          <w:szCs w:val="24"/>
          <w:lang w:val="sq-AL"/>
        </w:rPr>
        <w:t>line</w:t>
      </w:r>
      <w:proofErr w:type="spellEnd"/>
      <w:r w:rsidR="00A35249">
        <w:rPr>
          <w:rFonts w:ascii="Garamond" w:hAnsi="Garamond"/>
          <w:sz w:val="24"/>
          <w:szCs w:val="24"/>
          <w:lang w:val="sq-AL"/>
        </w:rPr>
        <w:t>.</w:t>
      </w:r>
    </w:p>
    <w:p w14:paraId="0259F98F" w14:textId="62D0BEC4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 xml:space="preserve">- Sa më sipër, FTL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53F43">
        <w:rPr>
          <w:rFonts w:ascii="Garamond" w:hAnsi="Garamond"/>
          <w:sz w:val="24"/>
          <w:szCs w:val="24"/>
          <w:lang w:val="sq-AL"/>
        </w:rPr>
        <w:t>. argumenton se kjo kërkesë vjen si nevojë e marrjes së masave të nevojshme për tregtimin e tepricave të prodhuara nga PPE</w:t>
      </w:r>
      <w:r w:rsidR="00E53F43">
        <w:rPr>
          <w:rFonts w:ascii="Garamond" w:hAnsi="Garamond"/>
          <w:sz w:val="24"/>
          <w:szCs w:val="24"/>
          <w:lang w:val="sq-AL"/>
        </w:rPr>
        <w:t>-të,</w:t>
      </w:r>
      <w:r w:rsidRPr="00E53F43">
        <w:rPr>
          <w:rFonts w:ascii="Garamond" w:hAnsi="Garamond"/>
          <w:sz w:val="24"/>
          <w:szCs w:val="24"/>
          <w:lang w:val="sq-AL"/>
        </w:rPr>
        <w:t xml:space="preserve"> në treg të parregulluar</w:t>
      </w:r>
      <w:r w:rsidR="00E53F43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në muajt kur prodhimi i PPE-ve tejkalon sasinë e energjisë elektrike të nevojshme për mbulimin e humbjeve në rrjetin e </w:t>
      </w:r>
      <w:r w:rsidR="00E53F43" w:rsidRPr="00E53F43">
        <w:rPr>
          <w:rFonts w:ascii="Garamond" w:hAnsi="Garamond"/>
          <w:sz w:val="24"/>
          <w:szCs w:val="24"/>
          <w:lang w:val="sq-AL"/>
        </w:rPr>
        <w:t>shpërndarjes</w:t>
      </w:r>
      <w:r w:rsidR="00E53F43">
        <w:rPr>
          <w:rFonts w:ascii="Garamond" w:hAnsi="Garamond"/>
          <w:sz w:val="24"/>
          <w:szCs w:val="24"/>
          <w:lang w:val="sq-AL"/>
        </w:rPr>
        <w:t>, pavarësisht se janë të pakët.</w:t>
      </w:r>
    </w:p>
    <w:p w14:paraId="50C7A290" w14:textId="4DFA3B56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>- Kërkesa e mësipërme vjen si rezultat i ndryshimeve të VKM</w:t>
      </w:r>
      <w:r w:rsidR="00E53F43">
        <w:rPr>
          <w:rFonts w:ascii="Garamond" w:hAnsi="Garamond"/>
          <w:sz w:val="24"/>
          <w:szCs w:val="24"/>
          <w:lang w:val="sq-AL"/>
        </w:rPr>
        <w:t>-së nr. 244, datë 30.</w:t>
      </w:r>
      <w:r w:rsidRPr="00E53F43">
        <w:rPr>
          <w:rFonts w:ascii="Garamond" w:hAnsi="Garamond"/>
          <w:sz w:val="24"/>
          <w:szCs w:val="24"/>
          <w:lang w:val="sq-AL"/>
        </w:rPr>
        <w:t>3.2016, me VKM</w:t>
      </w:r>
      <w:r w:rsidR="00E53F43">
        <w:rPr>
          <w:rFonts w:ascii="Garamond" w:hAnsi="Garamond"/>
          <w:sz w:val="24"/>
          <w:szCs w:val="24"/>
          <w:lang w:val="sq-AL"/>
        </w:rPr>
        <w:t>-në</w:t>
      </w:r>
      <w:r w:rsidRPr="00E53F43">
        <w:rPr>
          <w:rFonts w:ascii="Garamond" w:hAnsi="Garamond"/>
          <w:sz w:val="24"/>
          <w:szCs w:val="24"/>
          <w:lang w:val="sq-AL"/>
        </w:rPr>
        <w:t xml:space="preserve"> nr. 883, dat</w:t>
      </w:r>
      <w:r w:rsidR="00E53F43">
        <w:rPr>
          <w:rFonts w:ascii="Garamond" w:hAnsi="Garamond"/>
          <w:sz w:val="24"/>
          <w:szCs w:val="24"/>
          <w:lang w:val="sq-AL"/>
        </w:rPr>
        <w:t>ë</w:t>
      </w:r>
      <w:r w:rsidR="00805DEC">
        <w:rPr>
          <w:rFonts w:ascii="Garamond" w:hAnsi="Garamond"/>
          <w:sz w:val="24"/>
          <w:szCs w:val="24"/>
          <w:lang w:val="sq-AL"/>
        </w:rPr>
        <w:t xml:space="preserve"> </w:t>
      </w:r>
      <w:r w:rsidRPr="00E53F43">
        <w:rPr>
          <w:rFonts w:ascii="Garamond" w:hAnsi="Garamond"/>
          <w:sz w:val="24"/>
          <w:szCs w:val="24"/>
          <w:lang w:val="sq-AL"/>
        </w:rPr>
        <w:t>27.12.2019, nenit 11, pikat 2 dhe 3, si më poshtë:</w:t>
      </w:r>
    </w:p>
    <w:p w14:paraId="15B45053" w14:textId="4222BDAD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 xml:space="preserve">2. “Detyrimi i shërbimit publik për blerjen e energjisë elektrike nga burimet e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E53F43">
        <w:rPr>
          <w:rFonts w:ascii="Garamond" w:hAnsi="Garamond"/>
          <w:sz w:val="24"/>
          <w:szCs w:val="24"/>
          <w:lang w:val="sq-AL"/>
        </w:rPr>
        <w:t xml:space="preserve"> të energjisë i vendoset shoqërisë publike të furnizimit në tregun e lirë, në përputhje me legjislacionin në fuqi dhe kontratën tip, të miratuar nga ERE….</w:t>
      </w:r>
      <w:r w:rsidR="00A35249">
        <w:rPr>
          <w:rFonts w:ascii="Garamond" w:hAnsi="Garamond"/>
          <w:sz w:val="24"/>
          <w:szCs w:val="24"/>
          <w:lang w:val="sq-AL"/>
        </w:rPr>
        <w:t>”</w:t>
      </w:r>
      <w:bookmarkStart w:id="0" w:name="_GoBack"/>
      <w:bookmarkEnd w:id="0"/>
      <w:r w:rsidR="00E53F43">
        <w:rPr>
          <w:rFonts w:ascii="Garamond" w:hAnsi="Garamond"/>
          <w:sz w:val="24"/>
          <w:szCs w:val="24"/>
          <w:lang w:val="sq-AL"/>
        </w:rPr>
        <w:t>.</w:t>
      </w:r>
    </w:p>
    <w:p w14:paraId="417A3ABF" w14:textId="7AE8E288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>- Sa përcaktuar në VKM</w:t>
      </w:r>
      <w:r w:rsidR="00E53F43">
        <w:rPr>
          <w:rFonts w:ascii="Garamond" w:hAnsi="Garamond"/>
          <w:sz w:val="24"/>
          <w:szCs w:val="24"/>
          <w:lang w:val="sq-AL"/>
        </w:rPr>
        <w:t>-në</w:t>
      </w:r>
      <w:r w:rsidRPr="00E53F43">
        <w:rPr>
          <w:rFonts w:ascii="Garamond" w:hAnsi="Garamond"/>
          <w:sz w:val="24"/>
          <w:szCs w:val="24"/>
          <w:lang w:val="sq-AL"/>
        </w:rPr>
        <w:t xml:space="preserve"> nr.</w:t>
      </w:r>
      <w:r w:rsidR="00E53F43">
        <w:rPr>
          <w:rFonts w:ascii="Garamond" w:hAnsi="Garamond"/>
          <w:sz w:val="24"/>
          <w:szCs w:val="24"/>
          <w:lang w:val="sq-AL"/>
        </w:rPr>
        <w:t xml:space="preserve"> </w:t>
      </w:r>
      <w:r w:rsidRPr="00E53F43">
        <w:rPr>
          <w:rFonts w:ascii="Garamond" w:hAnsi="Garamond"/>
          <w:sz w:val="24"/>
          <w:szCs w:val="24"/>
          <w:lang w:val="sq-AL"/>
        </w:rPr>
        <w:t>883, datë 27.12.2019, vendos ERE-n para detyrimit për miratimin e rregullores për tregtimin e energjisë elektrike.</w:t>
      </w:r>
    </w:p>
    <w:p w14:paraId="092C8CE1" w14:textId="768AC678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 xml:space="preserve">- </w:t>
      </w:r>
      <w:r w:rsidR="00E53F43">
        <w:rPr>
          <w:rFonts w:ascii="Garamond" w:hAnsi="Garamond"/>
          <w:sz w:val="24"/>
          <w:szCs w:val="24"/>
          <w:lang w:val="sq-AL"/>
        </w:rPr>
        <w:t>Nisur nga</w:t>
      </w:r>
      <w:r w:rsidRPr="00E53F43">
        <w:rPr>
          <w:rFonts w:ascii="Garamond" w:hAnsi="Garamond"/>
          <w:sz w:val="24"/>
          <w:szCs w:val="24"/>
          <w:lang w:val="sq-AL"/>
        </w:rPr>
        <w:t>:</w:t>
      </w:r>
    </w:p>
    <w:p w14:paraId="0D253EE7" w14:textId="5BBBB738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 xml:space="preserve">- emergjenca e procesit, pasi mund të ndodhemi përpara një situate me </w:t>
      </w:r>
      <w:r w:rsidR="00E53F43" w:rsidRPr="00E53F43">
        <w:rPr>
          <w:rFonts w:ascii="Garamond" w:hAnsi="Garamond"/>
          <w:sz w:val="24"/>
          <w:szCs w:val="24"/>
          <w:lang w:val="sq-AL"/>
        </w:rPr>
        <w:t>reshje</w:t>
      </w:r>
      <w:r w:rsidRPr="00E53F43">
        <w:rPr>
          <w:rFonts w:ascii="Garamond" w:hAnsi="Garamond"/>
          <w:sz w:val="24"/>
          <w:szCs w:val="24"/>
          <w:lang w:val="sq-AL"/>
        </w:rPr>
        <w:t xml:space="preserve"> dhe historiku ka treguar se Prodhuesit me përparësi të Energjisë </w:t>
      </w:r>
      <w:r w:rsidR="00E53F43">
        <w:rPr>
          <w:rFonts w:ascii="Garamond" w:hAnsi="Garamond"/>
          <w:sz w:val="24"/>
          <w:szCs w:val="24"/>
          <w:lang w:val="sq-AL"/>
        </w:rPr>
        <w:t>Elektrike gjatë muajve shkurt–</w:t>
      </w:r>
      <w:r w:rsidRPr="00E53F43">
        <w:rPr>
          <w:rFonts w:ascii="Garamond" w:hAnsi="Garamond"/>
          <w:sz w:val="24"/>
          <w:szCs w:val="24"/>
          <w:lang w:val="sq-AL"/>
        </w:rPr>
        <w:t xml:space="preserve">prill arrijnë prodhimin e tyre maksimal,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ç’ka</w:t>
      </w:r>
      <w:proofErr w:type="spellEnd"/>
      <w:r w:rsidRPr="00E53F43">
        <w:rPr>
          <w:rFonts w:ascii="Garamond" w:hAnsi="Garamond"/>
          <w:sz w:val="24"/>
          <w:szCs w:val="24"/>
          <w:lang w:val="sq-AL"/>
        </w:rPr>
        <w:t xml:space="preserve"> mund të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gjenerojë</w:t>
      </w:r>
      <w:proofErr w:type="spellEnd"/>
      <w:r w:rsidRPr="00E53F43">
        <w:rPr>
          <w:rFonts w:ascii="Garamond" w:hAnsi="Garamond"/>
          <w:sz w:val="24"/>
          <w:szCs w:val="24"/>
          <w:lang w:val="sq-AL"/>
        </w:rPr>
        <w:t xml:space="preserve"> nevojën për zhvillimin e procedurave të tregtimit të tepricave të energjisë elektrike nga</w:t>
      </w:r>
      <w:r w:rsidR="00E53F43">
        <w:rPr>
          <w:rFonts w:ascii="Garamond" w:hAnsi="Garamond"/>
          <w:sz w:val="24"/>
          <w:szCs w:val="24"/>
          <w:lang w:val="sq-AL"/>
        </w:rPr>
        <w:t xml:space="preserve"> kjo kategori;</w:t>
      </w:r>
      <w:r w:rsidRPr="00E53F43">
        <w:rPr>
          <w:rFonts w:ascii="Garamond" w:hAnsi="Garamond"/>
          <w:sz w:val="24"/>
          <w:szCs w:val="24"/>
          <w:lang w:val="sq-AL"/>
        </w:rPr>
        <w:t xml:space="preserve"> </w:t>
      </w:r>
    </w:p>
    <w:p w14:paraId="68EAC901" w14:textId="443C4225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 xml:space="preserve">- </w:t>
      </w:r>
      <w:r w:rsidR="00E53F43">
        <w:rPr>
          <w:rFonts w:ascii="Garamond" w:hAnsi="Garamond"/>
          <w:sz w:val="24"/>
          <w:szCs w:val="24"/>
          <w:lang w:val="sq-AL"/>
        </w:rPr>
        <w:t>k</w:t>
      </w:r>
      <w:r w:rsidRPr="00E53F43">
        <w:rPr>
          <w:rFonts w:ascii="Garamond" w:hAnsi="Garamond"/>
          <w:sz w:val="24"/>
          <w:szCs w:val="24"/>
          <w:lang w:val="sq-AL"/>
        </w:rPr>
        <w:t>oha e shkurtër për përgatitjen e një rregulloreje të tregtimit të energjisë elektrike dhe kalimit të fazave të parashikuara në legjislacionin në fuqi për miratimin e një akti normative</w:t>
      </w:r>
      <w:r w:rsidR="00E53F43">
        <w:rPr>
          <w:rFonts w:ascii="Garamond" w:hAnsi="Garamond"/>
          <w:sz w:val="24"/>
          <w:szCs w:val="24"/>
          <w:lang w:val="sq-AL"/>
        </w:rPr>
        <w:t>;</w:t>
      </w:r>
      <w:r w:rsidRPr="00E53F43">
        <w:rPr>
          <w:rFonts w:ascii="Garamond" w:hAnsi="Garamond"/>
          <w:sz w:val="24"/>
          <w:szCs w:val="24"/>
          <w:lang w:val="sq-AL"/>
        </w:rPr>
        <w:t xml:space="preserve"> </w:t>
      </w:r>
    </w:p>
    <w:p w14:paraId="122E2832" w14:textId="5C4A5E46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 xml:space="preserve">- </w:t>
      </w:r>
      <w:r w:rsidR="00E53F43">
        <w:rPr>
          <w:rFonts w:ascii="Garamond" w:hAnsi="Garamond"/>
          <w:sz w:val="24"/>
          <w:szCs w:val="24"/>
          <w:lang w:val="sq-AL"/>
        </w:rPr>
        <w:t>m</w:t>
      </w:r>
      <w:r w:rsidRPr="00E53F43">
        <w:rPr>
          <w:rFonts w:ascii="Garamond" w:hAnsi="Garamond"/>
          <w:sz w:val="24"/>
          <w:szCs w:val="24"/>
          <w:lang w:val="sq-AL"/>
        </w:rPr>
        <w:t>ungesa e një platforme shitje</w:t>
      </w:r>
      <w:r w:rsidR="00E53F43">
        <w:rPr>
          <w:rFonts w:ascii="Garamond" w:hAnsi="Garamond"/>
          <w:sz w:val="24"/>
          <w:szCs w:val="24"/>
          <w:lang w:val="sq-AL"/>
        </w:rPr>
        <w:t>je</w:t>
      </w:r>
      <w:r w:rsidRPr="00E53F43">
        <w:rPr>
          <w:rFonts w:ascii="Garamond" w:hAnsi="Garamond"/>
          <w:sz w:val="24"/>
          <w:szCs w:val="24"/>
          <w:lang w:val="sq-AL"/>
        </w:rPr>
        <w:t xml:space="preserve"> të </w:t>
      </w:r>
      <w:r w:rsidR="00E53F43">
        <w:rPr>
          <w:rFonts w:ascii="Garamond" w:hAnsi="Garamond"/>
          <w:sz w:val="24"/>
          <w:szCs w:val="24"/>
          <w:lang w:val="sq-AL"/>
        </w:rPr>
        <w:t>e</w:t>
      </w:r>
      <w:r w:rsidRPr="00E53F43">
        <w:rPr>
          <w:rFonts w:ascii="Garamond" w:hAnsi="Garamond"/>
          <w:sz w:val="24"/>
          <w:szCs w:val="24"/>
          <w:lang w:val="sq-AL"/>
        </w:rPr>
        <w:t xml:space="preserve">nergjisë nga ana e FTL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53F43">
        <w:rPr>
          <w:rFonts w:ascii="Garamond" w:hAnsi="Garamond"/>
          <w:sz w:val="24"/>
          <w:szCs w:val="24"/>
          <w:lang w:val="sq-AL"/>
        </w:rPr>
        <w:t>. dhe kohës së nevojshme për krijimin e saj</w:t>
      </w:r>
      <w:r w:rsidR="00E53F43">
        <w:rPr>
          <w:rFonts w:ascii="Garamond" w:hAnsi="Garamond"/>
          <w:sz w:val="24"/>
          <w:szCs w:val="24"/>
          <w:lang w:val="sq-AL"/>
        </w:rPr>
        <w:t>;</w:t>
      </w:r>
    </w:p>
    <w:p w14:paraId="0FC8D12C" w14:textId="18707C87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lastRenderedPageBreak/>
        <w:t xml:space="preserve">- KESH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53F43">
        <w:rPr>
          <w:rFonts w:ascii="Garamond" w:hAnsi="Garamond"/>
          <w:sz w:val="24"/>
          <w:szCs w:val="24"/>
          <w:lang w:val="sq-AL"/>
        </w:rPr>
        <w:t xml:space="preserve">. me vendimin </w:t>
      </w:r>
      <w:r w:rsidR="00E53F43">
        <w:rPr>
          <w:rFonts w:ascii="Garamond" w:hAnsi="Garamond"/>
          <w:sz w:val="24"/>
          <w:szCs w:val="24"/>
          <w:lang w:val="sq-AL"/>
        </w:rPr>
        <w:t>n</w:t>
      </w:r>
      <w:r w:rsidRPr="00E53F43">
        <w:rPr>
          <w:rFonts w:ascii="Garamond" w:hAnsi="Garamond"/>
          <w:sz w:val="24"/>
          <w:szCs w:val="24"/>
          <w:lang w:val="sq-AL"/>
        </w:rPr>
        <w:t xml:space="preserve">r. 5233/1, datë 12.06.2019, të Asamblesë së Përgjithshme të Aksionarit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53F43">
        <w:rPr>
          <w:rFonts w:ascii="Garamond" w:hAnsi="Garamond"/>
          <w:sz w:val="24"/>
          <w:szCs w:val="24"/>
          <w:lang w:val="sq-AL"/>
        </w:rPr>
        <w:t xml:space="preserve">. ka miratuar </w:t>
      </w:r>
      <w:r w:rsidR="00805DEC">
        <w:rPr>
          <w:rFonts w:ascii="Garamond" w:hAnsi="Garamond"/>
          <w:sz w:val="24"/>
          <w:szCs w:val="24"/>
          <w:lang w:val="sq-AL"/>
        </w:rPr>
        <w:t>“R</w:t>
      </w:r>
      <w:r w:rsidRPr="00E53F43">
        <w:rPr>
          <w:rFonts w:ascii="Garamond" w:hAnsi="Garamond"/>
          <w:sz w:val="24"/>
          <w:szCs w:val="24"/>
          <w:lang w:val="sq-AL"/>
        </w:rPr>
        <w:t xml:space="preserve">regullat e përgjithshme të organizimit të aktivitetit tregtar nga Korporata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Elektroenergj</w:t>
      </w:r>
      <w:r w:rsidR="00E53F43">
        <w:rPr>
          <w:rFonts w:ascii="Garamond" w:hAnsi="Garamond"/>
          <w:sz w:val="24"/>
          <w:szCs w:val="24"/>
          <w:lang w:val="sq-AL"/>
        </w:rPr>
        <w:t>e</w:t>
      </w:r>
      <w:r w:rsidRPr="00E53F43">
        <w:rPr>
          <w:rFonts w:ascii="Garamond" w:hAnsi="Garamond"/>
          <w:sz w:val="24"/>
          <w:szCs w:val="24"/>
          <w:lang w:val="sq-AL"/>
        </w:rPr>
        <w:t>tike</w:t>
      </w:r>
      <w:proofErr w:type="spellEnd"/>
      <w:r w:rsidRPr="00E53F43">
        <w:rPr>
          <w:rFonts w:ascii="Garamond" w:hAnsi="Garamond"/>
          <w:sz w:val="24"/>
          <w:szCs w:val="24"/>
          <w:lang w:val="sq-AL"/>
        </w:rPr>
        <w:t xml:space="preserve"> Shqiptare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53F43">
        <w:rPr>
          <w:rFonts w:ascii="Garamond" w:hAnsi="Garamond"/>
          <w:sz w:val="24"/>
          <w:szCs w:val="24"/>
          <w:lang w:val="sq-AL"/>
        </w:rPr>
        <w:t>.</w:t>
      </w:r>
      <w:r w:rsidR="00805DEC">
        <w:rPr>
          <w:rFonts w:ascii="Garamond" w:hAnsi="Garamond"/>
          <w:sz w:val="24"/>
          <w:szCs w:val="24"/>
          <w:lang w:val="sq-AL"/>
        </w:rPr>
        <w:t>”</w:t>
      </w:r>
      <w:r w:rsidRPr="00E53F43">
        <w:rPr>
          <w:rFonts w:ascii="Garamond" w:hAnsi="Garamond"/>
          <w:sz w:val="24"/>
          <w:szCs w:val="24"/>
          <w:lang w:val="sq-AL"/>
        </w:rPr>
        <w:t xml:space="preserve"> që përmbush detyrimin për zhvillimin e këtyre procedurave duke ruajtur parimet e barazisë dhe transparencës nëpërmjet procedurave elektronike (komunikimi </w:t>
      </w:r>
      <w:proofErr w:type="spellStart"/>
      <w:r w:rsidRPr="00E53F43">
        <w:rPr>
          <w:rFonts w:ascii="Garamond" w:hAnsi="Garamond"/>
          <w:i/>
          <w:sz w:val="24"/>
          <w:szCs w:val="24"/>
          <w:lang w:val="sq-AL"/>
        </w:rPr>
        <w:t>via</w:t>
      </w:r>
      <w:proofErr w:type="spellEnd"/>
      <w:r w:rsidRPr="00E53F4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E53F43">
        <w:rPr>
          <w:rFonts w:ascii="Garamond" w:hAnsi="Garamond"/>
          <w:i/>
          <w:sz w:val="24"/>
          <w:szCs w:val="24"/>
          <w:lang w:val="sq-AL"/>
        </w:rPr>
        <w:t>email</w:t>
      </w:r>
      <w:proofErr w:type="spellEnd"/>
      <w:r w:rsidRPr="00E53F43">
        <w:rPr>
          <w:rFonts w:ascii="Garamond" w:hAnsi="Garamond"/>
          <w:sz w:val="24"/>
          <w:szCs w:val="24"/>
          <w:lang w:val="sq-AL"/>
        </w:rPr>
        <w:t xml:space="preserve">). </w:t>
      </w:r>
    </w:p>
    <w:p w14:paraId="6336444E" w14:textId="25032996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>Për gjithë sa më sipër cituar</w:t>
      </w:r>
      <w:r w:rsidR="00E53F43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</w:t>
      </w:r>
      <w:r w:rsidR="00E53F43">
        <w:rPr>
          <w:rFonts w:ascii="Garamond" w:hAnsi="Garamond"/>
          <w:sz w:val="24"/>
          <w:szCs w:val="24"/>
          <w:lang w:val="sq-AL"/>
        </w:rPr>
        <w:t>B</w:t>
      </w:r>
      <w:r w:rsidRPr="00E53F43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568E2D96" w14:textId="77777777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E75B79" w14:textId="055F1F8F" w:rsidR="00787C68" w:rsidRPr="00E53F43" w:rsidRDefault="00787C68" w:rsidP="00787C6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>VENDOSI</w:t>
      </w:r>
      <w:r w:rsidR="00E53F43">
        <w:rPr>
          <w:rFonts w:ascii="Garamond" w:hAnsi="Garamond"/>
          <w:sz w:val="24"/>
          <w:szCs w:val="24"/>
          <w:lang w:val="sq-AL"/>
        </w:rPr>
        <w:t>:</w:t>
      </w:r>
    </w:p>
    <w:p w14:paraId="4DAD0374" w14:textId="77777777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EA19C2" w14:textId="17CAF338" w:rsidR="00787C68" w:rsidRPr="00E53F43" w:rsidRDefault="00787C68" w:rsidP="00E53F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>1. Për një periudhe tranzitore</w:t>
      </w:r>
      <w:r w:rsidR="00E53F43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deri në miratimin e rregullave të tregtimit të Energjisë elektrike, Furnizuesi i Tregut të Lirë (FTL)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53F43">
        <w:rPr>
          <w:rFonts w:ascii="Garamond" w:hAnsi="Garamond"/>
          <w:sz w:val="24"/>
          <w:szCs w:val="24"/>
          <w:lang w:val="sq-AL"/>
        </w:rPr>
        <w:t>.</w:t>
      </w:r>
      <w:r w:rsidR="00E53F43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për qëllim të procedurës së s</w:t>
      </w:r>
      <w:r w:rsidR="00E53F43">
        <w:rPr>
          <w:rFonts w:ascii="Garamond" w:hAnsi="Garamond"/>
          <w:sz w:val="24"/>
          <w:szCs w:val="24"/>
          <w:lang w:val="sq-AL"/>
        </w:rPr>
        <w:t xml:space="preserve">hitjes së tepricave të prodhuara </w:t>
      </w:r>
      <w:r w:rsidRPr="00E53F43">
        <w:rPr>
          <w:rFonts w:ascii="Garamond" w:hAnsi="Garamond"/>
          <w:sz w:val="24"/>
          <w:szCs w:val="24"/>
          <w:lang w:val="sq-AL"/>
        </w:rPr>
        <w:t xml:space="preserve">nga prodhuesit me përparësi të </w:t>
      </w:r>
      <w:r w:rsidR="00E53F43">
        <w:rPr>
          <w:rFonts w:ascii="Garamond" w:hAnsi="Garamond"/>
          <w:sz w:val="24"/>
          <w:szCs w:val="24"/>
          <w:lang w:val="sq-AL"/>
        </w:rPr>
        <w:t>e</w:t>
      </w:r>
      <w:r w:rsidRPr="00E53F43">
        <w:rPr>
          <w:rFonts w:ascii="Garamond" w:hAnsi="Garamond"/>
          <w:sz w:val="24"/>
          <w:szCs w:val="24"/>
          <w:lang w:val="sq-AL"/>
        </w:rPr>
        <w:t>nergjisë elektrike</w:t>
      </w:r>
      <w:r w:rsidR="00E53F43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të përdorë “Rregullat e përgjithshme të organizimit të aktivitetit tregtar nga Korporata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Elektroenergj</w:t>
      </w:r>
      <w:r w:rsidR="00E53F43">
        <w:rPr>
          <w:rFonts w:ascii="Garamond" w:hAnsi="Garamond"/>
          <w:sz w:val="24"/>
          <w:szCs w:val="24"/>
          <w:lang w:val="sq-AL"/>
        </w:rPr>
        <w:t>e</w:t>
      </w:r>
      <w:r w:rsidRPr="00E53F43">
        <w:rPr>
          <w:rFonts w:ascii="Garamond" w:hAnsi="Garamond"/>
          <w:sz w:val="24"/>
          <w:szCs w:val="24"/>
          <w:lang w:val="sq-AL"/>
        </w:rPr>
        <w:t>tike</w:t>
      </w:r>
      <w:proofErr w:type="spellEnd"/>
      <w:r w:rsidRPr="00E53F43">
        <w:rPr>
          <w:rFonts w:ascii="Garamond" w:hAnsi="Garamond"/>
          <w:sz w:val="24"/>
          <w:szCs w:val="24"/>
          <w:lang w:val="sq-AL"/>
        </w:rPr>
        <w:t xml:space="preserve"> Shqiptare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05DEC">
        <w:rPr>
          <w:rFonts w:ascii="Garamond" w:hAnsi="Garamond"/>
          <w:sz w:val="24"/>
          <w:szCs w:val="24"/>
          <w:lang w:val="sq-AL"/>
        </w:rPr>
        <w:t>.</w:t>
      </w:r>
      <w:r w:rsidRPr="00E53F43">
        <w:rPr>
          <w:rFonts w:ascii="Garamond" w:hAnsi="Garamond"/>
          <w:sz w:val="24"/>
          <w:szCs w:val="24"/>
          <w:lang w:val="sq-AL"/>
        </w:rPr>
        <w:t xml:space="preserve">” të miratuar me </w:t>
      </w:r>
      <w:r w:rsidR="00805DEC">
        <w:rPr>
          <w:rFonts w:ascii="Garamond" w:hAnsi="Garamond"/>
          <w:sz w:val="24"/>
          <w:szCs w:val="24"/>
          <w:lang w:val="sq-AL"/>
        </w:rPr>
        <w:t>v</w:t>
      </w:r>
      <w:r w:rsidRPr="00E53F43">
        <w:rPr>
          <w:rFonts w:ascii="Garamond" w:hAnsi="Garamond"/>
          <w:sz w:val="24"/>
          <w:szCs w:val="24"/>
          <w:lang w:val="sq-AL"/>
        </w:rPr>
        <w:t xml:space="preserve">endimin </w:t>
      </w:r>
      <w:r w:rsidR="00805DEC">
        <w:rPr>
          <w:rFonts w:ascii="Garamond" w:hAnsi="Garamond"/>
          <w:sz w:val="24"/>
          <w:szCs w:val="24"/>
          <w:lang w:val="sq-AL"/>
        </w:rPr>
        <w:t>nr. 5233/1, datë 12.</w:t>
      </w:r>
      <w:r w:rsidRPr="00E53F43">
        <w:rPr>
          <w:rFonts w:ascii="Garamond" w:hAnsi="Garamond"/>
          <w:sz w:val="24"/>
          <w:szCs w:val="24"/>
          <w:lang w:val="sq-AL"/>
        </w:rPr>
        <w:t>6.2019, të Asamblesë së Përgjithshme të Aksionarit.</w:t>
      </w:r>
    </w:p>
    <w:p w14:paraId="3DEB1DB7" w14:textId="73F3DF4E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 xml:space="preserve">2. Furnizuesi i Tregut të Lirë (FTL)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53F43">
        <w:rPr>
          <w:rFonts w:ascii="Garamond" w:hAnsi="Garamond"/>
          <w:sz w:val="24"/>
          <w:szCs w:val="24"/>
          <w:lang w:val="sq-AL"/>
        </w:rPr>
        <w:t>. të propozojë për miratim në ERE</w:t>
      </w:r>
      <w:r w:rsidR="00805DEC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brenda 30 ditëve nga hyrja në fuqi e këtij vendimi</w:t>
      </w:r>
      <w:r w:rsidR="00805DEC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</w:t>
      </w:r>
      <w:r w:rsidR="00805DEC">
        <w:rPr>
          <w:rFonts w:ascii="Garamond" w:hAnsi="Garamond"/>
          <w:sz w:val="24"/>
          <w:szCs w:val="24"/>
          <w:lang w:val="sq-AL"/>
        </w:rPr>
        <w:t>r</w:t>
      </w:r>
      <w:r w:rsidRPr="00E53F43">
        <w:rPr>
          <w:rFonts w:ascii="Garamond" w:hAnsi="Garamond"/>
          <w:sz w:val="24"/>
          <w:szCs w:val="24"/>
          <w:lang w:val="sq-AL"/>
        </w:rPr>
        <w:t>regullat për tregtimin e energjisë elektrike të mbështetur në parimet e barazisë dhe të transparencës.</w:t>
      </w:r>
    </w:p>
    <w:p w14:paraId="7FDFCC8B" w14:textId="476C22A3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 xml:space="preserve">3. Drejtoria e Çështjeve Ligjore të njoftojë Furnizuesin e Tregut të Lirë (FTL) </w:t>
      </w:r>
      <w:proofErr w:type="spellStart"/>
      <w:r w:rsidRPr="00E53F4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53F43">
        <w:rPr>
          <w:rFonts w:ascii="Garamond" w:hAnsi="Garamond"/>
          <w:sz w:val="24"/>
          <w:szCs w:val="24"/>
          <w:lang w:val="sq-AL"/>
        </w:rPr>
        <w:t>., Ministrinë e Infrastrukturës dhe energjisë</w:t>
      </w:r>
      <w:r w:rsidR="00805DEC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si dhe Autoritetin e Konkurrencës për </w:t>
      </w:r>
      <w:r w:rsidR="00805DEC">
        <w:rPr>
          <w:rFonts w:ascii="Garamond" w:hAnsi="Garamond"/>
          <w:sz w:val="24"/>
          <w:szCs w:val="24"/>
          <w:lang w:val="sq-AL"/>
        </w:rPr>
        <w:t>v</w:t>
      </w:r>
      <w:r w:rsidRPr="00E53F43">
        <w:rPr>
          <w:rFonts w:ascii="Garamond" w:hAnsi="Garamond"/>
          <w:sz w:val="24"/>
          <w:szCs w:val="24"/>
          <w:lang w:val="sq-AL"/>
        </w:rPr>
        <w:t>endimin e Bordit të ERE-s.</w:t>
      </w:r>
    </w:p>
    <w:p w14:paraId="509E9060" w14:textId="77777777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6E15A091" w14:textId="2B3540BB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>Për këtë vendim mund të kërkohet në ERE rishikim brenda 7 ditëve kalendarike</w:t>
      </w:r>
      <w:r w:rsidR="00805DEC">
        <w:rPr>
          <w:rFonts w:ascii="Garamond" w:hAnsi="Garamond"/>
          <w:sz w:val="24"/>
          <w:szCs w:val="24"/>
          <w:lang w:val="sq-AL"/>
        </w:rPr>
        <w:t>,</w:t>
      </w:r>
      <w:r w:rsidRPr="00E53F43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805DEC" w:rsidRPr="00E53F43">
        <w:rPr>
          <w:rFonts w:ascii="Garamond" w:hAnsi="Garamond"/>
          <w:sz w:val="24"/>
          <w:szCs w:val="24"/>
          <w:lang w:val="sq-AL"/>
        </w:rPr>
        <w:t>brenda</w:t>
      </w:r>
      <w:r w:rsidRPr="00E53F43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 </w:t>
      </w:r>
    </w:p>
    <w:p w14:paraId="4EBDD7E1" w14:textId="77777777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40FC0A8" w14:textId="77777777" w:rsidR="00787C68" w:rsidRPr="00E53F43" w:rsidRDefault="00787C68" w:rsidP="00787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5ED8C7" w14:textId="46D473C2" w:rsidR="00787C68" w:rsidRPr="00E53F43" w:rsidRDefault="00787C68" w:rsidP="00787C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53F43">
        <w:rPr>
          <w:rFonts w:ascii="Garamond" w:hAnsi="Garamond"/>
          <w:sz w:val="24"/>
          <w:szCs w:val="24"/>
          <w:lang w:val="sq-AL"/>
        </w:rPr>
        <w:t>KRYE</w:t>
      </w:r>
      <w:r w:rsidR="00805DEC">
        <w:rPr>
          <w:rFonts w:ascii="Garamond" w:hAnsi="Garamond"/>
          <w:sz w:val="24"/>
          <w:szCs w:val="24"/>
          <w:lang w:val="sq-AL"/>
        </w:rPr>
        <w:t>TAR</w:t>
      </w:r>
    </w:p>
    <w:p w14:paraId="10AF2BC7" w14:textId="6548BCEB" w:rsidR="00787C68" w:rsidRPr="00E53F43" w:rsidRDefault="00787C68" w:rsidP="00787C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53F43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E53F43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74B660DC" w14:textId="77777777" w:rsidR="00787C68" w:rsidRPr="00E53F43" w:rsidRDefault="00787C68">
      <w:pPr>
        <w:rPr>
          <w:lang w:val="sq-AL"/>
        </w:rPr>
      </w:pPr>
    </w:p>
    <w:sectPr w:rsidR="00787C68" w:rsidRPr="00E53F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hybridMultilevel"/>
    <w:tmpl w:val="BBC85B4A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5"/>
    <w:multiLevelType w:val="hybridMultilevel"/>
    <w:tmpl w:val="58BC8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8"/>
    <w:multiLevelType w:val="hybridMultilevel"/>
    <w:tmpl w:val="6AE66DF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E2"/>
    <w:rsid w:val="00277A68"/>
    <w:rsid w:val="00642636"/>
    <w:rsid w:val="00642C15"/>
    <w:rsid w:val="007517CD"/>
    <w:rsid w:val="00787C68"/>
    <w:rsid w:val="00805DEC"/>
    <w:rsid w:val="00866EDA"/>
    <w:rsid w:val="00902CB8"/>
    <w:rsid w:val="00A35249"/>
    <w:rsid w:val="00B24520"/>
    <w:rsid w:val="00B40766"/>
    <w:rsid w:val="00B767F8"/>
    <w:rsid w:val="00CB05E2"/>
    <w:rsid w:val="00CB4E22"/>
    <w:rsid w:val="00D305B3"/>
    <w:rsid w:val="00D64BEC"/>
    <w:rsid w:val="00DC3A3D"/>
    <w:rsid w:val="00E4566A"/>
    <w:rsid w:val="00E53F43"/>
    <w:rsid w:val="00E73CB6"/>
    <w:rsid w:val="00F4518D"/>
    <w:rsid w:val="00FF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40C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C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87C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C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87C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2020-03-02T12:05:57Z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2020-02-27T23:00:00Z</Date_x0020_protokolli>
    <Titulli xmlns="0e656187-b300-4fb0-8bf4-3a50f872073c">Mbi procedurën e shitjes së tepricave të energjisë elektrike në treg të parregulluar nga Furnizuesi i Tregut të Lirë (FTL) sh.a.</Titulli>
    <Modifikuesi xmlns="0e656187-b300-4fb0-8bf4-3a50f872073c">Fjora.Korita</Modifikuesi>
    <Nr_x002e__x0020_prot_x0020_QBZ xmlns="0e656187-b300-4fb0-8bf4-3a50f872073c">358/2</Nr_x002e__x0020_prot_x0020_QBZ>
    <Data_x0020_e_x0020_Modifikimit xmlns="0e656187-b300-4fb0-8bf4-3a50f872073c">2020-03-02T15:00:13Z</Data_x0020_e_x0020_Modifikimit>
    <Dekretuar xmlns="0e656187-b300-4fb0-8bf4-3a50f872073c">false</Dekretuar>
    <Data xmlns="0e656187-b300-4fb0-8bf4-3a50f872073c">2020-02-09T23:00:00Z</Data>
    <Nr_x002e__x0020_protokolli_x0020_i_x0020_aktit xmlns="0e656187-b300-4fb0-8bf4-3a50f872073c">68/6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D0072419E64D14B80EE2E1A7332B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ED69B-29EC-4FD2-8002-74D862B2FF2F}">
  <ds:schemaRefs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DA70D7C-3140-4CED-B11B-6ED7973F64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25BE23-1261-4184-A486-E942DB55C5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23A281-4458-46DC-A317-8CB2DB87D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procedurën e shitjes së tepricave të energjisë elektrike në treg të parregulluar nga Furnizuesi i Tregut të Lirë (FTL) sh.a.</vt:lpstr>
    </vt:vector>
  </TitlesOfParts>
  <Company/>
  <LinksUpToDate>false</LinksUpToDate>
  <CharactersWithSpaces>5332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procedurën e shitjes së tepricave të energjisë elektrike në treg të parregulluar nga Furnizuesi i Tregut të Lirë (FTL) sh.a.</dc:title>
  <dc:creator>Entela Suli</dc:creator>
  <cp:lastModifiedBy>Fjora Cahani</cp:lastModifiedBy>
  <cp:revision>7</cp:revision>
  <dcterms:created xsi:type="dcterms:W3CDTF">2020-03-02T11:56:00Z</dcterms:created>
  <dcterms:modified xsi:type="dcterms:W3CDTF">2020-03-02T15:02:00Z</dcterms:modified>
</cp:coreProperties>
</file>