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75327" w14:textId="77777777" w:rsidR="00272242" w:rsidRPr="006947E0" w:rsidRDefault="00272242" w:rsidP="002722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7E0">
        <w:rPr>
          <w:rFonts w:ascii="Garamond" w:hAnsi="Garamond"/>
          <w:b/>
          <w:sz w:val="24"/>
          <w:szCs w:val="24"/>
          <w:lang w:val="sq-AL"/>
        </w:rPr>
        <w:t>VENDIM</w:t>
      </w:r>
    </w:p>
    <w:p w14:paraId="247DE0E0" w14:textId="25272A56" w:rsidR="00272242" w:rsidRPr="006947E0" w:rsidRDefault="00272242" w:rsidP="002722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7E0">
        <w:rPr>
          <w:rFonts w:ascii="Garamond" w:hAnsi="Garamond"/>
          <w:b/>
          <w:sz w:val="24"/>
          <w:szCs w:val="24"/>
          <w:lang w:val="sq-AL"/>
        </w:rPr>
        <w:t xml:space="preserve">Nr. 27, </w:t>
      </w:r>
      <w:r w:rsidR="006947E0" w:rsidRPr="006947E0">
        <w:rPr>
          <w:rFonts w:ascii="Garamond" w:hAnsi="Garamond"/>
          <w:b/>
          <w:sz w:val="24"/>
          <w:szCs w:val="24"/>
          <w:lang w:val="sq-AL"/>
        </w:rPr>
        <w:t>datë 10.</w:t>
      </w:r>
      <w:r w:rsidRPr="006947E0">
        <w:rPr>
          <w:rFonts w:ascii="Garamond" w:hAnsi="Garamond"/>
          <w:b/>
          <w:sz w:val="24"/>
          <w:szCs w:val="24"/>
          <w:lang w:val="sq-AL"/>
        </w:rPr>
        <w:t>2.2020</w:t>
      </w:r>
    </w:p>
    <w:p w14:paraId="15268272" w14:textId="77777777" w:rsidR="00272242" w:rsidRPr="006947E0" w:rsidRDefault="00272242" w:rsidP="002722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39D7F8" w14:textId="3040F1D5" w:rsidR="00272242" w:rsidRPr="006947E0" w:rsidRDefault="00272242" w:rsidP="002722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7E0">
        <w:rPr>
          <w:rFonts w:ascii="Garamond" w:hAnsi="Garamond"/>
          <w:b/>
          <w:sz w:val="24"/>
          <w:szCs w:val="24"/>
          <w:lang w:val="sq-AL"/>
        </w:rPr>
        <w:t>MBI FILLIMIN E PROCEDURËS PËR LICENCI</w:t>
      </w:r>
      <w:r w:rsidR="006947E0">
        <w:rPr>
          <w:rFonts w:ascii="Garamond" w:hAnsi="Garamond"/>
          <w:b/>
          <w:sz w:val="24"/>
          <w:szCs w:val="24"/>
          <w:lang w:val="sq-AL"/>
        </w:rPr>
        <w:t>MIN E SHOQËRISË “GEGA-G” SHPK</w:t>
      </w:r>
      <w:r w:rsidRPr="006947E0">
        <w:rPr>
          <w:rFonts w:ascii="Garamond" w:hAnsi="Garamond"/>
          <w:b/>
          <w:sz w:val="24"/>
          <w:szCs w:val="24"/>
          <w:lang w:val="sq-AL"/>
        </w:rPr>
        <w:t>, NË VEPRIMTARINË E T</w:t>
      </w:r>
      <w:r w:rsidR="006947E0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76D66A7D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1EEDEE" w14:textId="1AE9955E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6947E0" w:rsidRPr="006947E0">
        <w:rPr>
          <w:rFonts w:ascii="Garamond" w:hAnsi="Garamond"/>
          <w:sz w:val="24"/>
          <w:szCs w:val="24"/>
          <w:lang w:val="sq-AL"/>
        </w:rPr>
        <w:t>germa</w:t>
      </w:r>
      <w:r w:rsidRPr="006947E0">
        <w:rPr>
          <w:rFonts w:ascii="Garamond" w:hAnsi="Garamond"/>
          <w:sz w:val="24"/>
          <w:szCs w:val="24"/>
          <w:lang w:val="sq-AL"/>
        </w:rPr>
        <w:t xml:space="preserve"> “d”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të </w:t>
      </w:r>
      <w:r w:rsidR="006947E0">
        <w:rPr>
          <w:rFonts w:ascii="Garamond" w:hAnsi="Garamond"/>
          <w:sz w:val="24"/>
          <w:szCs w:val="24"/>
          <w:lang w:val="sq-AL"/>
        </w:rPr>
        <w:t>l</w:t>
      </w:r>
      <w:r w:rsidRPr="006947E0">
        <w:rPr>
          <w:rFonts w:ascii="Garamond" w:hAnsi="Garamond"/>
          <w:sz w:val="24"/>
          <w:szCs w:val="24"/>
          <w:lang w:val="sq-AL"/>
        </w:rPr>
        <w:t>igjit nr. 43/2015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“Për </w:t>
      </w:r>
      <w:r w:rsidR="006947E0" w:rsidRPr="006947E0">
        <w:rPr>
          <w:rFonts w:ascii="Garamond" w:hAnsi="Garamond"/>
          <w:sz w:val="24"/>
          <w:szCs w:val="24"/>
          <w:lang w:val="sq-AL"/>
        </w:rPr>
        <w:t>sektorin e energjisë elektrik</w:t>
      </w:r>
      <w:r w:rsidRPr="006947E0">
        <w:rPr>
          <w:rFonts w:ascii="Garamond" w:hAnsi="Garamond"/>
          <w:sz w:val="24"/>
          <w:szCs w:val="24"/>
          <w:lang w:val="sq-AL"/>
        </w:rPr>
        <w:t>e”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6947E0" w:rsidRPr="006947E0">
        <w:rPr>
          <w:rFonts w:ascii="Garamond" w:hAnsi="Garamond"/>
          <w:sz w:val="24"/>
          <w:szCs w:val="24"/>
          <w:lang w:val="sq-AL"/>
        </w:rPr>
        <w:t>të</w:t>
      </w:r>
      <w:r w:rsidRPr="006947E0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6947E0" w:rsidRPr="006947E0">
        <w:rPr>
          <w:rFonts w:ascii="Garamond" w:hAnsi="Garamond"/>
          <w:sz w:val="24"/>
          <w:szCs w:val="24"/>
          <w:lang w:val="sq-AL"/>
        </w:rPr>
        <w:t>germa</w:t>
      </w:r>
      <w:r w:rsidRPr="006947E0">
        <w:rPr>
          <w:rFonts w:ascii="Garamond" w:hAnsi="Garamond"/>
          <w:sz w:val="24"/>
          <w:szCs w:val="24"/>
          <w:lang w:val="sq-AL"/>
        </w:rPr>
        <w:t xml:space="preserve"> “e”, nenit 5, pika 1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6947E0" w:rsidRPr="006947E0">
        <w:rPr>
          <w:rFonts w:ascii="Garamond" w:hAnsi="Garamond"/>
          <w:sz w:val="24"/>
          <w:szCs w:val="24"/>
          <w:lang w:val="sq-AL"/>
        </w:rPr>
        <w:t>germa</w:t>
      </w:r>
      <w:r w:rsidRPr="006947E0">
        <w:rPr>
          <w:rFonts w:ascii="Garamond" w:hAnsi="Garamond"/>
          <w:sz w:val="24"/>
          <w:szCs w:val="24"/>
          <w:lang w:val="sq-AL"/>
        </w:rPr>
        <w:t xml:space="preserve"> “e”, nenit 10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pika 1 dhe 3, 4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6947E0" w:rsidRPr="006947E0">
        <w:rPr>
          <w:rFonts w:ascii="Garamond" w:hAnsi="Garamond"/>
          <w:sz w:val="24"/>
          <w:szCs w:val="24"/>
          <w:lang w:val="sq-AL"/>
        </w:rPr>
        <w:t>B</w:t>
      </w:r>
      <w:r w:rsidRPr="006947E0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6947E0">
        <w:rPr>
          <w:rFonts w:ascii="Garamond" w:hAnsi="Garamond"/>
          <w:sz w:val="24"/>
          <w:szCs w:val="24"/>
          <w:lang w:val="sq-AL"/>
        </w:rPr>
        <w:t>nr. 109, datë 29.</w:t>
      </w:r>
      <w:r w:rsidRPr="006947E0">
        <w:rPr>
          <w:rFonts w:ascii="Garamond" w:hAnsi="Garamond"/>
          <w:sz w:val="24"/>
          <w:szCs w:val="24"/>
          <w:lang w:val="sq-AL"/>
        </w:rPr>
        <w:t>6.2016,</w:t>
      </w:r>
      <w:r w:rsidR="006947E0">
        <w:rPr>
          <w:rFonts w:ascii="Garamond" w:hAnsi="Garamond"/>
          <w:sz w:val="24"/>
          <w:szCs w:val="24"/>
          <w:lang w:val="sq-AL"/>
        </w:rPr>
        <w:t xml:space="preserve"> </w:t>
      </w:r>
      <w:r w:rsidR="006947E0" w:rsidRPr="006947E0">
        <w:rPr>
          <w:rFonts w:ascii="Garamond" w:hAnsi="Garamond"/>
          <w:sz w:val="24"/>
          <w:szCs w:val="24"/>
          <w:lang w:val="sq-AL"/>
        </w:rPr>
        <w:t>të</w:t>
      </w:r>
      <w:r w:rsidRPr="006947E0">
        <w:rPr>
          <w:rFonts w:ascii="Garamond" w:hAnsi="Garamond"/>
          <w:sz w:val="24"/>
          <w:szCs w:val="24"/>
          <w:lang w:val="sq-AL"/>
        </w:rPr>
        <w:t xml:space="preserve"> ndryshuar, si dhe nenit 19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pika 1, </w:t>
      </w:r>
      <w:r w:rsidR="006947E0" w:rsidRPr="006947E0">
        <w:rPr>
          <w:rFonts w:ascii="Garamond" w:hAnsi="Garamond"/>
          <w:sz w:val="24"/>
          <w:szCs w:val="24"/>
          <w:lang w:val="sq-AL"/>
        </w:rPr>
        <w:t>germa</w:t>
      </w:r>
      <w:r w:rsidRPr="006947E0">
        <w:rPr>
          <w:rFonts w:ascii="Garamond" w:hAnsi="Garamond"/>
          <w:sz w:val="24"/>
          <w:szCs w:val="24"/>
          <w:lang w:val="sq-AL"/>
        </w:rPr>
        <w:t xml:space="preserve"> “a”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6947E0" w:rsidRPr="006947E0">
        <w:rPr>
          <w:rFonts w:ascii="Garamond" w:hAnsi="Garamond"/>
          <w:sz w:val="24"/>
          <w:szCs w:val="24"/>
          <w:lang w:val="sq-AL"/>
        </w:rPr>
        <w:t>B</w:t>
      </w:r>
      <w:r w:rsidRPr="006947E0">
        <w:rPr>
          <w:rFonts w:ascii="Garamond" w:hAnsi="Garamond"/>
          <w:sz w:val="24"/>
          <w:szCs w:val="24"/>
          <w:lang w:val="sq-AL"/>
        </w:rPr>
        <w:t>ordit të ERE</w:t>
      </w:r>
      <w:r w:rsidR="006947E0">
        <w:rPr>
          <w:rFonts w:ascii="Garamond" w:hAnsi="Garamond"/>
          <w:sz w:val="24"/>
          <w:szCs w:val="24"/>
          <w:lang w:val="sq-AL"/>
        </w:rPr>
        <w:t>-s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6947E0">
        <w:rPr>
          <w:rFonts w:ascii="Garamond" w:hAnsi="Garamond"/>
          <w:sz w:val="24"/>
          <w:szCs w:val="24"/>
          <w:lang w:val="sq-AL"/>
        </w:rPr>
        <w:t>nr. 96, datë 17.</w:t>
      </w:r>
      <w:r w:rsidRPr="006947E0">
        <w:rPr>
          <w:rFonts w:ascii="Garamond" w:hAnsi="Garamond"/>
          <w:sz w:val="24"/>
          <w:szCs w:val="24"/>
          <w:lang w:val="sq-AL"/>
        </w:rPr>
        <w:t>6.2016, Bordi i En</w:t>
      </w:r>
      <w:r w:rsidR="006947E0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6947E0">
        <w:rPr>
          <w:rFonts w:ascii="Garamond" w:hAnsi="Garamond"/>
          <w:sz w:val="24"/>
          <w:szCs w:val="24"/>
          <w:lang w:val="sq-AL"/>
        </w:rPr>
        <w:t xml:space="preserve">E), </w:t>
      </w:r>
      <w:r w:rsidR="006947E0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6947E0">
        <w:rPr>
          <w:rFonts w:ascii="Garamond" w:hAnsi="Garamond"/>
          <w:sz w:val="24"/>
          <w:szCs w:val="24"/>
          <w:lang w:val="sq-AL"/>
        </w:rPr>
        <w:t xml:space="preserve">2.2020, mbasi shqyrtoi aplikimin e paraqitur nga shoqëria “GEGA-G”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 xml:space="preserve">., si dhe relacionin nr. 28/4 </w:t>
      </w:r>
      <w:proofErr w:type="spellStart"/>
      <w:r w:rsidR="006947E0">
        <w:rPr>
          <w:rFonts w:ascii="Garamond" w:hAnsi="Garamond"/>
          <w:sz w:val="24"/>
          <w:szCs w:val="24"/>
          <w:lang w:val="sq-AL"/>
        </w:rPr>
        <w:t>p</w:t>
      </w:r>
      <w:r w:rsidRPr="006947E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6947E0">
        <w:rPr>
          <w:rFonts w:ascii="Garamond" w:hAnsi="Garamond"/>
          <w:sz w:val="24"/>
          <w:szCs w:val="24"/>
          <w:lang w:val="sq-AL"/>
        </w:rPr>
        <w:t>., datë 3.</w:t>
      </w:r>
      <w:r w:rsidRPr="006947E0">
        <w:rPr>
          <w:rFonts w:ascii="Garamond" w:hAnsi="Garamond"/>
          <w:sz w:val="24"/>
          <w:szCs w:val="24"/>
          <w:lang w:val="sq-AL"/>
        </w:rPr>
        <w:t xml:space="preserve">2.2020, të Drejtorisë së Licencimit, Autorizimeve dhe </w:t>
      </w:r>
      <w:r w:rsidR="006947E0" w:rsidRPr="006947E0">
        <w:rPr>
          <w:rFonts w:ascii="Garamond" w:hAnsi="Garamond"/>
          <w:sz w:val="24"/>
          <w:szCs w:val="24"/>
          <w:lang w:val="sq-AL"/>
        </w:rPr>
        <w:t>Mbikëqyrjes</w:t>
      </w:r>
      <w:r w:rsidRPr="006947E0">
        <w:rPr>
          <w:rFonts w:ascii="Garamond" w:hAnsi="Garamond"/>
          <w:sz w:val="24"/>
          <w:szCs w:val="24"/>
          <w:lang w:val="sq-AL"/>
        </w:rPr>
        <w:t xml:space="preserve">, për shqyrtimin e aplikimit të shoqërisë “GEGA-G”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>., për licencim në veprimtarinë e tregtimit të energjisë elektrike,</w:t>
      </w:r>
    </w:p>
    <w:p w14:paraId="169A9D14" w14:textId="2D000F17" w:rsidR="00272242" w:rsidRPr="006947E0" w:rsidRDefault="006947E0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72242" w:rsidRPr="006947E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488C508" w14:textId="11A57BCF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Shoqëria “GEGA-G”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>.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me shkresën e protokolluar në ERE me nr. 124 </w:t>
      </w:r>
      <w:proofErr w:type="spellStart"/>
      <w:r w:rsidR="006947E0">
        <w:rPr>
          <w:rFonts w:ascii="Garamond" w:hAnsi="Garamond"/>
          <w:sz w:val="24"/>
          <w:szCs w:val="24"/>
          <w:lang w:val="sq-AL"/>
        </w:rPr>
        <w:t>p</w:t>
      </w:r>
      <w:r w:rsidRPr="006947E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6947E0">
        <w:rPr>
          <w:rFonts w:ascii="Garamond" w:hAnsi="Garamond"/>
          <w:sz w:val="24"/>
          <w:szCs w:val="24"/>
          <w:lang w:val="sq-AL"/>
        </w:rPr>
        <w:t>., datë 22.</w:t>
      </w:r>
      <w:r w:rsidRPr="006947E0">
        <w:rPr>
          <w:rFonts w:ascii="Garamond" w:hAnsi="Garamond"/>
          <w:sz w:val="24"/>
          <w:szCs w:val="24"/>
          <w:lang w:val="sq-AL"/>
        </w:rPr>
        <w:t>1.2020, ka paraqitur kërkesën për t’u pajisur me licencë në veprimtarinë e tregtimit të energjisë elektrike.</w:t>
      </w:r>
      <w:r w:rsidR="00A64F2F">
        <w:rPr>
          <w:rFonts w:ascii="Garamond" w:hAnsi="Garamond"/>
          <w:sz w:val="24"/>
          <w:szCs w:val="24"/>
          <w:lang w:val="sq-AL"/>
        </w:rPr>
        <w:t xml:space="preserve"> </w:t>
      </w:r>
    </w:p>
    <w:p w14:paraId="4DFBA9A9" w14:textId="43882459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Aplikimi i shoqërisë “GEGA-G”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>., plotëson pjesërisht kërkesat e parashikuara nga ERE në “Rregulloren për procedurat dhe afatet për dhënien, modifikimin, transferimin, rinovimin ose heqjen e licencave në sektorin e energjisë elektrike”</w:t>
      </w:r>
      <w:r w:rsidR="006947E0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A64F2F">
        <w:rPr>
          <w:rFonts w:ascii="Garamond" w:hAnsi="Garamond"/>
          <w:sz w:val="24"/>
          <w:szCs w:val="24"/>
          <w:lang w:val="sq-AL"/>
        </w:rPr>
        <w:t xml:space="preserve"> </w:t>
      </w:r>
    </w:p>
    <w:p w14:paraId="4AA8857F" w14:textId="2761626B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6947E0" w:rsidRPr="006947E0">
        <w:rPr>
          <w:rFonts w:ascii="Garamond" w:hAnsi="Garamond"/>
          <w:sz w:val="24"/>
          <w:szCs w:val="24"/>
          <w:lang w:val="sq-AL"/>
        </w:rPr>
        <w:t>f</w:t>
      </w:r>
      <w:r w:rsidRPr="006947E0">
        <w:rPr>
          <w:rFonts w:ascii="Garamond" w:hAnsi="Garamond"/>
          <w:sz w:val="24"/>
          <w:szCs w:val="24"/>
          <w:lang w:val="sq-AL"/>
        </w:rPr>
        <w:t xml:space="preserve">ormati i aplikimit (neni 9, pika 1, </w:t>
      </w:r>
      <w:r w:rsidR="006947E0" w:rsidRPr="006947E0">
        <w:rPr>
          <w:rFonts w:ascii="Garamond" w:hAnsi="Garamond"/>
          <w:sz w:val="24"/>
          <w:szCs w:val="24"/>
          <w:lang w:val="sq-AL"/>
        </w:rPr>
        <w:t>germat</w:t>
      </w:r>
      <w:r w:rsidR="006947E0">
        <w:rPr>
          <w:rFonts w:ascii="Garamond" w:hAnsi="Garamond"/>
          <w:sz w:val="24"/>
          <w:szCs w:val="24"/>
          <w:lang w:val="sq-AL"/>
        </w:rPr>
        <w:t>:</w:t>
      </w:r>
      <w:r w:rsidRPr="006947E0">
        <w:rPr>
          <w:rFonts w:ascii="Garamond" w:hAnsi="Garamond"/>
          <w:sz w:val="24"/>
          <w:szCs w:val="24"/>
          <w:lang w:val="sq-AL"/>
        </w:rPr>
        <w:t xml:space="preserve"> “a”, “b”, “c”) është plotësuar pjesërisht</w:t>
      </w:r>
      <w:r w:rsidR="00CA5450">
        <w:rPr>
          <w:rFonts w:ascii="Garamond" w:hAnsi="Garamond"/>
          <w:sz w:val="24"/>
          <w:szCs w:val="24"/>
          <w:lang w:val="sq-AL"/>
        </w:rPr>
        <w:t>;</w:t>
      </w:r>
    </w:p>
    <w:p w14:paraId="3E162F74" w14:textId="3F8C090E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6947E0" w:rsidRPr="006947E0">
        <w:rPr>
          <w:rFonts w:ascii="Garamond" w:hAnsi="Garamond"/>
          <w:sz w:val="24"/>
          <w:szCs w:val="24"/>
          <w:lang w:val="sq-AL"/>
        </w:rPr>
        <w:t>d</w:t>
      </w:r>
      <w:r w:rsidRPr="006947E0">
        <w:rPr>
          <w:rFonts w:ascii="Garamond" w:hAnsi="Garamond"/>
          <w:sz w:val="24"/>
          <w:szCs w:val="24"/>
          <w:lang w:val="sq-AL"/>
        </w:rPr>
        <w:t xml:space="preserve">okumentacioni juridik, administrativ dhe pronësor (neni 9, pika 2, </w:t>
      </w:r>
      <w:r w:rsidR="006947E0" w:rsidRPr="006947E0">
        <w:rPr>
          <w:rFonts w:ascii="Garamond" w:hAnsi="Garamond"/>
          <w:sz w:val="24"/>
          <w:szCs w:val="24"/>
          <w:lang w:val="sq-AL"/>
        </w:rPr>
        <w:t>germat</w:t>
      </w:r>
      <w:r w:rsidR="006947E0">
        <w:rPr>
          <w:rFonts w:ascii="Garamond" w:hAnsi="Garamond"/>
          <w:sz w:val="24"/>
          <w:szCs w:val="24"/>
          <w:lang w:val="sq-AL"/>
        </w:rPr>
        <w:t>:</w:t>
      </w:r>
      <w:r w:rsidRPr="006947E0">
        <w:rPr>
          <w:rFonts w:ascii="Garamond" w:hAnsi="Garamond"/>
          <w:sz w:val="24"/>
          <w:szCs w:val="24"/>
          <w:lang w:val="sq-AL"/>
        </w:rPr>
        <w:t xml:space="preserve"> “a”, “b”, “c”,</w:t>
      </w:r>
      <w:r w:rsidR="00A64F2F">
        <w:rPr>
          <w:rFonts w:ascii="Garamond" w:hAnsi="Garamond"/>
          <w:sz w:val="24"/>
          <w:szCs w:val="24"/>
          <w:lang w:val="sq-AL"/>
        </w:rPr>
        <w:t xml:space="preserve"> </w:t>
      </w:r>
      <w:r w:rsidRPr="006947E0">
        <w:rPr>
          <w:rFonts w:ascii="Garamond" w:hAnsi="Garamond"/>
          <w:sz w:val="24"/>
          <w:szCs w:val="24"/>
          <w:lang w:val="sq-AL"/>
        </w:rPr>
        <w:t>“d” “e”,</w:t>
      </w:r>
      <w:r w:rsidR="006947E0">
        <w:rPr>
          <w:rFonts w:ascii="Garamond" w:hAnsi="Garamond"/>
          <w:sz w:val="24"/>
          <w:szCs w:val="24"/>
          <w:lang w:val="sq-AL"/>
        </w:rPr>
        <w:t xml:space="preserve"> </w:t>
      </w:r>
      <w:r w:rsidRPr="006947E0">
        <w:rPr>
          <w:rFonts w:ascii="Garamond" w:hAnsi="Garamond"/>
          <w:sz w:val="24"/>
          <w:szCs w:val="24"/>
          <w:lang w:val="sq-AL"/>
        </w:rPr>
        <w:t>“f” dhe “g”) është plotësuar pjesërisht</w:t>
      </w:r>
      <w:r w:rsidR="00CA5450">
        <w:rPr>
          <w:rFonts w:ascii="Garamond" w:hAnsi="Garamond"/>
          <w:sz w:val="24"/>
          <w:szCs w:val="24"/>
          <w:lang w:val="sq-AL"/>
        </w:rPr>
        <w:t>;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</w:p>
    <w:p w14:paraId="74275891" w14:textId="61B10249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6947E0" w:rsidRPr="006947E0">
        <w:rPr>
          <w:rFonts w:ascii="Garamond" w:hAnsi="Garamond"/>
          <w:sz w:val="24"/>
          <w:szCs w:val="24"/>
          <w:lang w:val="sq-AL"/>
        </w:rPr>
        <w:t>d</w:t>
      </w:r>
      <w:r w:rsidRPr="006947E0">
        <w:rPr>
          <w:rFonts w:ascii="Garamond" w:hAnsi="Garamond"/>
          <w:sz w:val="24"/>
          <w:szCs w:val="24"/>
          <w:lang w:val="sq-AL"/>
        </w:rPr>
        <w:t xml:space="preserve">okumentacioni financiar dhe fiskal (neni 9, pika 3, </w:t>
      </w:r>
      <w:r w:rsidR="006947E0" w:rsidRPr="006947E0">
        <w:rPr>
          <w:rFonts w:ascii="Garamond" w:hAnsi="Garamond"/>
          <w:sz w:val="24"/>
          <w:szCs w:val="24"/>
          <w:lang w:val="sq-AL"/>
        </w:rPr>
        <w:t>germat</w:t>
      </w:r>
      <w:r w:rsidR="006947E0">
        <w:rPr>
          <w:rFonts w:ascii="Garamond" w:hAnsi="Garamond"/>
          <w:sz w:val="24"/>
          <w:szCs w:val="24"/>
          <w:lang w:val="sq-AL"/>
        </w:rPr>
        <w:t>:</w:t>
      </w:r>
      <w:r w:rsidRPr="006947E0">
        <w:rPr>
          <w:rFonts w:ascii="Garamond" w:hAnsi="Garamond"/>
          <w:sz w:val="24"/>
          <w:szCs w:val="24"/>
          <w:lang w:val="sq-AL"/>
        </w:rPr>
        <w:t xml:space="preserve"> “a”, “b”, “c”,</w:t>
      </w:r>
      <w:r w:rsidR="00A64F2F">
        <w:rPr>
          <w:rFonts w:ascii="Garamond" w:hAnsi="Garamond"/>
          <w:sz w:val="24"/>
          <w:szCs w:val="24"/>
          <w:lang w:val="sq-AL"/>
        </w:rPr>
        <w:t xml:space="preserve"> </w:t>
      </w:r>
      <w:r w:rsidRPr="006947E0">
        <w:rPr>
          <w:rFonts w:ascii="Garamond" w:hAnsi="Garamond"/>
          <w:sz w:val="24"/>
          <w:szCs w:val="24"/>
          <w:lang w:val="sq-AL"/>
        </w:rPr>
        <w:t>“d”) është plotësuar pjesërisht;</w:t>
      </w:r>
    </w:p>
    <w:p w14:paraId="247DB44E" w14:textId="14FDA019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6947E0" w:rsidRPr="006947E0">
        <w:rPr>
          <w:rFonts w:ascii="Garamond" w:hAnsi="Garamond"/>
          <w:sz w:val="24"/>
          <w:szCs w:val="24"/>
          <w:lang w:val="sq-AL"/>
        </w:rPr>
        <w:t>d</w:t>
      </w:r>
      <w:r w:rsidRPr="006947E0">
        <w:rPr>
          <w:rFonts w:ascii="Garamond" w:hAnsi="Garamond"/>
          <w:sz w:val="24"/>
          <w:szCs w:val="24"/>
          <w:lang w:val="sq-AL"/>
        </w:rPr>
        <w:t xml:space="preserve">okumentacioni teknik për veprimtarinë </w:t>
      </w:r>
      <w:r w:rsidR="006947E0">
        <w:rPr>
          <w:rFonts w:ascii="Garamond" w:hAnsi="Garamond"/>
          <w:sz w:val="24"/>
          <w:szCs w:val="24"/>
          <w:lang w:val="sq-AL"/>
        </w:rPr>
        <w:t xml:space="preserve">e </w:t>
      </w:r>
      <w:r w:rsidRPr="006947E0">
        <w:rPr>
          <w:rFonts w:ascii="Garamond" w:hAnsi="Garamond"/>
          <w:sz w:val="24"/>
          <w:szCs w:val="24"/>
          <w:lang w:val="sq-AL"/>
        </w:rPr>
        <w:t>tregtimit të energjisë elektrike</w:t>
      </w:r>
      <w:r w:rsidR="006947E0">
        <w:rPr>
          <w:rFonts w:ascii="Garamond" w:hAnsi="Garamond"/>
          <w:sz w:val="24"/>
          <w:szCs w:val="24"/>
          <w:lang w:val="sq-AL"/>
        </w:rPr>
        <w:t xml:space="preserve"> (neni 9, pika 4.8,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6947E0" w:rsidRPr="006947E0">
        <w:rPr>
          <w:rFonts w:ascii="Garamond" w:hAnsi="Garamond"/>
          <w:sz w:val="24"/>
          <w:szCs w:val="24"/>
          <w:lang w:val="sq-AL"/>
        </w:rPr>
        <w:t>germat</w:t>
      </w:r>
      <w:r w:rsidR="006947E0">
        <w:rPr>
          <w:rFonts w:ascii="Garamond" w:hAnsi="Garamond"/>
          <w:sz w:val="24"/>
          <w:szCs w:val="24"/>
          <w:lang w:val="sq-AL"/>
        </w:rPr>
        <w:t>: “a”, “b”, “c”, “d”</w:t>
      </w:r>
      <w:r w:rsidRPr="006947E0">
        <w:rPr>
          <w:rFonts w:ascii="Garamond" w:hAnsi="Garamond"/>
          <w:sz w:val="24"/>
          <w:szCs w:val="24"/>
          <w:lang w:val="sq-AL"/>
        </w:rPr>
        <w:t>) është plotësuar pjesërisht.</w:t>
      </w:r>
    </w:p>
    <w:p w14:paraId="057AD11B" w14:textId="7A278BD9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Shoqëria “GEGA-G”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>., është regjis</w:t>
      </w:r>
      <w:r w:rsidR="006947E0">
        <w:rPr>
          <w:rFonts w:ascii="Garamond" w:hAnsi="Garamond"/>
          <w:sz w:val="24"/>
          <w:szCs w:val="24"/>
          <w:lang w:val="sq-AL"/>
        </w:rPr>
        <w:t>truar pranë QKB-së në datën 24.</w:t>
      </w:r>
      <w:r w:rsidRPr="006947E0">
        <w:rPr>
          <w:rFonts w:ascii="Garamond" w:hAnsi="Garamond"/>
          <w:sz w:val="24"/>
          <w:szCs w:val="24"/>
          <w:lang w:val="sq-AL"/>
        </w:rPr>
        <w:t xml:space="preserve">8.2001,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865EFE" w:rsidRPr="006947E0">
        <w:rPr>
          <w:rFonts w:ascii="Garamond" w:hAnsi="Garamond"/>
          <w:sz w:val="24"/>
          <w:szCs w:val="24"/>
          <w:lang w:val="sq-AL"/>
        </w:rPr>
        <w:t>ligjit n</w:t>
      </w:r>
      <w:r w:rsidR="00865EFE">
        <w:rPr>
          <w:rFonts w:ascii="Garamond" w:hAnsi="Garamond"/>
          <w:sz w:val="24"/>
          <w:szCs w:val="24"/>
          <w:lang w:val="sq-AL"/>
        </w:rPr>
        <w:t>r. 9723, datë 3.</w:t>
      </w:r>
      <w:r w:rsidRPr="006947E0">
        <w:rPr>
          <w:rFonts w:ascii="Garamond" w:hAnsi="Garamond"/>
          <w:sz w:val="24"/>
          <w:szCs w:val="24"/>
          <w:lang w:val="sq-AL"/>
        </w:rPr>
        <w:t xml:space="preserve">5.2007, “Për </w:t>
      </w:r>
      <w:r w:rsidR="00865EFE" w:rsidRPr="006947E0">
        <w:rPr>
          <w:rFonts w:ascii="Garamond" w:hAnsi="Garamond"/>
          <w:sz w:val="24"/>
          <w:szCs w:val="24"/>
          <w:lang w:val="sq-AL"/>
        </w:rPr>
        <w:t>Qendrën</w:t>
      </w:r>
      <w:r w:rsidRPr="006947E0">
        <w:rPr>
          <w:rFonts w:ascii="Garamond" w:hAnsi="Garamond"/>
          <w:sz w:val="24"/>
          <w:szCs w:val="24"/>
          <w:lang w:val="sq-AL"/>
        </w:rPr>
        <w:t xml:space="preserve"> Kombëtare të </w:t>
      </w:r>
      <w:r w:rsidR="00865EFE" w:rsidRPr="006947E0">
        <w:rPr>
          <w:rFonts w:ascii="Garamond" w:hAnsi="Garamond"/>
          <w:sz w:val="24"/>
          <w:szCs w:val="24"/>
          <w:lang w:val="sq-AL"/>
        </w:rPr>
        <w:t>Regjistrimit</w:t>
      </w:r>
      <w:r w:rsidRPr="006947E0">
        <w:rPr>
          <w:rFonts w:ascii="Garamond" w:hAnsi="Garamond"/>
          <w:sz w:val="24"/>
          <w:szCs w:val="24"/>
          <w:lang w:val="sq-AL"/>
        </w:rPr>
        <w:t>” me statusin e Shoqërisë me Përgjegjësi të Kufizuar dhe mban NUIS</w:t>
      </w:r>
      <w:r w:rsidR="00865EFE">
        <w:rPr>
          <w:rFonts w:ascii="Garamond" w:hAnsi="Garamond"/>
          <w:sz w:val="24"/>
          <w:szCs w:val="24"/>
          <w:lang w:val="sq-AL"/>
        </w:rPr>
        <w:t>:</w:t>
      </w:r>
      <w:r w:rsidRPr="006947E0">
        <w:rPr>
          <w:rFonts w:ascii="Garamond" w:hAnsi="Garamond"/>
          <w:sz w:val="24"/>
          <w:szCs w:val="24"/>
          <w:lang w:val="sq-AL"/>
        </w:rPr>
        <w:t xml:space="preserve"> K27713604T. Objekt i veprimtarisë së saj është: “Pr</w:t>
      </w:r>
      <w:r w:rsidR="00865EFE">
        <w:rPr>
          <w:rFonts w:ascii="Garamond" w:hAnsi="Garamond"/>
          <w:sz w:val="24"/>
          <w:szCs w:val="24"/>
          <w:lang w:val="sq-AL"/>
        </w:rPr>
        <w:t>ojektimi, ndërtimi dhe operimi i HEC</w:t>
      </w:r>
      <w:r w:rsidRPr="006947E0">
        <w:rPr>
          <w:rFonts w:ascii="Garamond" w:hAnsi="Garamond"/>
          <w:sz w:val="24"/>
          <w:szCs w:val="24"/>
          <w:lang w:val="sq-AL"/>
        </w:rPr>
        <w:t xml:space="preserve">-ve, ku përfshihet ndërtimi, vënia në punë, prodhimi, furnizimi, transmetimi, shpërndarja, eksportimi dhe shitja e energjisë elektrike. </w:t>
      </w:r>
    </w:p>
    <w:p w14:paraId="570B49A1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Në lidhje me mungesën apo plotësimin e dokumentacionit që ka të bëjë me: </w:t>
      </w:r>
    </w:p>
    <w:p w14:paraId="67147BCE" w14:textId="38B8619A" w:rsidR="00272242" w:rsidRPr="006947E0" w:rsidRDefault="00865EFE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</w:t>
      </w:r>
      <w:r w:rsidR="00272242" w:rsidRPr="006947E0">
        <w:rPr>
          <w:rFonts w:ascii="Garamond" w:hAnsi="Garamond"/>
          <w:sz w:val="24"/>
          <w:szCs w:val="24"/>
          <w:lang w:val="sq-AL"/>
        </w:rPr>
        <w:t xml:space="preserve">ormati dhe dokumentacioni për aplikim, është plotësuar nga </w:t>
      </w:r>
      <w:proofErr w:type="spellStart"/>
      <w:r w:rsidR="00272242" w:rsidRPr="006947E0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272242" w:rsidRPr="006947E0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7DE7145" w14:textId="02DE6193" w:rsidR="00272242" w:rsidRPr="006947E0" w:rsidRDefault="00865EFE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272242" w:rsidRPr="006947E0">
        <w:rPr>
          <w:rFonts w:ascii="Garamond" w:hAnsi="Garamond"/>
          <w:sz w:val="24"/>
          <w:szCs w:val="24"/>
          <w:lang w:val="sq-AL"/>
        </w:rPr>
        <w:t>eni 9, pika 1:</w:t>
      </w:r>
    </w:p>
    <w:p w14:paraId="24469EB6" w14:textId="68C09771" w:rsidR="00272242" w:rsidRPr="006947E0" w:rsidRDefault="00272242" w:rsidP="009D2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865EFE" w:rsidRPr="006947E0">
        <w:rPr>
          <w:rFonts w:ascii="Garamond" w:hAnsi="Garamond"/>
          <w:sz w:val="24"/>
          <w:szCs w:val="24"/>
          <w:lang w:val="sq-AL"/>
        </w:rPr>
        <w:t>germa</w:t>
      </w:r>
      <w:r w:rsidR="009D241A">
        <w:rPr>
          <w:rFonts w:ascii="Garamond" w:hAnsi="Garamond"/>
          <w:sz w:val="24"/>
          <w:szCs w:val="24"/>
          <w:lang w:val="sq-AL"/>
        </w:rPr>
        <w:t xml:space="preserve"> “c” (të dhëna për </w:t>
      </w:r>
      <w:proofErr w:type="spellStart"/>
      <w:r w:rsidR="009D241A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9D241A">
        <w:rPr>
          <w:rFonts w:ascii="Garamond" w:hAnsi="Garamond"/>
          <w:sz w:val="24"/>
          <w:szCs w:val="24"/>
          <w:lang w:val="sq-AL"/>
        </w:rPr>
        <w:t xml:space="preserve">) </w:t>
      </w:r>
      <w:r w:rsidR="00865EFE">
        <w:rPr>
          <w:rFonts w:ascii="Garamond" w:hAnsi="Garamond"/>
          <w:sz w:val="24"/>
          <w:szCs w:val="24"/>
          <w:lang w:val="sq-AL"/>
        </w:rPr>
        <w:t>d</w:t>
      </w:r>
      <w:r w:rsidRPr="006947E0">
        <w:rPr>
          <w:rFonts w:ascii="Garamond" w:hAnsi="Garamond"/>
          <w:sz w:val="24"/>
          <w:szCs w:val="24"/>
          <w:lang w:val="sq-AL"/>
        </w:rPr>
        <w:t xml:space="preserve">o t’i kërkohet shoqërisë saktësimi i deklaratës në lidhje me ushtrimin e </w:t>
      </w:r>
      <w:r w:rsidR="00865EFE" w:rsidRPr="006947E0">
        <w:rPr>
          <w:rFonts w:ascii="Garamond" w:hAnsi="Garamond"/>
          <w:sz w:val="24"/>
          <w:szCs w:val="24"/>
          <w:lang w:val="sq-AL"/>
        </w:rPr>
        <w:t>aktiviteteve</w:t>
      </w:r>
      <w:r w:rsidR="00865EFE">
        <w:rPr>
          <w:rFonts w:ascii="Garamond" w:hAnsi="Garamond"/>
          <w:sz w:val="24"/>
          <w:szCs w:val="24"/>
          <w:lang w:val="sq-AL"/>
        </w:rPr>
        <w:t xml:space="preserve"> të tjera.</w:t>
      </w:r>
    </w:p>
    <w:p w14:paraId="444383EF" w14:textId="756A6201" w:rsidR="00272242" w:rsidRPr="006947E0" w:rsidRDefault="00865EFE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272242" w:rsidRPr="006947E0">
        <w:rPr>
          <w:rFonts w:ascii="Garamond" w:hAnsi="Garamond"/>
          <w:sz w:val="24"/>
          <w:szCs w:val="24"/>
          <w:lang w:val="sq-AL"/>
        </w:rPr>
        <w:t>eni 9, pika 2</w:t>
      </w:r>
      <w:r>
        <w:rPr>
          <w:rFonts w:ascii="Garamond" w:hAnsi="Garamond"/>
          <w:sz w:val="24"/>
          <w:szCs w:val="24"/>
          <w:lang w:val="sq-AL"/>
        </w:rPr>
        <w:t>:</w:t>
      </w:r>
      <w:r w:rsidR="00272242" w:rsidRPr="006947E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d</w:t>
      </w:r>
      <w:r w:rsidR="00272242" w:rsidRPr="006947E0">
        <w:rPr>
          <w:rFonts w:ascii="Garamond" w:hAnsi="Garamond"/>
          <w:sz w:val="24"/>
          <w:szCs w:val="24"/>
          <w:lang w:val="sq-AL"/>
        </w:rPr>
        <w:t>okumentacioni juri</w:t>
      </w:r>
      <w:r>
        <w:rPr>
          <w:rFonts w:ascii="Garamond" w:hAnsi="Garamond"/>
          <w:sz w:val="24"/>
          <w:szCs w:val="24"/>
          <w:lang w:val="sq-AL"/>
        </w:rPr>
        <w:t>dik, administrativ dhe pronësor,</w:t>
      </w:r>
    </w:p>
    <w:p w14:paraId="621C7030" w14:textId="180DDA81" w:rsidR="00272242" w:rsidRPr="006947E0" w:rsidRDefault="00272242" w:rsidP="009D2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865EFE" w:rsidRPr="006947E0">
        <w:rPr>
          <w:rFonts w:ascii="Garamond" w:hAnsi="Garamond"/>
          <w:sz w:val="24"/>
          <w:szCs w:val="24"/>
          <w:lang w:val="sq-AL"/>
        </w:rPr>
        <w:t>germa</w:t>
      </w:r>
      <w:r w:rsidRPr="006947E0">
        <w:rPr>
          <w:rFonts w:ascii="Garamond" w:hAnsi="Garamond"/>
          <w:sz w:val="24"/>
          <w:szCs w:val="24"/>
          <w:lang w:val="sq-AL"/>
        </w:rPr>
        <w:t xml:space="preserve"> “d</w:t>
      </w:r>
      <w:r w:rsidR="00865EFE">
        <w:rPr>
          <w:rFonts w:ascii="Garamond" w:hAnsi="Garamond"/>
          <w:sz w:val="24"/>
          <w:szCs w:val="24"/>
          <w:lang w:val="sq-AL"/>
        </w:rPr>
        <w:t>”</w:t>
      </w:r>
      <w:r w:rsidRPr="006947E0">
        <w:rPr>
          <w:rFonts w:ascii="Garamond" w:hAnsi="Garamond"/>
          <w:sz w:val="24"/>
          <w:szCs w:val="24"/>
          <w:lang w:val="sq-AL"/>
        </w:rPr>
        <w:t xml:space="preserve"> (vërtetim nga Gjykata dhe Prokuroria)</w:t>
      </w:r>
      <w:r w:rsidR="009D241A">
        <w:rPr>
          <w:rFonts w:ascii="Garamond" w:hAnsi="Garamond"/>
          <w:sz w:val="24"/>
          <w:szCs w:val="24"/>
          <w:lang w:val="sq-AL"/>
        </w:rPr>
        <w:t xml:space="preserve"> </w:t>
      </w:r>
      <w:r w:rsidR="00865EFE">
        <w:rPr>
          <w:rFonts w:ascii="Garamond" w:hAnsi="Garamond"/>
          <w:sz w:val="24"/>
          <w:szCs w:val="24"/>
          <w:lang w:val="sq-AL"/>
        </w:rPr>
        <w:t>s</w:t>
      </w:r>
      <w:r w:rsidRPr="006947E0">
        <w:rPr>
          <w:rFonts w:ascii="Garamond" w:hAnsi="Garamond"/>
          <w:sz w:val="24"/>
          <w:szCs w:val="24"/>
          <w:lang w:val="sq-AL"/>
        </w:rPr>
        <w:t xml:space="preserve">hoqëria duhet të përcjellë </w:t>
      </w:r>
      <w:r w:rsidR="00865EFE">
        <w:rPr>
          <w:rFonts w:ascii="Garamond" w:hAnsi="Garamond"/>
          <w:sz w:val="24"/>
          <w:szCs w:val="24"/>
          <w:lang w:val="sq-AL"/>
        </w:rPr>
        <w:t>v</w:t>
      </w:r>
      <w:r w:rsidRPr="006947E0">
        <w:rPr>
          <w:rFonts w:ascii="Garamond" w:hAnsi="Garamond"/>
          <w:sz w:val="24"/>
          <w:szCs w:val="24"/>
          <w:lang w:val="sq-AL"/>
        </w:rPr>
        <w:t>ërtetimet e Prokurorisë dhe Gjykatës për vetë shoqërinë.</w:t>
      </w:r>
    </w:p>
    <w:p w14:paraId="7808CC0F" w14:textId="0D3EA5BF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Neni 9, pika 3: </w:t>
      </w:r>
      <w:r w:rsidR="00865EFE">
        <w:rPr>
          <w:rFonts w:ascii="Garamond" w:hAnsi="Garamond"/>
          <w:sz w:val="24"/>
          <w:szCs w:val="24"/>
          <w:lang w:val="sq-AL"/>
        </w:rPr>
        <w:t>d</w:t>
      </w:r>
      <w:r w:rsidRPr="006947E0">
        <w:rPr>
          <w:rFonts w:ascii="Garamond" w:hAnsi="Garamond"/>
          <w:sz w:val="24"/>
          <w:szCs w:val="24"/>
          <w:lang w:val="sq-AL"/>
        </w:rPr>
        <w:t>okumentacioni financiar dhe fiskal</w:t>
      </w:r>
      <w:r w:rsidR="00865EFE">
        <w:rPr>
          <w:rFonts w:ascii="Garamond" w:hAnsi="Garamond"/>
          <w:sz w:val="24"/>
          <w:szCs w:val="24"/>
          <w:lang w:val="sq-AL"/>
        </w:rPr>
        <w:t>,</w:t>
      </w:r>
    </w:p>
    <w:p w14:paraId="2188AA48" w14:textId="38E50DB6" w:rsidR="00272242" w:rsidRPr="006947E0" w:rsidRDefault="00272242" w:rsidP="009D2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865EFE" w:rsidRPr="006947E0">
        <w:rPr>
          <w:rFonts w:ascii="Garamond" w:hAnsi="Garamond"/>
          <w:sz w:val="24"/>
          <w:szCs w:val="24"/>
          <w:lang w:val="sq-AL"/>
        </w:rPr>
        <w:t>germa</w:t>
      </w:r>
      <w:r w:rsidRPr="006947E0">
        <w:rPr>
          <w:rFonts w:ascii="Garamond" w:hAnsi="Garamond"/>
          <w:sz w:val="24"/>
          <w:szCs w:val="24"/>
          <w:lang w:val="sq-AL"/>
        </w:rPr>
        <w:t xml:space="preserve"> “a</w:t>
      </w:r>
      <w:r w:rsidR="00865EFE">
        <w:rPr>
          <w:rFonts w:ascii="Garamond" w:hAnsi="Garamond"/>
          <w:sz w:val="24"/>
          <w:szCs w:val="24"/>
          <w:lang w:val="sq-AL"/>
        </w:rPr>
        <w:t>”</w:t>
      </w:r>
      <w:r w:rsidRPr="006947E0">
        <w:rPr>
          <w:rFonts w:ascii="Garamond" w:hAnsi="Garamond"/>
          <w:sz w:val="24"/>
          <w:szCs w:val="24"/>
          <w:lang w:val="sq-AL"/>
        </w:rPr>
        <w:t xml:space="preserve"> (vë</w:t>
      </w:r>
      <w:r w:rsidR="00865EFE">
        <w:rPr>
          <w:rFonts w:ascii="Garamond" w:hAnsi="Garamond"/>
          <w:sz w:val="24"/>
          <w:szCs w:val="24"/>
          <w:lang w:val="sq-AL"/>
        </w:rPr>
        <w:t>rtetimi për shlyerjen e tatim-</w:t>
      </w:r>
      <w:r w:rsidR="009D241A">
        <w:rPr>
          <w:rFonts w:ascii="Garamond" w:hAnsi="Garamond"/>
          <w:sz w:val="24"/>
          <w:szCs w:val="24"/>
          <w:lang w:val="sq-AL"/>
        </w:rPr>
        <w:t xml:space="preserve">taksave) </w:t>
      </w:r>
      <w:r w:rsidR="00865EFE">
        <w:rPr>
          <w:rFonts w:ascii="Garamond" w:hAnsi="Garamond"/>
          <w:sz w:val="24"/>
          <w:szCs w:val="24"/>
          <w:lang w:val="sq-AL"/>
        </w:rPr>
        <w:t>d</w:t>
      </w:r>
      <w:r w:rsidRPr="006947E0">
        <w:rPr>
          <w:rFonts w:ascii="Garamond" w:hAnsi="Garamond"/>
          <w:sz w:val="24"/>
          <w:szCs w:val="24"/>
          <w:lang w:val="sq-AL"/>
        </w:rPr>
        <w:t>o t’i kërkohet shoqërisë të bëjë me dije mbi ecurinë e procesit të apelimit të gjobës</w:t>
      </w:r>
      <w:r w:rsidR="00865EFE">
        <w:rPr>
          <w:rFonts w:ascii="Garamond" w:hAnsi="Garamond"/>
          <w:sz w:val="24"/>
          <w:szCs w:val="24"/>
          <w:lang w:val="sq-AL"/>
        </w:rPr>
        <w:t>;</w:t>
      </w:r>
    </w:p>
    <w:p w14:paraId="00780B1A" w14:textId="237B8674" w:rsidR="00272242" w:rsidRPr="006947E0" w:rsidRDefault="00272242" w:rsidP="009D2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865EFE" w:rsidRPr="006947E0">
        <w:rPr>
          <w:rFonts w:ascii="Garamond" w:hAnsi="Garamond"/>
          <w:sz w:val="24"/>
          <w:szCs w:val="24"/>
          <w:lang w:val="sq-AL"/>
        </w:rPr>
        <w:t>germa</w:t>
      </w:r>
      <w:r w:rsidRPr="006947E0">
        <w:rPr>
          <w:rFonts w:ascii="Garamond" w:hAnsi="Garamond"/>
          <w:sz w:val="24"/>
          <w:szCs w:val="24"/>
          <w:lang w:val="sq-AL"/>
        </w:rPr>
        <w:t xml:space="preserve"> “b” (paraqitje </w:t>
      </w:r>
      <w:r w:rsidR="00865EFE">
        <w:rPr>
          <w:rFonts w:ascii="Garamond" w:hAnsi="Garamond"/>
          <w:sz w:val="24"/>
          <w:szCs w:val="24"/>
          <w:lang w:val="sq-AL"/>
        </w:rPr>
        <w:t xml:space="preserve">e </w:t>
      </w:r>
      <w:r w:rsidRPr="006947E0">
        <w:rPr>
          <w:rFonts w:ascii="Garamond" w:hAnsi="Garamond"/>
          <w:sz w:val="24"/>
          <w:szCs w:val="24"/>
          <w:lang w:val="sq-AL"/>
        </w:rPr>
        <w:t>bilanci</w:t>
      </w:r>
      <w:r w:rsidR="00865EFE">
        <w:rPr>
          <w:rFonts w:ascii="Garamond" w:hAnsi="Garamond"/>
          <w:sz w:val="24"/>
          <w:szCs w:val="24"/>
          <w:lang w:val="sq-AL"/>
        </w:rPr>
        <w:t>t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865EFE" w:rsidRPr="006947E0">
        <w:rPr>
          <w:rFonts w:ascii="Garamond" w:hAnsi="Garamond"/>
          <w:sz w:val="24"/>
          <w:szCs w:val="24"/>
          <w:lang w:val="sq-AL"/>
        </w:rPr>
        <w:t>financiar</w:t>
      </w:r>
      <w:r w:rsidRPr="006947E0">
        <w:rPr>
          <w:rFonts w:ascii="Garamond" w:hAnsi="Garamond"/>
          <w:sz w:val="24"/>
          <w:szCs w:val="24"/>
          <w:lang w:val="sq-AL"/>
        </w:rPr>
        <w:t xml:space="preserve"> të tr</w:t>
      </w:r>
      <w:r w:rsidR="009D241A">
        <w:rPr>
          <w:rFonts w:ascii="Garamond" w:hAnsi="Garamond"/>
          <w:sz w:val="24"/>
          <w:szCs w:val="24"/>
          <w:lang w:val="sq-AL"/>
        </w:rPr>
        <w:t xml:space="preserve">i viteve të fundit) </w:t>
      </w:r>
      <w:bookmarkStart w:id="0" w:name="_GoBack"/>
      <w:bookmarkEnd w:id="0"/>
      <w:r w:rsidR="00865EFE">
        <w:rPr>
          <w:rFonts w:ascii="Garamond" w:hAnsi="Garamond"/>
          <w:sz w:val="24"/>
          <w:szCs w:val="24"/>
          <w:lang w:val="sq-AL"/>
        </w:rPr>
        <w:t>d</w:t>
      </w:r>
      <w:r w:rsidRPr="006947E0">
        <w:rPr>
          <w:rFonts w:ascii="Garamond" w:hAnsi="Garamond"/>
          <w:sz w:val="24"/>
          <w:szCs w:val="24"/>
          <w:lang w:val="sq-AL"/>
        </w:rPr>
        <w:t>o t’i kërkohet t</w:t>
      </w:r>
      <w:r w:rsidR="00865EFE">
        <w:rPr>
          <w:rFonts w:ascii="Garamond" w:hAnsi="Garamond"/>
          <w:sz w:val="24"/>
          <w:szCs w:val="24"/>
          <w:lang w:val="sq-AL"/>
        </w:rPr>
        <w:t>ë</w:t>
      </w:r>
      <w:r w:rsidRPr="006947E0">
        <w:rPr>
          <w:rFonts w:ascii="Garamond" w:hAnsi="Garamond"/>
          <w:sz w:val="24"/>
          <w:szCs w:val="24"/>
          <w:lang w:val="sq-AL"/>
        </w:rPr>
        <w:t xml:space="preserve"> paraqesë në ERE edhe pasqyrat financiare për vitin 2018.</w:t>
      </w:r>
    </w:p>
    <w:p w14:paraId="184EA530" w14:textId="01B5296A" w:rsidR="00272242" w:rsidRPr="006947E0" w:rsidRDefault="00865EFE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9, pika 4.8: d</w:t>
      </w:r>
      <w:r w:rsidR="00272242" w:rsidRPr="006947E0">
        <w:rPr>
          <w:rFonts w:ascii="Garamond" w:hAnsi="Garamond"/>
          <w:sz w:val="24"/>
          <w:szCs w:val="24"/>
          <w:lang w:val="sq-AL"/>
        </w:rPr>
        <w:t xml:space="preserve">okumentacioni teknik për veprimtarinë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="00272242" w:rsidRPr="006947E0">
        <w:rPr>
          <w:rFonts w:ascii="Garamond" w:hAnsi="Garamond"/>
          <w:sz w:val="24"/>
          <w:szCs w:val="24"/>
          <w:lang w:val="sq-AL"/>
        </w:rPr>
        <w:t>tregtimit të energjisë elektrike</w:t>
      </w:r>
      <w:r>
        <w:rPr>
          <w:rFonts w:ascii="Garamond" w:hAnsi="Garamond"/>
          <w:sz w:val="24"/>
          <w:szCs w:val="24"/>
          <w:lang w:val="sq-AL"/>
        </w:rPr>
        <w:t>,</w:t>
      </w:r>
    </w:p>
    <w:p w14:paraId="1C23D385" w14:textId="787CABA6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865EFE" w:rsidRPr="006947E0">
        <w:rPr>
          <w:rFonts w:ascii="Garamond" w:hAnsi="Garamond"/>
          <w:sz w:val="24"/>
          <w:szCs w:val="24"/>
          <w:lang w:val="sq-AL"/>
        </w:rPr>
        <w:t>germa</w:t>
      </w:r>
      <w:r w:rsidR="00865EFE">
        <w:rPr>
          <w:rFonts w:ascii="Garamond" w:hAnsi="Garamond"/>
          <w:sz w:val="24"/>
          <w:szCs w:val="24"/>
          <w:lang w:val="sq-AL"/>
        </w:rPr>
        <w:t xml:space="preserve"> “a”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865EFE">
        <w:rPr>
          <w:rFonts w:ascii="Garamond" w:hAnsi="Garamond"/>
          <w:sz w:val="24"/>
          <w:szCs w:val="24"/>
          <w:lang w:val="sq-AL"/>
        </w:rPr>
        <w:t>(s</w:t>
      </w:r>
      <w:r w:rsidRPr="006947E0">
        <w:rPr>
          <w:rFonts w:ascii="Garamond" w:hAnsi="Garamond"/>
          <w:sz w:val="24"/>
          <w:szCs w:val="24"/>
          <w:lang w:val="sq-AL"/>
        </w:rPr>
        <w:t xml:space="preserve">asia e energjisë elektrike </w:t>
      </w:r>
      <w:r w:rsidR="00865EFE">
        <w:rPr>
          <w:rFonts w:ascii="Garamond" w:hAnsi="Garamond"/>
          <w:sz w:val="24"/>
          <w:szCs w:val="24"/>
          <w:lang w:val="sq-AL"/>
        </w:rPr>
        <w:t>të</w:t>
      </w:r>
      <w:r w:rsidRPr="006947E0">
        <w:rPr>
          <w:rFonts w:ascii="Garamond" w:hAnsi="Garamond"/>
          <w:sz w:val="24"/>
          <w:szCs w:val="24"/>
          <w:lang w:val="sq-AL"/>
        </w:rPr>
        <w:t xml:space="preserve"> parashikuar për tu tregtuar në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 xml:space="preserve"> sipas viteve</w:t>
      </w:r>
      <w:r w:rsidR="00865EFE">
        <w:rPr>
          <w:rFonts w:ascii="Garamond" w:hAnsi="Garamond"/>
          <w:sz w:val="24"/>
          <w:szCs w:val="24"/>
          <w:lang w:val="sq-AL"/>
        </w:rPr>
        <w:t>),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865EFE">
        <w:rPr>
          <w:rFonts w:ascii="Garamond" w:hAnsi="Garamond"/>
          <w:sz w:val="24"/>
          <w:szCs w:val="24"/>
          <w:lang w:val="sq-AL"/>
        </w:rPr>
        <w:t>e</w:t>
      </w:r>
      <w:r w:rsidRPr="006947E0">
        <w:rPr>
          <w:rFonts w:ascii="Garamond" w:hAnsi="Garamond"/>
          <w:sz w:val="24"/>
          <w:szCs w:val="24"/>
          <w:lang w:val="sq-AL"/>
        </w:rPr>
        <w:t xml:space="preserve"> paplotësuar</w:t>
      </w:r>
      <w:r w:rsidR="00865EFE">
        <w:rPr>
          <w:rFonts w:ascii="Garamond" w:hAnsi="Garamond"/>
          <w:sz w:val="24"/>
          <w:szCs w:val="24"/>
          <w:lang w:val="sq-AL"/>
        </w:rPr>
        <w:t>;</w:t>
      </w:r>
    </w:p>
    <w:p w14:paraId="25765352" w14:textId="0282AC71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865EFE" w:rsidRPr="006947E0">
        <w:rPr>
          <w:rFonts w:ascii="Garamond" w:hAnsi="Garamond"/>
          <w:sz w:val="24"/>
          <w:szCs w:val="24"/>
          <w:lang w:val="sq-AL"/>
        </w:rPr>
        <w:t>germa</w:t>
      </w:r>
      <w:r w:rsidR="00865EFE">
        <w:rPr>
          <w:rFonts w:ascii="Garamond" w:hAnsi="Garamond"/>
          <w:sz w:val="24"/>
          <w:szCs w:val="24"/>
          <w:lang w:val="sq-AL"/>
        </w:rPr>
        <w:t xml:space="preserve"> “b”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865EFE">
        <w:rPr>
          <w:rFonts w:ascii="Garamond" w:hAnsi="Garamond"/>
          <w:sz w:val="24"/>
          <w:szCs w:val="24"/>
          <w:lang w:val="sq-AL"/>
        </w:rPr>
        <w:t>(k</w:t>
      </w:r>
      <w:r w:rsidRPr="006947E0">
        <w:rPr>
          <w:rFonts w:ascii="Garamond" w:hAnsi="Garamond"/>
          <w:sz w:val="24"/>
          <w:szCs w:val="24"/>
          <w:lang w:val="sq-AL"/>
        </w:rPr>
        <w:t>apitali financiar (i shprehur në vlera monetare) i parashikuar për ushtrimin e kësaj veprimtarie, i shoqëruar me vërtetim nga banka apo institucione të tjera financiare të njohura me ligj</w:t>
      </w:r>
      <w:r w:rsidR="00865EFE">
        <w:rPr>
          <w:rFonts w:ascii="Garamond" w:hAnsi="Garamond"/>
          <w:sz w:val="24"/>
          <w:szCs w:val="24"/>
          <w:lang w:val="sq-AL"/>
        </w:rPr>
        <w:t>),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865EFE">
        <w:rPr>
          <w:rFonts w:ascii="Garamond" w:hAnsi="Garamond"/>
          <w:sz w:val="24"/>
          <w:szCs w:val="24"/>
          <w:lang w:val="sq-AL"/>
        </w:rPr>
        <w:t>e</w:t>
      </w:r>
      <w:r w:rsidRPr="006947E0">
        <w:rPr>
          <w:rFonts w:ascii="Garamond" w:hAnsi="Garamond"/>
          <w:sz w:val="24"/>
          <w:szCs w:val="24"/>
          <w:lang w:val="sq-AL"/>
        </w:rPr>
        <w:t xml:space="preserve"> paplotësuar</w:t>
      </w:r>
      <w:r w:rsidR="00865EFE">
        <w:rPr>
          <w:rFonts w:ascii="Garamond" w:hAnsi="Garamond"/>
          <w:sz w:val="24"/>
          <w:szCs w:val="24"/>
          <w:lang w:val="sq-AL"/>
        </w:rPr>
        <w:t>;</w:t>
      </w:r>
    </w:p>
    <w:p w14:paraId="4767433F" w14:textId="6A1E1AB4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- </w:t>
      </w:r>
      <w:r w:rsidR="00865EFE" w:rsidRPr="006947E0">
        <w:rPr>
          <w:rFonts w:ascii="Garamond" w:hAnsi="Garamond"/>
          <w:sz w:val="24"/>
          <w:szCs w:val="24"/>
          <w:lang w:val="sq-AL"/>
        </w:rPr>
        <w:t>germa</w:t>
      </w:r>
      <w:r w:rsidR="00865EFE">
        <w:rPr>
          <w:rFonts w:ascii="Garamond" w:hAnsi="Garamond"/>
          <w:sz w:val="24"/>
          <w:szCs w:val="24"/>
          <w:lang w:val="sq-AL"/>
        </w:rPr>
        <w:t xml:space="preserve"> “c”(l</w:t>
      </w:r>
      <w:r w:rsidRPr="006947E0">
        <w:rPr>
          <w:rFonts w:ascii="Garamond" w:hAnsi="Garamond"/>
          <w:sz w:val="24"/>
          <w:szCs w:val="24"/>
          <w:lang w:val="sq-AL"/>
        </w:rPr>
        <w:t xml:space="preserve">ista e kontratave të </w:t>
      </w:r>
      <w:r w:rsidR="00865EFE" w:rsidRPr="006947E0">
        <w:rPr>
          <w:rFonts w:ascii="Garamond" w:hAnsi="Garamond"/>
          <w:sz w:val="24"/>
          <w:szCs w:val="24"/>
          <w:lang w:val="sq-AL"/>
        </w:rPr>
        <w:t>mëparshme</w:t>
      </w:r>
      <w:r w:rsidR="00865EFE">
        <w:rPr>
          <w:rFonts w:ascii="Garamond" w:hAnsi="Garamond"/>
          <w:sz w:val="24"/>
          <w:szCs w:val="24"/>
          <w:lang w:val="sq-AL"/>
        </w:rPr>
        <w:t xml:space="preserve"> të realizuara (nëse ka pasur)),</w:t>
      </w:r>
      <w:r w:rsidRPr="006947E0">
        <w:rPr>
          <w:rFonts w:ascii="Garamond" w:hAnsi="Garamond"/>
          <w:sz w:val="24"/>
          <w:szCs w:val="24"/>
          <w:lang w:val="sq-AL"/>
        </w:rPr>
        <w:t xml:space="preserve"> </w:t>
      </w:r>
      <w:r w:rsidR="00865EFE">
        <w:rPr>
          <w:rFonts w:ascii="Garamond" w:hAnsi="Garamond"/>
          <w:sz w:val="24"/>
          <w:szCs w:val="24"/>
          <w:lang w:val="sq-AL"/>
        </w:rPr>
        <w:t>e</w:t>
      </w:r>
      <w:r w:rsidRPr="006947E0">
        <w:rPr>
          <w:rFonts w:ascii="Garamond" w:hAnsi="Garamond"/>
          <w:sz w:val="24"/>
          <w:szCs w:val="24"/>
          <w:lang w:val="sq-AL"/>
        </w:rPr>
        <w:t xml:space="preserve"> paplotësuar</w:t>
      </w:r>
      <w:r w:rsidR="00865EFE">
        <w:rPr>
          <w:rFonts w:ascii="Garamond" w:hAnsi="Garamond"/>
          <w:sz w:val="24"/>
          <w:szCs w:val="24"/>
          <w:lang w:val="sq-AL"/>
        </w:rPr>
        <w:t>.</w:t>
      </w:r>
    </w:p>
    <w:p w14:paraId="0D0E4405" w14:textId="55B62E73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>Për gjithë sa më sipër, do të njoftohet subjekti që në bazë të nenit 11</w:t>
      </w:r>
      <w:r w:rsidR="00865EFE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pika 1</w:t>
      </w:r>
      <w:r w:rsidR="00865EFE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t’i paraqesë ato brenda afateve.</w:t>
      </w:r>
    </w:p>
    <w:p w14:paraId="7348F058" w14:textId="48903601" w:rsidR="00272242" w:rsidRPr="006947E0" w:rsidRDefault="00865EFE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gjithë sa më sipër cituar B</w:t>
      </w:r>
      <w:r w:rsidR="00272242" w:rsidRPr="006947E0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503961AB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4C725" w14:textId="10DA69EF" w:rsidR="00272242" w:rsidRPr="006947E0" w:rsidRDefault="00272242" w:rsidP="002722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>VENDOSI:</w:t>
      </w:r>
    </w:p>
    <w:p w14:paraId="6938B11A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F2A68" w14:textId="4A0D870E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1. Të fillojë procedurën për licencimin e shoqërisë “GEGA -G”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>., në veprimtarinë e tregtimit të ener</w:t>
      </w:r>
      <w:r w:rsidR="00865EFE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6947E0">
        <w:rPr>
          <w:rFonts w:ascii="Garamond" w:hAnsi="Garamond"/>
          <w:sz w:val="24"/>
          <w:szCs w:val="24"/>
          <w:lang w:val="sq-AL"/>
        </w:rPr>
        <w:t>vjeçar.</w:t>
      </w:r>
    </w:p>
    <w:p w14:paraId="783AAA33" w14:textId="348114A2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865EFE" w:rsidRPr="006947E0">
        <w:rPr>
          <w:rFonts w:ascii="Garamond" w:hAnsi="Garamond"/>
          <w:sz w:val="24"/>
          <w:szCs w:val="24"/>
          <w:lang w:val="sq-AL"/>
        </w:rPr>
        <w:t>Mbikëqyrjes</w:t>
      </w:r>
      <w:r w:rsidRPr="006947E0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Pr="006947E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6947E0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0C72729E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DA3C794" w14:textId="3C05178E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>Për këtë vendim mund të kërkohet në ERE</w:t>
      </w:r>
      <w:r w:rsidR="00A64F2F">
        <w:rPr>
          <w:rFonts w:ascii="Garamond" w:hAnsi="Garamond"/>
          <w:sz w:val="24"/>
          <w:szCs w:val="24"/>
          <w:lang w:val="sq-AL"/>
        </w:rPr>
        <w:t xml:space="preserve"> </w:t>
      </w:r>
      <w:r w:rsidRPr="006947E0">
        <w:rPr>
          <w:rFonts w:ascii="Garamond" w:hAnsi="Garamond"/>
          <w:sz w:val="24"/>
          <w:szCs w:val="24"/>
          <w:lang w:val="sq-AL"/>
        </w:rPr>
        <w:t>rishikim brenda 7 ditëve kalendarike</w:t>
      </w:r>
      <w:r w:rsidR="00865EFE">
        <w:rPr>
          <w:rFonts w:ascii="Garamond" w:hAnsi="Garamond"/>
          <w:sz w:val="24"/>
          <w:szCs w:val="24"/>
          <w:lang w:val="sq-AL"/>
        </w:rPr>
        <w:t>,</w:t>
      </w:r>
      <w:r w:rsidRPr="006947E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865EFE" w:rsidRPr="006947E0">
        <w:rPr>
          <w:rFonts w:ascii="Garamond" w:hAnsi="Garamond"/>
          <w:sz w:val="24"/>
          <w:szCs w:val="24"/>
          <w:lang w:val="sq-AL"/>
        </w:rPr>
        <w:t>brenda</w:t>
      </w:r>
      <w:r w:rsidRPr="006947E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F2C4ABD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7E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13C038F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61690F" w14:textId="3663F36B" w:rsidR="00272242" w:rsidRPr="006947E0" w:rsidRDefault="00865EFE" w:rsidP="002722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2080B56" w14:textId="5E5DB5C3" w:rsidR="00272242" w:rsidRPr="006947E0" w:rsidRDefault="00272242" w:rsidP="002722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47E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947E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68C31F7" w14:textId="77777777" w:rsidR="00272242" w:rsidRPr="006947E0" w:rsidRDefault="00272242" w:rsidP="00272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72242" w:rsidRPr="0069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2AC9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2D4B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76D8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A0BAA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7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8334F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1C771D"/>
    <w:rsid w:val="00272242"/>
    <w:rsid w:val="00277A68"/>
    <w:rsid w:val="00506B53"/>
    <w:rsid w:val="00642636"/>
    <w:rsid w:val="00642C15"/>
    <w:rsid w:val="006947E0"/>
    <w:rsid w:val="00737FAB"/>
    <w:rsid w:val="00865EFE"/>
    <w:rsid w:val="00866EDA"/>
    <w:rsid w:val="00902CB8"/>
    <w:rsid w:val="009D241A"/>
    <w:rsid w:val="00A64F2F"/>
    <w:rsid w:val="00B24520"/>
    <w:rsid w:val="00B40766"/>
    <w:rsid w:val="00B4734C"/>
    <w:rsid w:val="00B55D6D"/>
    <w:rsid w:val="00B767F8"/>
    <w:rsid w:val="00CA5450"/>
    <w:rsid w:val="00CB05E2"/>
    <w:rsid w:val="00D305B3"/>
    <w:rsid w:val="00D64BEC"/>
    <w:rsid w:val="00DC3A3D"/>
    <w:rsid w:val="00E0669B"/>
    <w:rsid w:val="00E4566A"/>
    <w:rsid w:val="00E74D9F"/>
    <w:rsid w:val="00FC7382"/>
    <w:rsid w:val="00FF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02FCA"/>
  <w15:docId w15:val="{D1E5D90F-3839-44EC-A71D-1611187A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7224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7224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72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2020-03-02T13:16:06Z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2020-02-27T23:00:00Z</Date_x0020_protokolli>
    <Titulli xmlns="0e656187-b300-4fb0-8bf4-3a50f872073c">Mbi fillimin e procedurës për licencimin e shoqërisë “Gega-G” sh.p.k., në veprimtarinë e tregtimit të energjisë elektrike.</Titulli>
    <Modifikuesi xmlns="0e656187-b300-4fb0-8bf4-3a50f872073c">Fjora.Korita</Modifikuesi>
    <Nr_x002e__x0020_prot_x0020_QBZ xmlns="0e656187-b300-4fb0-8bf4-3a50f872073c">358/5</Nr_x002e__x0020_prot_x0020_QBZ>
    <Data_x0020_e_x0020_Modifikimit xmlns="0e656187-b300-4fb0-8bf4-3a50f872073c">2020-03-03T09:30:32Z</Data_x0020_e_x0020_Modifikimit>
    <Dekretuar xmlns="0e656187-b300-4fb0-8bf4-3a50f872073c">false</Dekretuar>
    <Data xmlns="0e656187-b300-4fb0-8bf4-3a50f872073c">2020-02-09T23:00:00Z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F1D926D97947399B5C3E5E959A4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F1D926D97947399B5C3E5E959A4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3303C-7FEE-41E5-8FC9-73202ADD9DD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1752B40-803D-4BB1-BAF4-189A7AE90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35339-E471-4F2A-98DB-643EA73FA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B103E7-61FE-4AA1-A09C-99775EB125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DDC298-A603-43C0-9F08-4FCDE0C8B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835F40-A6E2-4B4F-8021-7DD1FA7C3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“Gega-G” sh.p.k., në veprimtarinë e tregtimit të energjisë elektrike.</vt:lpstr>
    </vt:vector>
  </TitlesOfParts>
  <Company/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“Gega-G” sh.p.k., në veprimtarinë e tregtimit të energjisë elektrike.</dc:title>
  <dc:creator>Entela Suli</dc:creator>
  <cp:lastModifiedBy>Amarilda Halilaj</cp:lastModifiedBy>
  <cp:revision>10</cp:revision>
  <dcterms:created xsi:type="dcterms:W3CDTF">2020-03-02T13:15:00Z</dcterms:created>
  <dcterms:modified xsi:type="dcterms:W3CDTF">2020-03-03T10:42:00Z</dcterms:modified>
</cp:coreProperties>
</file>