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5123A0" w14:textId="59F49779" w:rsidR="004632FB" w:rsidRPr="00B15693" w:rsidRDefault="00B15693" w:rsidP="00B15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5693">
        <w:rPr>
          <w:rFonts w:ascii="Garamond" w:hAnsi="Garamond"/>
          <w:b/>
          <w:sz w:val="24"/>
          <w:szCs w:val="24"/>
        </w:rPr>
        <w:t>VENDIM</w:t>
      </w:r>
    </w:p>
    <w:p w14:paraId="70EE4C8B" w14:textId="220E0406" w:rsidR="00A9767D" w:rsidRPr="00B15693" w:rsidRDefault="00B15693" w:rsidP="00B15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5693">
        <w:rPr>
          <w:rFonts w:ascii="Garamond" w:hAnsi="Garamond"/>
          <w:b/>
          <w:sz w:val="24"/>
          <w:szCs w:val="24"/>
        </w:rPr>
        <w:t xml:space="preserve">Nr. 38, </w:t>
      </w:r>
      <w:proofErr w:type="spellStart"/>
      <w:r w:rsidRPr="00B15693">
        <w:rPr>
          <w:rFonts w:ascii="Garamond" w:hAnsi="Garamond"/>
          <w:b/>
          <w:sz w:val="24"/>
          <w:szCs w:val="24"/>
        </w:rPr>
        <w:t>datë</w:t>
      </w:r>
      <w:proofErr w:type="spellEnd"/>
      <w:r w:rsidRPr="00B15693">
        <w:rPr>
          <w:rFonts w:ascii="Garamond" w:hAnsi="Garamond"/>
          <w:b/>
          <w:sz w:val="24"/>
          <w:szCs w:val="24"/>
        </w:rPr>
        <w:t xml:space="preserve"> 27.2.2020</w:t>
      </w:r>
    </w:p>
    <w:p w14:paraId="6D9E517C" w14:textId="77777777" w:rsidR="00B15693" w:rsidRDefault="00B15693" w:rsidP="00B15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72366DE1" w14:textId="3B5F816A" w:rsidR="00B15693" w:rsidRPr="00B15693" w:rsidRDefault="00B15693" w:rsidP="00B1569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15693">
        <w:rPr>
          <w:rFonts w:ascii="Garamond" w:hAnsi="Garamond"/>
          <w:b/>
          <w:sz w:val="24"/>
          <w:szCs w:val="24"/>
        </w:rPr>
        <w:t>MBI MIRATIMIN E “METODOLOGJISË SË PËRCAKTIMIT TË TARIFËS SË SHITJES SË GAZIT NATYROR NGA FURNIZUESI I MUNDËSISË SË FUNDIT”.</w:t>
      </w:r>
    </w:p>
    <w:p w14:paraId="2D2240E8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57D625F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mbështetje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nenit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13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90, </w:t>
      </w:r>
      <w:proofErr w:type="spellStart"/>
      <w:r w:rsidRPr="00B15693">
        <w:rPr>
          <w:rFonts w:ascii="Garamond" w:hAnsi="Garamond"/>
          <w:sz w:val="24"/>
          <w:szCs w:val="24"/>
        </w:rPr>
        <w:t>pika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11,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Ligjit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nr. 102/2015 “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Sektorin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”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ndryshuar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nenit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16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ligjit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nr.43/2015 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Sektorin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Energjisë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elektrike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I </w:t>
      </w:r>
      <w:proofErr w:type="spellStart"/>
      <w:r w:rsidRPr="00B15693">
        <w:rPr>
          <w:rFonts w:ascii="Garamond" w:hAnsi="Garamond"/>
          <w:sz w:val="24"/>
          <w:szCs w:val="24"/>
        </w:rPr>
        <w:t>ndryshuar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nenit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19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26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“</w:t>
      </w:r>
      <w:proofErr w:type="spellStart"/>
      <w:r w:rsidRPr="00B15693">
        <w:rPr>
          <w:rFonts w:ascii="Garamond" w:hAnsi="Garamond"/>
          <w:sz w:val="24"/>
          <w:szCs w:val="24"/>
        </w:rPr>
        <w:t>Rregullores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organizimin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funksionimin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procedurat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ERE-s” </w:t>
      </w:r>
      <w:proofErr w:type="spellStart"/>
      <w:r w:rsidRPr="00B15693">
        <w:rPr>
          <w:rFonts w:ascii="Garamond" w:hAnsi="Garamond"/>
          <w:sz w:val="24"/>
          <w:szCs w:val="24"/>
        </w:rPr>
        <w:t>miratuar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5693">
        <w:rPr>
          <w:rFonts w:ascii="Garamond" w:hAnsi="Garamond"/>
          <w:sz w:val="24"/>
          <w:szCs w:val="24"/>
        </w:rPr>
        <w:t>vendimin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bordit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 nr. 96,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17.06.2016, </w:t>
      </w:r>
      <w:proofErr w:type="spellStart"/>
      <w:r w:rsidRPr="00B15693">
        <w:rPr>
          <w:rFonts w:ascii="Garamond" w:hAnsi="Garamond"/>
          <w:sz w:val="24"/>
          <w:szCs w:val="24"/>
        </w:rPr>
        <w:t>Bordi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Entit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Rregullator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Energjisë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(E.R.E),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mbledhjen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tij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datës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27.02.2020, </w:t>
      </w:r>
      <w:proofErr w:type="spellStart"/>
      <w:r w:rsidRPr="00B15693">
        <w:rPr>
          <w:rFonts w:ascii="Garamond" w:hAnsi="Garamond"/>
          <w:sz w:val="24"/>
          <w:szCs w:val="24"/>
        </w:rPr>
        <w:t>mbasi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shqyrtoi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relacionin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përgatitur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Drejtoritë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teknike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ERE, me nr.30/4 </w:t>
      </w:r>
      <w:proofErr w:type="spellStart"/>
      <w:r w:rsidRPr="00B15693">
        <w:rPr>
          <w:rFonts w:ascii="Garamond" w:hAnsi="Garamond"/>
          <w:sz w:val="24"/>
          <w:szCs w:val="24"/>
        </w:rPr>
        <w:t>prot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18.02.2020 “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miratimin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Metodologjisë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përcaktimit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tarifës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shitjes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furnizuesi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mundësisë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fundit</w:t>
      </w:r>
      <w:proofErr w:type="spellEnd"/>
      <w:r w:rsidRPr="00B15693">
        <w:rPr>
          <w:rFonts w:ascii="Garamond" w:hAnsi="Garamond"/>
          <w:sz w:val="24"/>
          <w:szCs w:val="24"/>
        </w:rPr>
        <w:t>”.</w:t>
      </w:r>
    </w:p>
    <w:p w14:paraId="6F61A1B0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15693">
        <w:rPr>
          <w:rFonts w:ascii="Garamond" w:hAnsi="Garamond"/>
          <w:sz w:val="24"/>
          <w:szCs w:val="24"/>
        </w:rPr>
        <w:t>Konstatoi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se:</w:t>
      </w:r>
    </w:p>
    <w:p w14:paraId="743361B5" w14:textId="46BF5B88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B15693">
        <w:rPr>
          <w:rFonts w:ascii="Garamond" w:hAnsi="Garamond"/>
          <w:sz w:val="24"/>
          <w:szCs w:val="24"/>
        </w:rPr>
        <w:t xml:space="preserve">Me </w:t>
      </w:r>
      <w:proofErr w:type="spellStart"/>
      <w:r w:rsidRPr="00B15693">
        <w:rPr>
          <w:rFonts w:ascii="Garamond" w:hAnsi="Garamond"/>
          <w:sz w:val="24"/>
          <w:szCs w:val="24"/>
        </w:rPr>
        <w:t>vendimin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nr. 186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25.11.2019, </w:t>
      </w:r>
      <w:proofErr w:type="spellStart"/>
      <w:r w:rsidRPr="00B15693">
        <w:rPr>
          <w:rFonts w:ascii="Garamond" w:hAnsi="Garamond"/>
          <w:sz w:val="24"/>
          <w:szCs w:val="24"/>
        </w:rPr>
        <w:t>Bordi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ERE-s </w:t>
      </w:r>
      <w:proofErr w:type="spellStart"/>
      <w:r w:rsidRPr="00B15693">
        <w:rPr>
          <w:rFonts w:ascii="Garamond" w:hAnsi="Garamond"/>
          <w:sz w:val="24"/>
          <w:szCs w:val="24"/>
        </w:rPr>
        <w:t>ka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vendosur</w:t>
      </w:r>
      <w:proofErr w:type="spellEnd"/>
      <w:r w:rsidRPr="00B15693">
        <w:rPr>
          <w:rFonts w:ascii="Garamond" w:hAnsi="Garamond"/>
          <w:sz w:val="24"/>
          <w:szCs w:val="24"/>
        </w:rPr>
        <w:t>, “</w:t>
      </w:r>
      <w:proofErr w:type="spellStart"/>
      <w:r w:rsidRPr="00B15693">
        <w:rPr>
          <w:rFonts w:ascii="Garamond" w:hAnsi="Garamond"/>
          <w:sz w:val="24"/>
          <w:szCs w:val="24"/>
        </w:rPr>
        <w:t>Fillimin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procedurës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shqyrtimin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Draft – “</w:t>
      </w:r>
      <w:proofErr w:type="spellStart"/>
      <w:r w:rsidRPr="00B15693">
        <w:rPr>
          <w:rFonts w:ascii="Garamond" w:hAnsi="Garamond"/>
          <w:sz w:val="24"/>
          <w:szCs w:val="24"/>
        </w:rPr>
        <w:t>Metodologjisë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përcaktimit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tarifës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shitjes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furnizuesi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mundësisë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fundit</w:t>
      </w:r>
      <w:proofErr w:type="spellEnd"/>
      <w:r w:rsidRPr="00B15693">
        <w:rPr>
          <w:rFonts w:ascii="Garamond" w:hAnsi="Garamond"/>
          <w:sz w:val="24"/>
          <w:szCs w:val="24"/>
        </w:rPr>
        <w:t>”.</w:t>
      </w:r>
    </w:p>
    <w:p w14:paraId="723842A7" w14:textId="5031C5D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vijim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kësaj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vendimmarrje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u </w:t>
      </w:r>
      <w:proofErr w:type="spellStart"/>
      <w:r w:rsidRPr="00B15693">
        <w:rPr>
          <w:rFonts w:ascii="Garamond" w:hAnsi="Garamond"/>
          <w:sz w:val="24"/>
          <w:szCs w:val="24"/>
        </w:rPr>
        <w:t>bënë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publikimet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faqen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web-it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ERE-s, </w:t>
      </w:r>
      <w:proofErr w:type="spellStart"/>
      <w:r w:rsidRPr="00B15693">
        <w:rPr>
          <w:rFonts w:ascii="Garamond" w:hAnsi="Garamond"/>
          <w:sz w:val="24"/>
          <w:szCs w:val="24"/>
        </w:rPr>
        <w:t>njoftimi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median e </w:t>
      </w:r>
      <w:proofErr w:type="spellStart"/>
      <w:r w:rsidRPr="00B15693">
        <w:rPr>
          <w:rFonts w:ascii="Garamond" w:hAnsi="Garamond"/>
          <w:sz w:val="24"/>
          <w:szCs w:val="24"/>
        </w:rPr>
        <w:t>shkruar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5693">
        <w:rPr>
          <w:rFonts w:ascii="Garamond" w:hAnsi="Garamond"/>
          <w:sz w:val="24"/>
          <w:szCs w:val="24"/>
        </w:rPr>
        <w:t>shkresën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ERE nr.32/58 </w:t>
      </w:r>
      <w:proofErr w:type="spellStart"/>
      <w:r w:rsidRPr="00B15693">
        <w:rPr>
          <w:rFonts w:ascii="Garamond" w:hAnsi="Garamond"/>
          <w:sz w:val="24"/>
          <w:szCs w:val="24"/>
        </w:rPr>
        <w:t>prot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06.12.2019 </w:t>
      </w:r>
      <w:proofErr w:type="spellStart"/>
      <w:r w:rsidRPr="00B15693">
        <w:rPr>
          <w:rFonts w:ascii="Garamond" w:hAnsi="Garamond"/>
          <w:sz w:val="24"/>
          <w:szCs w:val="24"/>
        </w:rPr>
        <w:t>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botimi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Fletoren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Zyrtare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nr.171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16.12.2019.</w:t>
      </w:r>
    </w:p>
    <w:p w14:paraId="73620211" w14:textId="207FA7F8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marrë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opinionet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palëve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interesuara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referuar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Bordi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ERE-s, </w:t>
      </w:r>
      <w:proofErr w:type="gramStart"/>
      <w:r w:rsidRPr="00B15693">
        <w:rPr>
          <w:rFonts w:ascii="Garamond" w:hAnsi="Garamond"/>
          <w:sz w:val="24"/>
          <w:szCs w:val="24"/>
        </w:rPr>
        <w:t>me  nr</w:t>
      </w:r>
      <w:proofErr w:type="gramEnd"/>
      <w:r w:rsidRPr="00B15693">
        <w:rPr>
          <w:rFonts w:ascii="Garamond" w:hAnsi="Garamond"/>
          <w:sz w:val="24"/>
          <w:szCs w:val="24"/>
        </w:rPr>
        <w:t xml:space="preserve">. 186,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25.11.2019, ERE me </w:t>
      </w:r>
      <w:proofErr w:type="spellStart"/>
      <w:r w:rsidRPr="00B15693">
        <w:rPr>
          <w:rFonts w:ascii="Garamond" w:hAnsi="Garamond"/>
          <w:sz w:val="24"/>
          <w:szCs w:val="24"/>
        </w:rPr>
        <w:t>anë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shkresës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nr. 806 Prot.,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10.12.2019 </w:t>
      </w:r>
      <w:proofErr w:type="spellStart"/>
      <w:r w:rsidRPr="00B15693">
        <w:rPr>
          <w:rFonts w:ascii="Garamond" w:hAnsi="Garamond"/>
          <w:sz w:val="24"/>
          <w:szCs w:val="24"/>
        </w:rPr>
        <w:t>i’u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drejtua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Ministrisë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Infrastrukturës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Energjisë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(MIE), </w:t>
      </w:r>
      <w:proofErr w:type="spellStart"/>
      <w:r w:rsidRPr="00B15693">
        <w:rPr>
          <w:rFonts w:ascii="Garamond" w:hAnsi="Garamond"/>
          <w:sz w:val="24"/>
          <w:szCs w:val="24"/>
        </w:rPr>
        <w:t>Autoritetit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Konkurencës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(AK); </w:t>
      </w:r>
      <w:proofErr w:type="spellStart"/>
      <w:r w:rsidRPr="00B15693">
        <w:rPr>
          <w:rFonts w:ascii="Garamond" w:hAnsi="Garamond"/>
          <w:sz w:val="24"/>
          <w:szCs w:val="24"/>
        </w:rPr>
        <w:t>Dhomës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Tregtisë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Industrisë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Shoqatës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Konsumatorit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Zyrës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Mbrojtjen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Konsumatorit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Konsumatori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Fokus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Albgaz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sh.a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Anio</w:t>
      </w:r>
      <w:proofErr w:type="spellEnd"/>
      <w:r w:rsidRPr="00B15693">
        <w:rPr>
          <w:rFonts w:ascii="Garamond" w:hAnsi="Garamond"/>
          <w:sz w:val="24"/>
          <w:szCs w:val="24"/>
        </w:rPr>
        <w:t xml:space="preserve"> Oil &amp; </w:t>
      </w:r>
      <w:proofErr w:type="spellStart"/>
      <w:r w:rsidRPr="00B15693">
        <w:rPr>
          <w:rFonts w:ascii="Garamond" w:hAnsi="Garamond"/>
          <w:sz w:val="24"/>
          <w:szCs w:val="24"/>
        </w:rPr>
        <w:t>Gaz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sh.p.k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Phoneix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Petrolium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sh.a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C.G.C </w:t>
      </w:r>
      <w:proofErr w:type="spellStart"/>
      <w:r w:rsidRPr="00B15693">
        <w:rPr>
          <w:rFonts w:ascii="Garamond" w:hAnsi="Garamond"/>
          <w:sz w:val="24"/>
          <w:szCs w:val="24"/>
        </w:rPr>
        <w:t>sh.p.k</w:t>
      </w:r>
      <w:proofErr w:type="spellEnd"/>
      <w:r w:rsidRPr="00B15693">
        <w:rPr>
          <w:rFonts w:ascii="Garamond" w:hAnsi="Garamond"/>
          <w:sz w:val="24"/>
          <w:szCs w:val="24"/>
        </w:rPr>
        <w:t xml:space="preserve">; </w:t>
      </w:r>
      <w:proofErr w:type="spellStart"/>
      <w:r w:rsidRPr="00B15693">
        <w:rPr>
          <w:rFonts w:ascii="Garamond" w:hAnsi="Garamond"/>
          <w:sz w:val="24"/>
          <w:szCs w:val="24"/>
        </w:rPr>
        <w:t>Balkgaz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sh.p.k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Tap Ag Albania </w:t>
      </w:r>
      <w:proofErr w:type="spellStart"/>
      <w:r w:rsidRPr="00B15693">
        <w:rPr>
          <w:rFonts w:ascii="Garamond" w:hAnsi="Garamond"/>
          <w:sz w:val="24"/>
          <w:szCs w:val="24"/>
        </w:rPr>
        <w:t>sh.p.k</w:t>
      </w:r>
      <w:proofErr w:type="spellEnd"/>
      <w:r w:rsidRPr="00B15693">
        <w:rPr>
          <w:rFonts w:ascii="Garamond" w:hAnsi="Garamond"/>
          <w:sz w:val="24"/>
          <w:szCs w:val="24"/>
        </w:rPr>
        <w:t>.</w:t>
      </w:r>
    </w:p>
    <w:p w14:paraId="11F63AB1" w14:textId="5C5B86EB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përfundim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afateve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5693">
        <w:rPr>
          <w:rFonts w:ascii="Garamond" w:hAnsi="Garamond"/>
          <w:sz w:val="24"/>
          <w:szCs w:val="24"/>
        </w:rPr>
        <w:t>qëllim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dhënien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apo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marrjen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mendimeve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ose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propozimeve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lidhje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draft-</w:t>
      </w:r>
      <w:proofErr w:type="spellStart"/>
      <w:r w:rsidRPr="00B15693">
        <w:rPr>
          <w:rFonts w:ascii="Garamond" w:hAnsi="Garamond"/>
          <w:sz w:val="24"/>
          <w:szCs w:val="24"/>
        </w:rPr>
        <w:t>metodologjinë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përcaktimit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tarifës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shitjes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furnizuesi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mundësisë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fundit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rezulton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se </w:t>
      </w:r>
      <w:proofErr w:type="spellStart"/>
      <w:r w:rsidRPr="00B15693">
        <w:rPr>
          <w:rFonts w:ascii="Garamond" w:hAnsi="Garamond"/>
          <w:sz w:val="24"/>
          <w:szCs w:val="24"/>
        </w:rPr>
        <w:t>vetëm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shoqëria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Albgaz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sh.a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5693">
        <w:rPr>
          <w:rFonts w:ascii="Garamond" w:hAnsi="Garamond"/>
          <w:sz w:val="24"/>
          <w:szCs w:val="24"/>
        </w:rPr>
        <w:t>shkresën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nr. 14 Prot., </w:t>
      </w:r>
      <w:proofErr w:type="spellStart"/>
      <w:r w:rsidRPr="00B15693">
        <w:rPr>
          <w:rFonts w:ascii="Garamond" w:hAnsi="Garamond"/>
          <w:sz w:val="24"/>
          <w:szCs w:val="24"/>
        </w:rPr>
        <w:t>datë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08.01.2020 </w:t>
      </w:r>
      <w:proofErr w:type="spellStart"/>
      <w:r w:rsidRPr="00B15693">
        <w:rPr>
          <w:rFonts w:ascii="Garamond" w:hAnsi="Garamond"/>
          <w:sz w:val="24"/>
          <w:szCs w:val="24"/>
        </w:rPr>
        <w:t>ka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shprehur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dakortësinë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saj</w:t>
      </w:r>
      <w:proofErr w:type="spellEnd"/>
      <w:r w:rsidRPr="00B15693">
        <w:rPr>
          <w:rFonts w:ascii="Garamond" w:hAnsi="Garamond"/>
          <w:sz w:val="24"/>
          <w:szCs w:val="24"/>
        </w:rPr>
        <w:t xml:space="preserve">. </w:t>
      </w:r>
    </w:p>
    <w:p w14:paraId="2E365D29" w14:textId="3E53DD8E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proofErr w:type="spellStart"/>
      <w:r w:rsidRPr="00B15693">
        <w:rPr>
          <w:rFonts w:ascii="Garamond" w:hAnsi="Garamond"/>
          <w:sz w:val="24"/>
          <w:szCs w:val="24"/>
        </w:rPr>
        <w:t>Nuk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rezulton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ketë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asnjë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koment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vërejtje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apo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sugjerim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palë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interesit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lidhje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5693">
        <w:rPr>
          <w:rFonts w:ascii="Garamond" w:hAnsi="Garamond"/>
          <w:sz w:val="24"/>
          <w:szCs w:val="24"/>
        </w:rPr>
        <w:t>përmbajtjen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draftit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metodologjisë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me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cilin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bordi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 </w:t>
      </w:r>
      <w:proofErr w:type="spellStart"/>
      <w:r w:rsidRPr="00B15693">
        <w:rPr>
          <w:rFonts w:ascii="Garamond" w:hAnsi="Garamond"/>
          <w:sz w:val="24"/>
          <w:szCs w:val="24"/>
        </w:rPr>
        <w:t>ka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filluar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procedurën</w:t>
      </w:r>
      <w:proofErr w:type="spellEnd"/>
      <w:r w:rsidRPr="00B15693">
        <w:rPr>
          <w:rFonts w:ascii="Garamond" w:hAnsi="Garamond"/>
          <w:sz w:val="24"/>
          <w:szCs w:val="24"/>
        </w:rPr>
        <w:t xml:space="preserve">. </w:t>
      </w:r>
    </w:p>
    <w:p w14:paraId="76A0C4F5" w14:textId="326777EA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-</w:t>
      </w:r>
      <w:proofErr w:type="spellStart"/>
      <w:r w:rsidRPr="00B15693">
        <w:rPr>
          <w:rFonts w:ascii="Garamond" w:hAnsi="Garamond"/>
          <w:sz w:val="24"/>
          <w:szCs w:val="24"/>
        </w:rPr>
        <w:t>Drafti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Metodologjisë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përcaktimit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tarifës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shitjes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furnizuesi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mundësisë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fundit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është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përmirësuar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përsa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përket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formës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15693">
        <w:rPr>
          <w:rFonts w:ascii="Garamond" w:hAnsi="Garamond"/>
          <w:sz w:val="24"/>
          <w:szCs w:val="24"/>
        </w:rPr>
        <w:t>përcjell</w:t>
      </w:r>
      <w:proofErr w:type="spellEnd"/>
      <w:r w:rsidRPr="00B15693">
        <w:rPr>
          <w:rFonts w:ascii="Garamond" w:hAnsi="Garamond"/>
          <w:sz w:val="24"/>
          <w:szCs w:val="24"/>
        </w:rPr>
        <w:t xml:space="preserve"> 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proofErr w:type="gram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mënyrë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plotë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qartë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frymën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legjislacionit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fuqi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sektorin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. </w:t>
      </w:r>
    </w:p>
    <w:p w14:paraId="6E9DDD9A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gjithë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B15693">
        <w:rPr>
          <w:rFonts w:ascii="Garamond" w:hAnsi="Garamond"/>
          <w:sz w:val="24"/>
          <w:szCs w:val="24"/>
        </w:rPr>
        <w:t>sa</w:t>
      </w:r>
      <w:proofErr w:type="spellEnd"/>
      <w:proofErr w:type="gram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sipër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bordi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ERE-s,</w:t>
      </w:r>
    </w:p>
    <w:p w14:paraId="394B4AA4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87B4C6C" w14:textId="2804445D" w:rsidR="00B15693" w:rsidRPr="00B15693" w:rsidRDefault="00B15693" w:rsidP="00B1569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B15693">
        <w:rPr>
          <w:rFonts w:ascii="Garamond" w:hAnsi="Garamond"/>
          <w:sz w:val="24"/>
          <w:szCs w:val="24"/>
        </w:rPr>
        <w:t>VENDOSI:</w:t>
      </w:r>
    </w:p>
    <w:p w14:paraId="0EBD2F87" w14:textId="77777777" w:rsid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2F92B7" w14:textId="467011FE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Pr="00B15693">
        <w:rPr>
          <w:rFonts w:ascii="Garamond" w:hAnsi="Garamond"/>
          <w:sz w:val="24"/>
          <w:szCs w:val="24"/>
        </w:rPr>
        <w:t>Miratimin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“</w:t>
      </w:r>
      <w:proofErr w:type="spellStart"/>
      <w:r w:rsidRPr="00B15693">
        <w:rPr>
          <w:rFonts w:ascii="Garamond" w:hAnsi="Garamond"/>
          <w:sz w:val="24"/>
          <w:szCs w:val="24"/>
        </w:rPr>
        <w:t>Metodologjisë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përcaktimit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tarifës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shitjes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gazit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natyror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furnizuesi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mundësisë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fundit</w:t>
      </w:r>
      <w:proofErr w:type="spellEnd"/>
      <w:r w:rsidRPr="00B15693">
        <w:rPr>
          <w:rFonts w:ascii="Garamond" w:hAnsi="Garamond"/>
          <w:sz w:val="24"/>
          <w:szCs w:val="24"/>
        </w:rPr>
        <w:t>”</w:t>
      </w:r>
      <w:proofErr w:type="gramStart"/>
      <w:r w:rsidRPr="00B15693">
        <w:rPr>
          <w:rFonts w:ascii="Garamond" w:hAnsi="Garamond"/>
          <w:sz w:val="24"/>
          <w:szCs w:val="24"/>
        </w:rPr>
        <w:t>.(</w:t>
      </w:r>
      <w:proofErr w:type="spellStart"/>
      <w:proofErr w:type="gramEnd"/>
      <w:r w:rsidRPr="00B15693">
        <w:rPr>
          <w:rFonts w:ascii="Garamond" w:hAnsi="Garamond"/>
          <w:sz w:val="24"/>
          <w:szCs w:val="24"/>
        </w:rPr>
        <w:t>Bashkëlidhur</w:t>
      </w:r>
      <w:proofErr w:type="spellEnd"/>
      <w:r w:rsidRPr="00B15693">
        <w:rPr>
          <w:rFonts w:ascii="Garamond" w:hAnsi="Garamond"/>
          <w:sz w:val="24"/>
          <w:szCs w:val="24"/>
        </w:rPr>
        <w:t>)</w:t>
      </w:r>
    </w:p>
    <w:p w14:paraId="1BE5D895" w14:textId="7290D18B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Pr="00B15693">
        <w:rPr>
          <w:rFonts w:ascii="Garamond" w:hAnsi="Garamond"/>
          <w:sz w:val="24"/>
          <w:szCs w:val="24"/>
        </w:rPr>
        <w:t>Drejtoria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Çështjeve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Ligjore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njoftojë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palët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interesit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Vendimin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bordit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ERE-s. </w:t>
      </w:r>
    </w:p>
    <w:p w14:paraId="0BBDB385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B15693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hyn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fuqi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pas </w:t>
      </w:r>
      <w:proofErr w:type="spellStart"/>
      <w:r w:rsidRPr="00B15693">
        <w:rPr>
          <w:rFonts w:ascii="Garamond" w:hAnsi="Garamond"/>
          <w:sz w:val="24"/>
          <w:szCs w:val="24"/>
        </w:rPr>
        <w:t>botimit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Fletoren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Zyrtare</w:t>
      </w:r>
      <w:proofErr w:type="spellEnd"/>
      <w:r w:rsidRPr="00B15693">
        <w:rPr>
          <w:rFonts w:ascii="Garamond" w:hAnsi="Garamond"/>
          <w:sz w:val="24"/>
          <w:szCs w:val="24"/>
        </w:rPr>
        <w:t>.</w:t>
      </w:r>
    </w:p>
    <w:p w14:paraId="079CB156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B15693">
        <w:rPr>
          <w:rFonts w:ascii="Garamond" w:hAnsi="Garamond"/>
          <w:sz w:val="24"/>
          <w:szCs w:val="24"/>
        </w:rPr>
        <w:t>Për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këtë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kërkohet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rishikim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ERE </w:t>
      </w:r>
      <w:proofErr w:type="spellStart"/>
      <w:r w:rsidRPr="00B15693">
        <w:rPr>
          <w:rFonts w:ascii="Garamond" w:hAnsi="Garamond"/>
          <w:sz w:val="24"/>
          <w:szCs w:val="24"/>
        </w:rPr>
        <w:t>brenda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7 </w:t>
      </w:r>
      <w:proofErr w:type="spellStart"/>
      <w:r w:rsidRPr="00B15693">
        <w:rPr>
          <w:rFonts w:ascii="Garamond" w:hAnsi="Garamond"/>
          <w:sz w:val="24"/>
          <w:szCs w:val="24"/>
        </w:rPr>
        <w:t>ditëve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kalendarike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si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dhe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mund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të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bëhet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ankim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Gjykatën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Pr="00B15693">
        <w:rPr>
          <w:rFonts w:ascii="Garamond" w:hAnsi="Garamond"/>
          <w:sz w:val="24"/>
          <w:szCs w:val="24"/>
        </w:rPr>
        <w:t>Tiranë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, </w:t>
      </w:r>
      <w:proofErr w:type="spellStart"/>
      <w:r w:rsidRPr="00B15693">
        <w:rPr>
          <w:rFonts w:ascii="Garamond" w:hAnsi="Garamond"/>
          <w:sz w:val="24"/>
          <w:szCs w:val="24"/>
        </w:rPr>
        <w:t>brënda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45 </w:t>
      </w:r>
      <w:proofErr w:type="spellStart"/>
      <w:r w:rsidRPr="00B15693">
        <w:rPr>
          <w:rFonts w:ascii="Garamond" w:hAnsi="Garamond"/>
          <w:sz w:val="24"/>
          <w:szCs w:val="24"/>
        </w:rPr>
        <w:t>ditëve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kalendarike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nga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dita</w:t>
      </w:r>
      <w:proofErr w:type="spellEnd"/>
      <w:r w:rsidRPr="00B15693">
        <w:rPr>
          <w:rFonts w:ascii="Garamond" w:hAnsi="Garamond"/>
          <w:sz w:val="24"/>
          <w:szCs w:val="24"/>
        </w:rPr>
        <w:t xml:space="preserve"> e </w:t>
      </w:r>
      <w:proofErr w:type="spellStart"/>
      <w:r w:rsidRPr="00B15693">
        <w:rPr>
          <w:rFonts w:ascii="Garamond" w:hAnsi="Garamond"/>
          <w:sz w:val="24"/>
          <w:szCs w:val="24"/>
        </w:rPr>
        <w:t>publikimit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Fletoren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Zyrtare</w:t>
      </w:r>
      <w:proofErr w:type="spellEnd"/>
      <w:r w:rsidRPr="00B15693">
        <w:rPr>
          <w:rFonts w:ascii="Garamond" w:hAnsi="Garamond"/>
          <w:sz w:val="24"/>
          <w:szCs w:val="24"/>
        </w:rPr>
        <w:t>.</w:t>
      </w:r>
    </w:p>
    <w:p w14:paraId="214BF6AD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B15693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vendim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botohet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në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Fletoren</w:t>
      </w:r>
      <w:proofErr w:type="spellEnd"/>
      <w:r w:rsidRPr="00B15693">
        <w:rPr>
          <w:rFonts w:ascii="Garamond" w:hAnsi="Garamond"/>
          <w:sz w:val="24"/>
          <w:szCs w:val="24"/>
        </w:rPr>
        <w:t xml:space="preserve"> </w:t>
      </w:r>
      <w:proofErr w:type="spellStart"/>
      <w:r w:rsidRPr="00B15693">
        <w:rPr>
          <w:rFonts w:ascii="Garamond" w:hAnsi="Garamond"/>
          <w:sz w:val="24"/>
          <w:szCs w:val="24"/>
        </w:rPr>
        <w:t>Zyrtare</w:t>
      </w:r>
      <w:proofErr w:type="spellEnd"/>
    </w:p>
    <w:p w14:paraId="7A431ACB" w14:textId="77777777" w:rsidR="00B15693" w:rsidRPr="00B15693" w:rsidRDefault="00B15693" w:rsidP="00B1569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7E2D816" w14:textId="58B212DD" w:rsidR="00B15693" w:rsidRPr="00B15693" w:rsidRDefault="00C32ECA" w:rsidP="00772FA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>KRYETAR</w:t>
      </w:r>
      <w:bookmarkStart w:id="0" w:name="_GoBack"/>
      <w:bookmarkEnd w:id="0"/>
    </w:p>
    <w:p w14:paraId="5488B954" w14:textId="72BFF2E9" w:rsidR="00B15693" w:rsidRPr="00772FAA" w:rsidRDefault="00772FAA" w:rsidP="00772FA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772FAA">
        <w:rPr>
          <w:rFonts w:ascii="Garamond" w:hAnsi="Garamond"/>
          <w:b/>
          <w:sz w:val="24"/>
          <w:szCs w:val="24"/>
        </w:rPr>
        <w:t>Petrit</w:t>
      </w:r>
      <w:proofErr w:type="spellEnd"/>
      <w:r w:rsidRPr="00772FAA">
        <w:rPr>
          <w:rFonts w:ascii="Garamond" w:hAnsi="Garamond"/>
          <w:b/>
          <w:sz w:val="24"/>
          <w:szCs w:val="24"/>
        </w:rPr>
        <w:t xml:space="preserve"> Ahmeti </w:t>
      </w:r>
    </w:p>
    <w:p w14:paraId="56900A3B" w14:textId="77777777" w:rsidR="00B15693" w:rsidRDefault="00B15693" w:rsidP="00772F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C27FD2D" w14:textId="77777777" w:rsidR="0080348C" w:rsidRDefault="0080348C" w:rsidP="0080348C">
      <w:pPr>
        <w:jc w:val="center"/>
      </w:pPr>
      <w:r w:rsidRPr="00C320A6">
        <w:rPr>
          <w:noProof/>
        </w:rPr>
        <w:drawing>
          <wp:inline distT="0" distB="0" distL="0" distR="0" wp14:anchorId="1B07F933" wp14:editId="3C5818DA">
            <wp:extent cx="6496493" cy="74159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23" t="9957" b="4979"/>
                    <a:stretch/>
                  </pic:blipFill>
                  <pic:spPr bwMode="auto">
                    <a:xfrm>
                      <a:off x="0" y="0"/>
                      <a:ext cx="6499909" cy="7419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17D67F" w14:textId="77777777" w:rsidR="0080348C" w:rsidRDefault="0080348C" w:rsidP="0080348C">
      <w:r w:rsidRPr="00C320A6">
        <w:rPr>
          <w:noProof/>
        </w:rPr>
        <w:lastRenderedPageBreak/>
        <w:drawing>
          <wp:inline distT="0" distB="0" distL="0" distR="0" wp14:anchorId="5BE2D6A7" wp14:editId="058F8FD4">
            <wp:extent cx="6382442" cy="728330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2442" cy="7283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C8D65" w14:textId="77777777" w:rsidR="0080348C" w:rsidRDefault="0080348C" w:rsidP="0080348C"/>
    <w:p w14:paraId="0F192B91" w14:textId="77777777" w:rsidR="0080348C" w:rsidRDefault="0080348C" w:rsidP="0080348C"/>
    <w:p w14:paraId="53A92547" w14:textId="77777777" w:rsidR="0080348C" w:rsidRPr="00BB6BF3" w:rsidRDefault="0080348C" w:rsidP="0080348C">
      <w:r w:rsidRPr="00C320A6">
        <w:rPr>
          <w:noProof/>
        </w:rPr>
        <w:lastRenderedPageBreak/>
        <w:drawing>
          <wp:inline distT="0" distB="0" distL="0" distR="0" wp14:anchorId="5EA7EDFC" wp14:editId="6C1C8A0A">
            <wp:extent cx="6103088" cy="7347098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813" cy="7350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0A6">
        <w:rPr>
          <w:noProof/>
        </w:rPr>
        <w:lastRenderedPageBreak/>
        <w:drawing>
          <wp:inline distT="0" distB="0" distL="0" distR="0" wp14:anchorId="1E14CBD9" wp14:editId="10989C5C">
            <wp:extent cx="6092456" cy="6996223"/>
            <wp:effectExtent l="0" t="0" r="381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819" cy="69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0A6">
        <w:rPr>
          <w:noProof/>
        </w:rPr>
        <w:lastRenderedPageBreak/>
        <w:drawing>
          <wp:inline distT="0" distB="0" distL="0" distR="0" wp14:anchorId="1EE2D98B" wp14:editId="743A8E82">
            <wp:extent cx="6166884" cy="7410893"/>
            <wp:effectExtent l="0" t="0" r="571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4278" cy="7407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320A6">
        <w:rPr>
          <w:noProof/>
        </w:rPr>
        <w:lastRenderedPageBreak/>
        <w:drawing>
          <wp:inline distT="0" distB="0" distL="0" distR="0" wp14:anchorId="1678978E" wp14:editId="56B82A79">
            <wp:extent cx="6081823" cy="463579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7097" cy="463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3DF59" w14:textId="77777777" w:rsidR="00772FAA" w:rsidRPr="00772FAA" w:rsidRDefault="00772FAA" w:rsidP="00772FAA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772FAA" w:rsidRPr="00772F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327A31"/>
    <w:rsid w:val="004632FB"/>
    <w:rsid w:val="005547CB"/>
    <w:rsid w:val="00603720"/>
    <w:rsid w:val="00631545"/>
    <w:rsid w:val="006D46C1"/>
    <w:rsid w:val="00772FAA"/>
    <w:rsid w:val="0080348C"/>
    <w:rsid w:val="008324CB"/>
    <w:rsid w:val="00A3186C"/>
    <w:rsid w:val="00A9767D"/>
    <w:rsid w:val="00AB3F96"/>
    <w:rsid w:val="00B15693"/>
    <w:rsid w:val="00C177D2"/>
    <w:rsid w:val="00C32ECA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E4C8B"/>
  <w15:docId w15:val="{E033ADF9-DCF7-46F1-BEAD-E7F2881B9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56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3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4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image" Target="media/image5.png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38</Nr_x002e__x0020_akti>
    <Data_x0020_e_x0020_Krijimit xmlns="0e656187-b300-4fb0-8bf4-3a50f872073c">2020-03-15T17:04:19Z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2020-03-11T23:00:00Z</Date_x0020_protokolli>
    <Titulli xmlns="0e656187-b300-4fb0-8bf4-3a50f872073c">Mbi miratimin e "Metodologjisë së përcaktimit të tarifës së shitjes së gazit natyror nga furnizuesi i mundësisë së fundit</Titulli>
    <Modifikuesi xmlns="0e656187-b300-4fb0-8bf4-3a50f872073c">gladiola.cicako</Modifikuesi>
    <Nr_x002e__x0020_prot_x0020_QBZ xmlns="0e656187-b300-4fb0-8bf4-3a50f872073c">437/2</Nr_x002e__x0020_prot_x0020_QBZ>
    <Data_x0020_e_x0020_Modifikimit xmlns="0e656187-b300-4fb0-8bf4-3a50f872073c">2020-03-19T07:44:53Z</Data_x0020_e_x0020_Modifikimit>
    <Dekretuar xmlns="0e656187-b300-4fb0-8bf4-3a50f872073c">false</Dekretuar>
    <Data xmlns="0e656187-b300-4fb0-8bf4-3a50f872073c">2020-02-26T23:00:00Z</Data>
    <Nr_x002e__x0020_protokolli_x0020_i_x0020_aktit xmlns="0e656187-b300-4fb0-8bf4-3a50f872073c">68/8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9D624789A4B6EB31A4E1B463B40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839D624789A4B6EB31A4E1B463B40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E69E4F-CCBD-4D1E-A719-94F47DDBAA34}">
  <ds:schemaRefs>
    <ds:schemaRef ds:uri="http://purl.org/dc/terms/"/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E7AD18F-3C46-4314-868F-7858FF175B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9C00EB-993A-4385-B99E-34F9721D13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6837E1A-E1A5-4D34-B897-3626D3639C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6FD5E70-72F7-4149-95E2-39D605431C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5C5F7CC-9D5C-41EF-AFC3-5367195D0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"Metodologjisë së përcaktimit të tarifës së shitjes së gazit natyror nga furnizuesi i mundësisë së fundit</vt:lpstr>
    </vt:vector>
  </TitlesOfParts>
  <Company/>
  <LinksUpToDate>false</LinksUpToDate>
  <CharactersWithSpaces>3142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"Metodologjisë së përcaktimit të tarifës së shitjes së gazit natyror nga furnizuesi i mundësisë së fundit</dc:title>
  <dc:creator>Entela Suli</dc:creator>
  <cp:lastModifiedBy>Entela Suli</cp:lastModifiedBy>
  <cp:revision>7</cp:revision>
  <dcterms:created xsi:type="dcterms:W3CDTF">2020-03-15T17:01:00Z</dcterms:created>
  <dcterms:modified xsi:type="dcterms:W3CDTF">2020-03-19T09:31:00Z</dcterms:modified>
</cp:coreProperties>
</file>