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6EFD8C" w14:textId="77777777" w:rsidR="001756ED" w:rsidRPr="00AF26B0" w:rsidRDefault="001756ED" w:rsidP="001756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6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601D8D4" w14:textId="19B30AC0" w:rsidR="001756ED" w:rsidRPr="00AF26B0" w:rsidRDefault="001756ED" w:rsidP="001756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6B0">
        <w:rPr>
          <w:rFonts w:ascii="Garamond" w:hAnsi="Garamond"/>
          <w:b/>
          <w:sz w:val="24"/>
          <w:szCs w:val="24"/>
          <w:lang w:val="sq-AL"/>
        </w:rPr>
        <w:t xml:space="preserve">Nr. 56, </w:t>
      </w:r>
      <w:r w:rsidR="00AF26B0" w:rsidRPr="00AF26B0">
        <w:rPr>
          <w:rFonts w:ascii="Garamond" w:hAnsi="Garamond"/>
          <w:b/>
          <w:sz w:val="24"/>
          <w:szCs w:val="24"/>
          <w:lang w:val="sq-AL"/>
        </w:rPr>
        <w:t>datë 26.</w:t>
      </w:r>
      <w:r w:rsidRPr="00AF26B0">
        <w:rPr>
          <w:rFonts w:ascii="Garamond" w:hAnsi="Garamond"/>
          <w:b/>
          <w:sz w:val="24"/>
          <w:szCs w:val="24"/>
          <w:lang w:val="sq-AL"/>
        </w:rPr>
        <w:t>3.2020</w:t>
      </w:r>
    </w:p>
    <w:p w14:paraId="0FE7DEE3" w14:textId="77777777" w:rsidR="001756ED" w:rsidRPr="00AF26B0" w:rsidRDefault="001756ED" w:rsidP="001756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DC3180" w14:textId="3CC2DA81" w:rsidR="001756ED" w:rsidRPr="00AF26B0" w:rsidRDefault="001756ED" w:rsidP="001756E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26B0">
        <w:rPr>
          <w:rFonts w:ascii="Garamond" w:hAnsi="Garamond"/>
          <w:b/>
          <w:sz w:val="24"/>
          <w:szCs w:val="24"/>
          <w:lang w:val="sq-AL"/>
        </w:rPr>
        <w:t>MBI NJË NDRYSHIM NË VENDIMIN E BORDIT TË ERE-</w:t>
      </w:r>
      <w:r w:rsidR="00AF26B0">
        <w:rPr>
          <w:rFonts w:ascii="Garamond" w:hAnsi="Garamond"/>
          <w:b/>
          <w:sz w:val="24"/>
          <w:szCs w:val="24"/>
          <w:lang w:val="sq-AL"/>
        </w:rPr>
        <w:t>s</w:t>
      </w:r>
      <w:r w:rsidRPr="00AF26B0">
        <w:rPr>
          <w:rFonts w:ascii="Garamond" w:hAnsi="Garamond"/>
          <w:b/>
          <w:sz w:val="24"/>
          <w:szCs w:val="24"/>
          <w:lang w:val="sq-AL"/>
        </w:rPr>
        <w:t>, NR. 228, DATË</w:t>
      </w:r>
      <w:r w:rsidR="00AF26B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b/>
          <w:sz w:val="24"/>
          <w:szCs w:val="24"/>
          <w:lang w:val="sq-AL"/>
        </w:rPr>
        <w:t xml:space="preserve"> 26.10.2018, PËR LICENC</w:t>
      </w:r>
      <w:r w:rsidR="00AF26B0">
        <w:rPr>
          <w:rFonts w:ascii="Garamond" w:hAnsi="Garamond"/>
          <w:b/>
          <w:sz w:val="24"/>
          <w:szCs w:val="24"/>
          <w:lang w:val="sq-AL"/>
        </w:rPr>
        <w:t>IMIN E SHOQËRISË “OSOJA HPP” SHP</w:t>
      </w:r>
      <w:r w:rsidRPr="00AF26B0">
        <w:rPr>
          <w:rFonts w:ascii="Garamond" w:hAnsi="Garamond"/>
          <w:b/>
          <w:sz w:val="24"/>
          <w:szCs w:val="24"/>
          <w:lang w:val="sq-AL"/>
        </w:rPr>
        <w:t xml:space="preserve">K, NË VEPRIMTARINË E PRODHIMIT TË ENERGJISË ELEKRIKE NGA HEC “OSOJE” ME KAPACITET TË INSTALUAR 1952 </w:t>
      </w:r>
      <w:proofErr w:type="spellStart"/>
      <w:r w:rsidR="00AF26B0" w:rsidRPr="00AF26B0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="00AF26B0">
        <w:rPr>
          <w:rFonts w:ascii="Garamond" w:hAnsi="Garamond"/>
          <w:b/>
          <w:sz w:val="24"/>
          <w:szCs w:val="24"/>
          <w:lang w:val="sq-AL"/>
        </w:rPr>
        <w:t>,</w:t>
      </w:r>
      <w:r w:rsidRPr="00AF26B0">
        <w:rPr>
          <w:rFonts w:ascii="Garamond" w:hAnsi="Garamond"/>
          <w:b/>
          <w:sz w:val="24"/>
          <w:szCs w:val="24"/>
          <w:lang w:val="sq-AL"/>
        </w:rPr>
        <w:t xml:space="preserve"> NË ZONËN E MOGLICËS –KORÇË (LUMI OSOJË)</w:t>
      </w:r>
    </w:p>
    <w:p w14:paraId="7263BE69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778CA3D9" w14:textId="3A3A2993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Në mbështetje të nenit 16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</w:t>
      </w:r>
      <w:r w:rsidR="00AF26B0">
        <w:rPr>
          <w:rFonts w:ascii="Garamond" w:hAnsi="Garamond"/>
          <w:sz w:val="24"/>
          <w:szCs w:val="24"/>
          <w:lang w:val="sq-AL"/>
        </w:rPr>
        <w:t>l</w:t>
      </w:r>
      <w:r w:rsidRPr="00AF26B0">
        <w:rPr>
          <w:rFonts w:ascii="Garamond" w:hAnsi="Garamond"/>
          <w:sz w:val="24"/>
          <w:szCs w:val="24"/>
          <w:lang w:val="sq-AL"/>
        </w:rPr>
        <w:t>igjit nr. 43/2015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“Për </w:t>
      </w:r>
      <w:r w:rsidR="00AF26B0" w:rsidRPr="00AF26B0">
        <w:rPr>
          <w:rFonts w:ascii="Garamond" w:hAnsi="Garamond"/>
          <w:sz w:val="24"/>
          <w:szCs w:val="24"/>
          <w:lang w:val="sq-AL"/>
        </w:rPr>
        <w:t>sektorin e energjisë elektrike</w:t>
      </w:r>
      <w:r w:rsidRPr="00AF26B0">
        <w:rPr>
          <w:rFonts w:ascii="Garamond" w:hAnsi="Garamond"/>
          <w:sz w:val="24"/>
          <w:szCs w:val="24"/>
          <w:lang w:val="sq-AL"/>
        </w:rPr>
        <w:t xml:space="preserve">”, </w:t>
      </w:r>
      <w:r w:rsidR="00AF26B0">
        <w:rPr>
          <w:rFonts w:ascii="Garamond" w:hAnsi="Garamond"/>
          <w:sz w:val="24"/>
          <w:szCs w:val="24"/>
          <w:lang w:val="sq-AL"/>
        </w:rPr>
        <w:t>të</w:t>
      </w:r>
      <w:r w:rsidRPr="00AF26B0">
        <w:rPr>
          <w:rFonts w:ascii="Garamond" w:hAnsi="Garamond"/>
          <w:sz w:val="24"/>
          <w:szCs w:val="24"/>
          <w:lang w:val="sq-AL"/>
        </w:rPr>
        <w:t xml:space="preserve"> ndryshuar; nenit 113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</w:t>
      </w:r>
      <w:r w:rsidR="00AF26B0">
        <w:rPr>
          <w:rFonts w:ascii="Garamond" w:hAnsi="Garamond"/>
          <w:sz w:val="24"/>
          <w:szCs w:val="24"/>
          <w:lang w:val="sq-AL"/>
        </w:rPr>
        <w:t>l</w:t>
      </w:r>
      <w:r w:rsidRPr="00AF26B0">
        <w:rPr>
          <w:rFonts w:ascii="Garamond" w:hAnsi="Garamond"/>
          <w:sz w:val="24"/>
          <w:szCs w:val="24"/>
          <w:lang w:val="sq-AL"/>
        </w:rPr>
        <w:t>igjit nr. 44/2015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“Kodi i Procedurave Administrative”,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nenit 15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AF26B0" w:rsidRP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>ordit të ERE</w:t>
      </w:r>
      <w:r w:rsidR="00AF26B0">
        <w:rPr>
          <w:rFonts w:ascii="Garamond" w:hAnsi="Garamond"/>
          <w:sz w:val="24"/>
          <w:szCs w:val="24"/>
          <w:lang w:val="sq-AL"/>
        </w:rPr>
        <w:t>-s</w:t>
      </w:r>
      <w:r w:rsidRPr="00AF26B0">
        <w:rPr>
          <w:rFonts w:ascii="Garamond" w:hAnsi="Garamond"/>
          <w:sz w:val="24"/>
          <w:szCs w:val="24"/>
          <w:lang w:val="sq-AL"/>
        </w:rPr>
        <w:t xml:space="preserve"> nr. 96</w:t>
      </w:r>
      <w:r w:rsidR="00AF26B0">
        <w:rPr>
          <w:rFonts w:ascii="Garamond" w:hAnsi="Garamond"/>
          <w:sz w:val="24"/>
          <w:szCs w:val="24"/>
          <w:lang w:val="sq-AL"/>
        </w:rPr>
        <w:t>, datë 17.</w:t>
      </w:r>
      <w:r w:rsidRPr="00AF26B0">
        <w:rPr>
          <w:rFonts w:ascii="Garamond" w:hAnsi="Garamond"/>
          <w:sz w:val="24"/>
          <w:szCs w:val="24"/>
          <w:lang w:val="sq-AL"/>
        </w:rPr>
        <w:t xml:space="preserve">6.2016, Bordi i ERE-s, </w:t>
      </w:r>
      <w:r w:rsidR="00AF26B0"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AF26B0">
        <w:rPr>
          <w:rFonts w:ascii="Garamond" w:hAnsi="Garamond"/>
          <w:sz w:val="24"/>
          <w:szCs w:val="24"/>
          <w:lang w:val="sq-AL"/>
        </w:rPr>
        <w:t xml:space="preserve">3.2020, mbasi shqyrtoi relacionin e Drejtorisë së Licencimit, Autorizimeve dhe </w:t>
      </w:r>
      <w:r w:rsidR="00AF26B0" w:rsidRPr="00AF26B0">
        <w:rPr>
          <w:rFonts w:ascii="Garamond" w:hAnsi="Garamond"/>
          <w:sz w:val="24"/>
          <w:szCs w:val="24"/>
          <w:lang w:val="sq-AL"/>
        </w:rPr>
        <w:t>Mbikëqyrjes</w:t>
      </w:r>
      <w:r w:rsidRPr="00AF26B0">
        <w:rPr>
          <w:rFonts w:ascii="Garamond" w:hAnsi="Garamond"/>
          <w:sz w:val="24"/>
          <w:szCs w:val="24"/>
          <w:lang w:val="sq-AL"/>
        </w:rPr>
        <w:t>, “Mbi shfuqizimin e pikës 2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AF26B0" w:rsidRP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>ordit të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 xml:space="preserve">ERE-s, </w:t>
      </w:r>
      <w:r w:rsidR="00AF26B0">
        <w:rPr>
          <w:rFonts w:ascii="Garamond" w:hAnsi="Garamond"/>
          <w:sz w:val="24"/>
          <w:szCs w:val="24"/>
          <w:lang w:val="sq-AL"/>
        </w:rPr>
        <w:t>n</w:t>
      </w:r>
      <w:r w:rsidRPr="00AF26B0">
        <w:rPr>
          <w:rFonts w:ascii="Garamond" w:hAnsi="Garamond"/>
          <w:sz w:val="24"/>
          <w:szCs w:val="24"/>
          <w:lang w:val="sq-AL"/>
        </w:rPr>
        <w:t xml:space="preserve">r. 228, </w:t>
      </w:r>
      <w:r w:rsidR="00AF26B0">
        <w:rPr>
          <w:rFonts w:ascii="Garamond" w:hAnsi="Garamond"/>
          <w:sz w:val="24"/>
          <w:szCs w:val="24"/>
          <w:lang w:val="sq-AL"/>
        </w:rPr>
        <w:t>d</w:t>
      </w:r>
      <w:r w:rsidRPr="00AF26B0">
        <w:rPr>
          <w:rFonts w:ascii="Garamond" w:hAnsi="Garamond"/>
          <w:sz w:val="24"/>
          <w:szCs w:val="24"/>
          <w:lang w:val="sq-AL"/>
        </w:rPr>
        <w:t>atë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26.10.2018, për licencimin e shoqërisë</w:t>
      </w:r>
      <w:r w:rsidR="00AF26B0">
        <w:rPr>
          <w:rFonts w:ascii="Garamond" w:hAnsi="Garamond"/>
          <w:sz w:val="24"/>
          <w:szCs w:val="24"/>
          <w:lang w:val="sq-AL"/>
        </w:rPr>
        <w:t xml:space="preserve"> ‘</w:t>
      </w:r>
      <w:proofErr w:type="spellStart"/>
      <w:r w:rsidR="00AF26B0"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="00AF26B0" w:rsidRP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HPP</w:t>
      </w:r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., në veprimtarinë e prodhimit të energjisë elektrike nga</w:t>
      </w:r>
      <w:r w:rsidR="00AF26B0" w:rsidRPr="00AF26B0">
        <w:rPr>
          <w:rFonts w:ascii="Garamond" w:hAnsi="Garamond"/>
          <w:sz w:val="24"/>
          <w:szCs w:val="24"/>
          <w:lang w:val="sq-AL"/>
        </w:rPr>
        <w:t xml:space="preserve"> HEC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AF26B0" w:rsidRPr="005E1B28">
        <w:rPr>
          <w:rFonts w:ascii="Garamond" w:hAnsi="Garamond"/>
          <w:sz w:val="24"/>
          <w:szCs w:val="24"/>
          <w:lang w:val="sq-AL"/>
        </w:rPr>
        <w:t>Osoje</w:t>
      </w:r>
      <w:proofErr w:type="spellEnd"/>
      <w:r w:rsidR="00AF26B0" w:rsidRPr="005E1B28">
        <w:rPr>
          <w:rFonts w:ascii="Garamond" w:hAnsi="Garamond"/>
          <w:sz w:val="24"/>
          <w:szCs w:val="24"/>
          <w:lang w:val="sq-AL"/>
        </w:rPr>
        <w:t>’</w:t>
      </w:r>
      <w:r w:rsidR="00AF26B0">
        <w:rPr>
          <w:rFonts w:ascii="Garamond" w:hAnsi="Garamond"/>
          <w:sz w:val="24"/>
          <w:szCs w:val="24"/>
          <w:lang w:val="sq-AL"/>
        </w:rPr>
        <w:t xml:space="preserve">, </w:t>
      </w:r>
      <w:r w:rsidRPr="00AF26B0">
        <w:rPr>
          <w:rFonts w:ascii="Garamond" w:hAnsi="Garamond"/>
          <w:sz w:val="24"/>
          <w:szCs w:val="24"/>
          <w:lang w:val="sq-AL"/>
        </w:rPr>
        <w:t xml:space="preserve">me kapacitet të instaluar 1952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në zonën e Moglicës–Korçë (Lumi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)”</w:t>
      </w:r>
      <w:r w:rsidR="00AF26B0">
        <w:rPr>
          <w:rFonts w:ascii="Garamond" w:hAnsi="Garamond"/>
          <w:sz w:val="24"/>
          <w:szCs w:val="24"/>
          <w:lang w:val="sq-AL"/>
        </w:rPr>
        <w:t>,</w:t>
      </w:r>
    </w:p>
    <w:p w14:paraId="6976B6A3" w14:textId="385BD124" w:rsidR="001756ED" w:rsidRPr="00AF26B0" w:rsidRDefault="00AF26B0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756ED" w:rsidRPr="00AF26B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A498055" w14:textId="72DA4ED5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Me </w:t>
      </w:r>
      <w:r w:rsidR="00AF26B0">
        <w:rPr>
          <w:rFonts w:ascii="Garamond" w:hAnsi="Garamond"/>
          <w:sz w:val="24"/>
          <w:szCs w:val="24"/>
          <w:lang w:val="sq-AL"/>
        </w:rPr>
        <w:t>v</w:t>
      </w:r>
      <w:r w:rsidRPr="00AF26B0">
        <w:rPr>
          <w:rFonts w:ascii="Garamond" w:hAnsi="Garamond"/>
          <w:sz w:val="24"/>
          <w:szCs w:val="24"/>
          <w:lang w:val="sq-AL"/>
        </w:rPr>
        <w:t>endimin nr. 228, datë 26.10.2018, Bordi i ERE-s ka vendosur:</w:t>
      </w:r>
    </w:p>
    <w:p w14:paraId="40CCECAF" w14:textId="3315EA3C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</w:t>
      </w:r>
      <w:r w:rsidR="00AF26B0" w:rsidRPr="00AF26B0">
        <w:rPr>
          <w:rFonts w:ascii="Garamond" w:hAnsi="Garamond"/>
          <w:sz w:val="24"/>
          <w:szCs w:val="24"/>
          <w:lang w:val="sq-AL"/>
        </w:rPr>
        <w:t>soja</w:t>
      </w:r>
      <w:proofErr w:type="spellEnd"/>
      <w:r w:rsidR="00AF26B0" w:rsidRP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 xml:space="preserve">HPP”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, në veprimtarinë e prodhimit të energjisë elektrike nga HEC </w:t>
      </w:r>
      <w:r w:rsidRPr="005E1B28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E1B28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” me fuqi 1952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, dhe vendndodhje në zonën e Moglicës-Korçë (Lumi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)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për një afat 30</w:t>
      </w:r>
      <w:r w:rsidR="00AF26B0">
        <w:rPr>
          <w:rFonts w:ascii="Garamond" w:hAnsi="Garamond"/>
          <w:sz w:val="24"/>
          <w:szCs w:val="24"/>
          <w:lang w:val="sq-AL"/>
        </w:rPr>
        <w:t>-</w:t>
      </w:r>
      <w:r w:rsidR="00AF26B0" w:rsidRPr="00AF26B0">
        <w:rPr>
          <w:rFonts w:ascii="Garamond" w:hAnsi="Garamond"/>
          <w:sz w:val="24"/>
          <w:szCs w:val="24"/>
          <w:lang w:val="sq-AL"/>
        </w:rPr>
        <w:t xml:space="preserve">vjeçar </w:t>
      </w:r>
      <w:r w:rsidRPr="00AF26B0">
        <w:rPr>
          <w:rFonts w:ascii="Garamond" w:hAnsi="Garamond"/>
          <w:sz w:val="24"/>
          <w:szCs w:val="24"/>
          <w:lang w:val="sq-AL"/>
        </w:rPr>
        <w:t>(tridhjetë</w:t>
      </w:r>
      <w:r w:rsidR="00AF26B0" w:rsidRPr="00AF26B0">
        <w:rPr>
          <w:rFonts w:ascii="Garamond" w:hAnsi="Garamond"/>
          <w:sz w:val="24"/>
          <w:szCs w:val="24"/>
          <w:lang w:val="sq-AL"/>
        </w:rPr>
        <w:t>vjeçar</w:t>
      </w:r>
      <w:r w:rsidR="00AF26B0">
        <w:rPr>
          <w:rFonts w:ascii="Garamond" w:hAnsi="Garamond"/>
          <w:sz w:val="24"/>
          <w:szCs w:val="24"/>
          <w:lang w:val="sq-AL"/>
        </w:rPr>
        <w:t>ë)</w:t>
      </w:r>
      <w:r w:rsidRPr="00AF26B0">
        <w:rPr>
          <w:rFonts w:ascii="Garamond" w:hAnsi="Garamond"/>
          <w:sz w:val="24"/>
          <w:szCs w:val="24"/>
          <w:lang w:val="sq-AL"/>
        </w:rPr>
        <w:t>.</w:t>
      </w:r>
    </w:p>
    <w:p w14:paraId="10A0CB12" w14:textId="6CBD33FB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2. Shoqëria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</w:t>
      </w:r>
      <w:r w:rsidR="00AF26B0" w:rsidRPr="00AF26B0">
        <w:rPr>
          <w:rFonts w:ascii="Garamond" w:hAnsi="Garamond"/>
          <w:sz w:val="24"/>
          <w:szCs w:val="24"/>
          <w:lang w:val="sq-AL"/>
        </w:rPr>
        <w:t>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HPP”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, duhet të përcjellë në ERE, ndryshimin e kontratës me </w:t>
      </w:r>
      <w:r w:rsidR="00AF26B0">
        <w:rPr>
          <w:rFonts w:ascii="Garamond" w:hAnsi="Garamond"/>
          <w:sz w:val="24"/>
          <w:szCs w:val="24"/>
          <w:lang w:val="sq-AL"/>
        </w:rPr>
        <w:t>n</w:t>
      </w:r>
      <w:r w:rsidRPr="00AF26B0">
        <w:rPr>
          <w:rFonts w:ascii="Garamond" w:hAnsi="Garamond"/>
          <w:sz w:val="24"/>
          <w:szCs w:val="24"/>
          <w:lang w:val="sq-AL"/>
        </w:rPr>
        <w:t>r.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1755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6B0">
        <w:rPr>
          <w:rFonts w:ascii="Garamond" w:hAnsi="Garamond"/>
          <w:sz w:val="24"/>
          <w:szCs w:val="24"/>
          <w:lang w:val="sq-AL"/>
        </w:rPr>
        <w:t>r</w:t>
      </w:r>
      <w:r w:rsidRPr="00AF26B0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>,</w:t>
      </w:r>
      <w:r w:rsidR="00AF26B0">
        <w:rPr>
          <w:rFonts w:ascii="Garamond" w:hAnsi="Garamond"/>
          <w:sz w:val="24"/>
          <w:szCs w:val="24"/>
          <w:lang w:val="sq-AL"/>
        </w:rPr>
        <w:t xml:space="preserve"> n</w:t>
      </w:r>
      <w:r w:rsidRPr="00AF26B0">
        <w:rPr>
          <w:rFonts w:ascii="Garamond" w:hAnsi="Garamond"/>
          <w:sz w:val="24"/>
          <w:szCs w:val="24"/>
          <w:lang w:val="sq-AL"/>
        </w:rPr>
        <w:t>r. 776/3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F26B0">
        <w:rPr>
          <w:rFonts w:ascii="Garamond" w:hAnsi="Garamond"/>
          <w:sz w:val="24"/>
          <w:szCs w:val="24"/>
          <w:lang w:val="sq-AL"/>
        </w:rPr>
        <w:t>k</w:t>
      </w:r>
      <w:r w:rsidRPr="00AF26B0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., datë 25.</w:t>
      </w:r>
      <w:r w:rsidRPr="00AF26B0">
        <w:rPr>
          <w:rFonts w:ascii="Garamond" w:hAnsi="Garamond"/>
          <w:sz w:val="24"/>
          <w:szCs w:val="24"/>
          <w:lang w:val="sq-AL"/>
        </w:rPr>
        <w:t>7.2017,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“Për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ndërtimin,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shfrytëzimin</w:t>
      </w:r>
      <w:r w:rsidR="00AF26B0">
        <w:rPr>
          <w:rFonts w:ascii="Garamond" w:hAnsi="Garamond"/>
          <w:sz w:val="24"/>
          <w:szCs w:val="24"/>
          <w:lang w:val="sq-AL"/>
        </w:rPr>
        <w:t xml:space="preserve"> </w:t>
      </w:r>
      <w:r w:rsidRPr="00AF26B0">
        <w:rPr>
          <w:rFonts w:ascii="Garamond" w:hAnsi="Garamond"/>
          <w:sz w:val="24"/>
          <w:szCs w:val="24"/>
          <w:lang w:val="sq-AL"/>
        </w:rPr>
        <w:t>dhe administrimin e hidrocentralit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”.</w:t>
      </w:r>
    </w:p>
    <w:p w14:paraId="039B2EAF" w14:textId="44A4F178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- Në vijim të kësaj vendimmarrjeje, ERE i është drejtuar shoqëris</w:t>
      </w:r>
      <w:r w:rsidR="00AF26B0">
        <w:rPr>
          <w:rFonts w:ascii="Garamond" w:hAnsi="Garamond"/>
          <w:sz w:val="24"/>
          <w:szCs w:val="24"/>
          <w:lang w:val="sq-AL"/>
        </w:rPr>
        <w:t>ë me shkresën nr. 529, datë 26.</w:t>
      </w:r>
      <w:r w:rsidRPr="00AF26B0">
        <w:rPr>
          <w:rFonts w:ascii="Garamond" w:hAnsi="Garamond"/>
          <w:sz w:val="24"/>
          <w:szCs w:val="24"/>
          <w:lang w:val="sq-AL"/>
        </w:rPr>
        <w:t>2.2020, për të marrë informacion në lidhje me ecurinë e plotësimit të kushtit të vendosur në pikën 2 të vendimit të sipërcituar.</w:t>
      </w:r>
    </w:p>
    <w:p w14:paraId="735AAB70" w14:textId="63B4D356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- Shoqëria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me shkresën nr. 10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., d</w:t>
      </w:r>
      <w:r w:rsidR="00AF26B0">
        <w:rPr>
          <w:rFonts w:ascii="Garamond" w:hAnsi="Garamond"/>
          <w:sz w:val="24"/>
          <w:szCs w:val="24"/>
          <w:lang w:val="sq-AL"/>
        </w:rPr>
        <w:t>atë 4.</w:t>
      </w:r>
      <w:r w:rsidRPr="00AF26B0">
        <w:rPr>
          <w:rFonts w:ascii="Garamond" w:hAnsi="Garamond"/>
          <w:sz w:val="24"/>
          <w:szCs w:val="24"/>
          <w:lang w:val="sq-AL"/>
        </w:rPr>
        <w:t>3.2020, protokolluar në E</w:t>
      </w:r>
      <w:r w:rsidR="00AF26B0">
        <w:rPr>
          <w:rFonts w:ascii="Garamond" w:hAnsi="Garamond"/>
          <w:sz w:val="24"/>
          <w:szCs w:val="24"/>
          <w:lang w:val="sq-AL"/>
        </w:rPr>
        <w:t xml:space="preserve">RE me nr. 529/1 </w:t>
      </w:r>
      <w:proofErr w:type="spellStart"/>
      <w:r w:rsidR="00AF26B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., datë 6.</w:t>
      </w:r>
      <w:r w:rsidRPr="00AF26B0">
        <w:rPr>
          <w:rFonts w:ascii="Garamond" w:hAnsi="Garamond"/>
          <w:sz w:val="24"/>
          <w:szCs w:val="24"/>
          <w:lang w:val="sq-AL"/>
        </w:rPr>
        <w:t>3.2020, ka depozituar në ERE dokumentacionin si vijon:</w:t>
      </w:r>
    </w:p>
    <w:p w14:paraId="786FECE8" w14:textId="56A8AF50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- Kopje kontrate me nr. 2255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, nr. 1106/2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., datë</w:t>
      </w:r>
      <w:r w:rsidRPr="00AF26B0">
        <w:rPr>
          <w:rFonts w:ascii="Garamond" w:hAnsi="Garamond"/>
          <w:sz w:val="24"/>
          <w:szCs w:val="24"/>
          <w:lang w:val="sq-AL"/>
        </w:rPr>
        <w:t xml:space="preserve"> 26.10.2018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lidhur me palët: MIE dhe shoqëria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</w:t>
      </w:r>
      <w:r w:rsidR="00AF26B0" w:rsidRPr="00AF26B0">
        <w:rPr>
          <w:rFonts w:ascii="Garamond" w:hAnsi="Garamond"/>
          <w:sz w:val="24"/>
          <w:szCs w:val="24"/>
          <w:lang w:val="sq-AL"/>
        </w:rPr>
        <w:t>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HPP”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</w:t>
      </w:r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>p</w:t>
      </w:r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: </w:t>
      </w:r>
      <w:bookmarkStart w:id="0" w:name="_GoBack"/>
      <w:bookmarkEnd w:id="0"/>
      <w:r w:rsidRPr="005E1B28">
        <w:rPr>
          <w:rFonts w:ascii="Garamond" w:hAnsi="Garamond"/>
          <w:sz w:val="24"/>
          <w:szCs w:val="24"/>
          <w:lang w:val="sq-AL"/>
        </w:rPr>
        <w:t xml:space="preserve">Për </w:t>
      </w:r>
      <w:proofErr w:type="spellStart"/>
      <w:r w:rsidR="00AF26B0" w:rsidRPr="005E1B28">
        <w:rPr>
          <w:rFonts w:ascii="Garamond" w:hAnsi="Garamond"/>
          <w:sz w:val="24"/>
          <w:szCs w:val="24"/>
          <w:lang w:val="sq-AL"/>
        </w:rPr>
        <w:t>a</w:t>
      </w:r>
      <w:r w:rsidRPr="005E1B28">
        <w:rPr>
          <w:rFonts w:ascii="Garamond" w:hAnsi="Garamond"/>
          <w:sz w:val="24"/>
          <w:szCs w:val="24"/>
          <w:lang w:val="sq-AL"/>
        </w:rPr>
        <w:t>mendim</w:t>
      </w:r>
      <w:proofErr w:type="spellEnd"/>
      <w:r w:rsidRPr="005E1B28">
        <w:rPr>
          <w:rFonts w:ascii="Garamond" w:hAnsi="Garamond"/>
          <w:sz w:val="24"/>
          <w:szCs w:val="24"/>
          <w:lang w:val="sq-AL"/>
        </w:rPr>
        <w:t xml:space="preserve"> </w:t>
      </w:r>
      <w:r w:rsidR="00AF26B0" w:rsidRPr="005E1B28">
        <w:rPr>
          <w:rFonts w:ascii="Garamond" w:hAnsi="Garamond"/>
          <w:sz w:val="24"/>
          <w:szCs w:val="24"/>
          <w:lang w:val="sq-AL"/>
        </w:rPr>
        <w:t>k</w:t>
      </w:r>
      <w:r w:rsidRPr="005E1B28">
        <w:rPr>
          <w:rFonts w:ascii="Garamond" w:hAnsi="Garamond"/>
          <w:sz w:val="24"/>
          <w:szCs w:val="24"/>
          <w:lang w:val="sq-AL"/>
        </w:rPr>
        <w:t>ontratën</w:t>
      </w:r>
      <w:r w:rsidRPr="00AF26B0">
        <w:rPr>
          <w:rFonts w:ascii="Garamond" w:hAnsi="Garamond"/>
          <w:sz w:val="24"/>
          <w:szCs w:val="24"/>
          <w:lang w:val="sq-AL"/>
        </w:rPr>
        <w:t xml:space="preserve"> për </w:t>
      </w:r>
      <w:r w:rsidR="00AF26B0" w:rsidRPr="00AF26B0">
        <w:rPr>
          <w:rFonts w:ascii="Garamond" w:hAnsi="Garamond"/>
          <w:sz w:val="24"/>
          <w:szCs w:val="24"/>
          <w:lang w:val="sq-AL"/>
        </w:rPr>
        <w:t>ndërtimin, shfrytëzimin dhe administrimin e hidrocentralit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me kapacitet prodhues 1.952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në lumin e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Osojës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degë e lumit Devoll, në Bashkinë Korçë, </w:t>
      </w:r>
      <w:r w:rsidR="00AF26B0">
        <w:rPr>
          <w:rFonts w:ascii="Garamond" w:hAnsi="Garamond"/>
          <w:sz w:val="24"/>
          <w:szCs w:val="24"/>
          <w:lang w:val="sq-AL"/>
        </w:rPr>
        <w:t>q</w:t>
      </w:r>
      <w:r w:rsidRPr="00AF26B0">
        <w:rPr>
          <w:rFonts w:ascii="Garamond" w:hAnsi="Garamond"/>
          <w:sz w:val="24"/>
          <w:szCs w:val="24"/>
          <w:lang w:val="sq-AL"/>
        </w:rPr>
        <w:t xml:space="preserve">arku Korçë, me nr. 1755 </w:t>
      </w:r>
      <w:proofErr w:type="spellStart"/>
      <w:r w:rsidR="00AF26B0">
        <w:rPr>
          <w:rFonts w:ascii="Garamond" w:hAnsi="Garamond"/>
          <w:sz w:val="24"/>
          <w:szCs w:val="24"/>
          <w:lang w:val="sq-AL"/>
        </w:rPr>
        <w:t>r</w:t>
      </w:r>
      <w:r w:rsidRPr="00AF26B0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.,</w:t>
      </w:r>
      <w:r w:rsidRPr="00AF26B0">
        <w:rPr>
          <w:rFonts w:ascii="Garamond" w:hAnsi="Garamond"/>
          <w:sz w:val="24"/>
          <w:szCs w:val="24"/>
          <w:lang w:val="sq-AL"/>
        </w:rPr>
        <w:t xml:space="preserve"> nr. 776/3 </w:t>
      </w:r>
      <w:proofErr w:type="spellStart"/>
      <w:r w:rsidR="00AF26B0">
        <w:rPr>
          <w:rFonts w:ascii="Garamond" w:hAnsi="Garamond"/>
          <w:sz w:val="24"/>
          <w:szCs w:val="24"/>
          <w:lang w:val="sq-AL"/>
        </w:rPr>
        <w:t>k</w:t>
      </w:r>
      <w:r w:rsidRPr="00AF26B0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., datë 25.</w:t>
      </w:r>
      <w:r w:rsidRPr="00AF26B0">
        <w:rPr>
          <w:rFonts w:ascii="Garamond" w:hAnsi="Garamond"/>
          <w:sz w:val="24"/>
          <w:szCs w:val="24"/>
          <w:lang w:val="sq-AL"/>
        </w:rPr>
        <w:t>7.2017, të nënshkruar ndërmjet Ministrisë së Energjisë dhe Industrisë dhe bashkimit të përkohshëm të shoqërive: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” sh.p.k;“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 dhe “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>, me përfaqësues shoqëri</w:t>
      </w:r>
      <w:r w:rsidR="00AF26B0">
        <w:rPr>
          <w:rFonts w:ascii="Garamond" w:hAnsi="Garamond"/>
          <w:sz w:val="24"/>
          <w:szCs w:val="24"/>
          <w:lang w:val="sq-AL"/>
        </w:rPr>
        <w:t>në</w:t>
      </w:r>
      <w:r w:rsidRPr="00AF26B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”, “Për ndërtimin, shfrytëzimin dhe administrimin e hidrocentralit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</w:t>
      </w:r>
      <w:r w:rsidR="00AF26B0" w:rsidRPr="00AF26B0">
        <w:rPr>
          <w:rFonts w:ascii="Garamond" w:hAnsi="Garamond"/>
          <w:sz w:val="24"/>
          <w:szCs w:val="24"/>
          <w:lang w:val="sq-AL"/>
        </w:rPr>
        <w:t>soje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” me kapacitet prodhues 1952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, në lumin e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Osojës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, degë e lumit Devoll, në </w:t>
      </w:r>
      <w:r w:rsid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 xml:space="preserve">ashkinë Korçë, </w:t>
      </w:r>
      <w:r w:rsidR="00AF26B0">
        <w:rPr>
          <w:rFonts w:ascii="Garamond" w:hAnsi="Garamond"/>
          <w:sz w:val="24"/>
          <w:szCs w:val="24"/>
          <w:lang w:val="sq-AL"/>
        </w:rPr>
        <w:t>q</w:t>
      </w:r>
      <w:r w:rsidRPr="00AF26B0">
        <w:rPr>
          <w:rFonts w:ascii="Garamond" w:hAnsi="Garamond"/>
          <w:sz w:val="24"/>
          <w:szCs w:val="24"/>
          <w:lang w:val="sq-AL"/>
        </w:rPr>
        <w:t>arku Korçë.</w:t>
      </w:r>
    </w:p>
    <w:p w14:paraId="78E07EFB" w14:textId="7D52E2E1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- Në nenin 2 të kontratës sipërcituar është parashikuar se: Kudo në kontratë togfjalëshi: </w:t>
      </w:r>
      <w:r w:rsidR="00AF26B0">
        <w:rPr>
          <w:rFonts w:ascii="Garamond" w:hAnsi="Garamond"/>
          <w:sz w:val="24"/>
          <w:szCs w:val="24"/>
          <w:lang w:val="sq-AL"/>
        </w:rPr>
        <w:t>“</w:t>
      </w:r>
      <w:r w:rsidRPr="00AF26B0">
        <w:rPr>
          <w:rFonts w:ascii="Garamond" w:hAnsi="Garamond"/>
          <w:sz w:val="24"/>
          <w:szCs w:val="24"/>
          <w:lang w:val="sq-AL"/>
        </w:rPr>
        <w:t xml:space="preserve">Bashkimi i </w:t>
      </w:r>
      <w:r w:rsidR="00AF26B0" w:rsidRPr="00AF26B0">
        <w:rPr>
          <w:rFonts w:ascii="Garamond" w:hAnsi="Garamond"/>
          <w:sz w:val="24"/>
          <w:szCs w:val="24"/>
          <w:lang w:val="sq-AL"/>
        </w:rPr>
        <w:t xml:space="preserve">përkohshëm i shoqërive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Favina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.,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. dhe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Fava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1</w:t>
      </w:r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.</w:t>
      </w:r>
      <w:r w:rsidR="00AF26B0">
        <w:rPr>
          <w:rFonts w:ascii="Garamond" w:hAnsi="Garamond"/>
          <w:sz w:val="24"/>
          <w:szCs w:val="24"/>
          <w:lang w:val="sq-AL"/>
        </w:rPr>
        <w:t>”</w:t>
      </w:r>
      <w:r w:rsidRPr="00AF26B0">
        <w:rPr>
          <w:rFonts w:ascii="Garamond" w:hAnsi="Garamond"/>
          <w:sz w:val="24"/>
          <w:szCs w:val="24"/>
          <w:lang w:val="sq-AL"/>
        </w:rPr>
        <w:t xml:space="preserve">, zëvendësohet me togfjalëshin: Shoqëria </w:t>
      </w:r>
      <w:r w:rsidR="00AF26B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HPP”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.</w:t>
      </w:r>
    </w:p>
    <w:p w14:paraId="27FB945E" w14:textId="5C12D5AE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</w:t>
      </w:r>
      <w:r w:rsidR="00AF26B0" w:rsidRPr="00AF26B0">
        <w:rPr>
          <w:rFonts w:ascii="Garamond" w:hAnsi="Garamond"/>
          <w:sz w:val="24"/>
          <w:szCs w:val="24"/>
          <w:lang w:val="sq-AL"/>
        </w:rPr>
        <w:t>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HPP”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.</w:t>
      </w:r>
      <w:r w:rsidRPr="00AF26B0">
        <w:rPr>
          <w:rFonts w:ascii="Garamond" w:hAnsi="Garamond"/>
          <w:sz w:val="24"/>
          <w:szCs w:val="24"/>
          <w:lang w:val="sq-AL"/>
        </w:rPr>
        <w:t xml:space="preserve"> rezulton të ketë plotësuar detyrimin e parashikuar në pikën 2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AF26B0" w:rsidRP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>ordit të ERE</w:t>
      </w:r>
      <w:r w:rsidR="00AF26B0">
        <w:rPr>
          <w:rFonts w:ascii="Garamond" w:hAnsi="Garamond"/>
          <w:sz w:val="24"/>
          <w:szCs w:val="24"/>
          <w:lang w:val="sq-AL"/>
        </w:rPr>
        <w:t>-s</w:t>
      </w:r>
      <w:r w:rsidRPr="00AF26B0">
        <w:rPr>
          <w:rFonts w:ascii="Garamond" w:hAnsi="Garamond"/>
          <w:sz w:val="24"/>
          <w:szCs w:val="24"/>
          <w:lang w:val="sq-AL"/>
        </w:rPr>
        <w:t xml:space="preserve"> nr. 228, datë 26.10.2018.</w:t>
      </w:r>
    </w:p>
    <w:p w14:paraId="7DD0FEA4" w14:textId="5E6DAEB5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7A7A09C2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C5E552" w14:textId="33466C4D" w:rsidR="001756ED" w:rsidRPr="00AF26B0" w:rsidRDefault="001756ED" w:rsidP="001756E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VENDOSI:</w:t>
      </w:r>
    </w:p>
    <w:p w14:paraId="23FB4B7D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8BC5EF" w14:textId="4D4D9E79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lastRenderedPageBreak/>
        <w:t xml:space="preserve">1. Në vendimin e </w:t>
      </w:r>
      <w:r w:rsid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>ordit të ERE</w:t>
      </w:r>
      <w:r w:rsidR="00AF26B0">
        <w:rPr>
          <w:rFonts w:ascii="Garamond" w:hAnsi="Garamond"/>
          <w:sz w:val="24"/>
          <w:szCs w:val="24"/>
          <w:lang w:val="sq-AL"/>
        </w:rPr>
        <w:t>-s</w:t>
      </w:r>
      <w:r w:rsidRPr="00AF26B0">
        <w:rPr>
          <w:rFonts w:ascii="Garamond" w:hAnsi="Garamond"/>
          <w:sz w:val="24"/>
          <w:szCs w:val="24"/>
          <w:lang w:val="sq-AL"/>
        </w:rPr>
        <w:t xml:space="preserve"> nr. 228, datë 26.10.2018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 HPP</w:t>
      </w:r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HEC </w:t>
      </w:r>
      <w:r w:rsidR="00AF26B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Osoja</w:t>
      </w:r>
      <w:proofErr w:type="spellEnd"/>
      <w:r w:rsidR="00AF26B0">
        <w:rPr>
          <w:rFonts w:ascii="Garamond" w:hAnsi="Garamond"/>
          <w:sz w:val="24"/>
          <w:szCs w:val="24"/>
          <w:lang w:val="sq-AL"/>
        </w:rPr>
        <w:t>’</w:t>
      </w:r>
      <w:r w:rsidRPr="00AF26B0">
        <w:rPr>
          <w:rFonts w:ascii="Garamond" w:hAnsi="Garamond"/>
          <w:sz w:val="24"/>
          <w:szCs w:val="24"/>
          <w:lang w:val="sq-AL"/>
        </w:rPr>
        <w:t xml:space="preserve"> me fuqi 1952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, dhe vendndodhje në zonën e Moglicës-Korçë, (</w:t>
      </w:r>
      <w:r w:rsidR="00AF26B0">
        <w:rPr>
          <w:rFonts w:ascii="Garamond" w:hAnsi="Garamond"/>
          <w:sz w:val="24"/>
          <w:szCs w:val="24"/>
          <w:lang w:val="sq-AL"/>
        </w:rPr>
        <w:t>l</w:t>
      </w:r>
      <w:r w:rsidRPr="00AF26B0">
        <w:rPr>
          <w:rFonts w:ascii="Garamond" w:hAnsi="Garamond"/>
          <w:sz w:val="24"/>
          <w:szCs w:val="24"/>
          <w:lang w:val="sq-AL"/>
        </w:rPr>
        <w:t xml:space="preserve">umi </w:t>
      </w:r>
      <w:proofErr w:type="spellStart"/>
      <w:r w:rsidRPr="00AF26B0">
        <w:rPr>
          <w:rFonts w:ascii="Garamond" w:hAnsi="Garamond"/>
          <w:sz w:val="24"/>
          <w:szCs w:val="24"/>
          <w:lang w:val="sq-AL"/>
        </w:rPr>
        <w:t>Osojë</w:t>
      </w:r>
      <w:proofErr w:type="spellEnd"/>
      <w:r w:rsidRPr="00AF26B0">
        <w:rPr>
          <w:rFonts w:ascii="Garamond" w:hAnsi="Garamond"/>
          <w:sz w:val="24"/>
          <w:szCs w:val="24"/>
          <w:lang w:val="sq-AL"/>
        </w:rPr>
        <w:t>)</w:t>
      </w:r>
      <w:r w:rsidR="00AF26B0">
        <w:rPr>
          <w:rFonts w:ascii="Garamond" w:hAnsi="Garamond"/>
          <w:sz w:val="24"/>
          <w:szCs w:val="24"/>
          <w:lang w:val="sq-AL"/>
        </w:rPr>
        <w:t>”</w:t>
      </w:r>
      <w:r w:rsidRPr="00AF26B0">
        <w:rPr>
          <w:rFonts w:ascii="Garamond" w:hAnsi="Garamond"/>
          <w:sz w:val="24"/>
          <w:szCs w:val="24"/>
          <w:lang w:val="sq-AL"/>
        </w:rPr>
        <w:t>, bëhet ndryshimi si më poshtë:</w:t>
      </w:r>
    </w:p>
    <w:p w14:paraId="5F35659F" w14:textId="616D6F52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a) </w:t>
      </w:r>
      <w:r w:rsidR="00AF26B0">
        <w:rPr>
          <w:rFonts w:ascii="Garamond" w:hAnsi="Garamond"/>
          <w:sz w:val="24"/>
          <w:szCs w:val="24"/>
          <w:lang w:val="sq-AL"/>
        </w:rPr>
        <w:t>p</w:t>
      </w:r>
      <w:r w:rsidRPr="00AF26B0">
        <w:rPr>
          <w:rFonts w:ascii="Garamond" w:hAnsi="Garamond"/>
          <w:sz w:val="24"/>
          <w:szCs w:val="24"/>
          <w:lang w:val="sq-AL"/>
        </w:rPr>
        <w:t>ika 2 shfuqizohet</w:t>
      </w:r>
    </w:p>
    <w:p w14:paraId="1E887216" w14:textId="4A43858E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AF26B0" w:rsidRPr="00AF26B0">
        <w:rPr>
          <w:rFonts w:ascii="Garamond" w:hAnsi="Garamond"/>
          <w:sz w:val="24"/>
          <w:szCs w:val="24"/>
          <w:lang w:val="sq-AL"/>
        </w:rPr>
        <w:t>Mbikëqyrjes</w:t>
      </w:r>
      <w:r w:rsidRPr="00AF26B0">
        <w:rPr>
          <w:rFonts w:ascii="Garamond" w:hAnsi="Garamond"/>
          <w:sz w:val="24"/>
          <w:szCs w:val="24"/>
          <w:lang w:val="sq-AL"/>
        </w:rPr>
        <w:t xml:space="preserve">, të njoftojë palët e interesit lidhur me vendimin e </w:t>
      </w:r>
      <w:r w:rsidR="00AF26B0" w:rsidRPr="00AF26B0">
        <w:rPr>
          <w:rFonts w:ascii="Garamond" w:hAnsi="Garamond"/>
          <w:sz w:val="24"/>
          <w:szCs w:val="24"/>
          <w:lang w:val="sq-AL"/>
        </w:rPr>
        <w:t>B</w:t>
      </w:r>
      <w:r w:rsidRPr="00AF26B0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1328115D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32ED968" w14:textId="1B677952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AF26B0">
        <w:rPr>
          <w:rFonts w:ascii="Garamond" w:hAnsi="Garamond"/>
          <w:sz w:val="24"/>
          <w:szCs w:val="24"/>
          <w:lang w:val="sq-AL"/>
        </w:rPr>
        <w:t>,</w:t>
      </w:r>
      <w:r w:rsidRPr="00AF26B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37571C3C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26B0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272773B3" w14:textId="77777777" w:rsidR="00210580" w:rsidRPr="00AF26B0" w:rsidRDefault="00210580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DED430" w14:textId="5B28EB65" w:rsidR="001756ED" w:rsidRPr="00AF26B0" w:rsidRDefault="00AF26B0" w:rsidP="001756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47EFBB9" w14:textId="77777777" w:rsidR="001756ED" w:rsidRPr="00AF26B0" w:rsidRDefault="001756ED" w:rsidP="001756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26B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F26B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2D51A18" w14:textId="77777777" w:rsidR="001756ED" w:rsidRPr="00AF26B0" w:rsidRDefault="001756ED" w:rsidP="001756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756ED" w:rsidRPr="00AF2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D3844"/>
    <w:multiLevelType w:val="hybridMultilevel"/>
    <w:tmpl w:val="89ECAE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8D18A9"/>
    <w:multiLevelType w:val="hybridMultilevel"/>
    <w:tmpl w:val="3516ECC2"/>
    <w:lvl w:ilvl="0" w:tplc="4BBC03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24BA"/>
    <w:multiLevelType w:val="hybridMultilevel"/>
    <w:tmpl w:val="57A4A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756ED"/>
    <w:rsid w:val="00210580"/>
    <w:rsid w:val="00327A31"/>
    <w:rsid w:val="00525404"/>
    <w:rsid w:val="005547CB"/>
    <w:rsid w:val="005B22F0"/>
    <w:rsid w:val="005C7C85"/>
    <w:rsid w:val="005E1B28"/>
    <w:rsid w:val="00603720"/>
    <w:rsid w:val="00631545"/>
    <w:rsid w:val="006C4E47"/>
    <w:rsid w:val="006D46C1"/>
    <w:rsid w:val="006E3A4A"/>
    <w:rsid w:val="007A4CDC"/>
    <w:rsid w:val="008324CB"/>
    <w:rsid w:val="00856547"/>
    <w:rsid w:val="008E24BE"/>
    <w:rsid w:val="008E5FEA"/>
    <w:rsid w:val="009B7A68"/>
    <w:rsid w:val="00A6489A"/>
    <w:rsid w:val="00A9767D"/>
    <w:rsid w:val="00AB3F96"/>
    <w:rsid w:val="00AF26B0"/>
    <w:rsid w:val="00CC2B88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4AE31"/>
  <w15:docId w15:val="{4CCD0E1E-4CF5-4FD6-9CBF-D88C9CE5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756E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756ED"/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paragraph" w:styleId="ListParagraph">
    <w:name w:val="List Paragraph"/>
    <w:basedOn w:val="Normal"/>
    <w:uiPriority w:val="34"/>
    <w:qFormat/>
    <w:rsid w:val="001756ED"/>
    <w:pPr>
      <w:ind w:left="720"/>
      <w:contextualSpacing/>
    </w:pPr>
    <w:rPr>
      <w:u w:color="28528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DFDC1B8F1946899A3391EE53BE64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2020-04-27T16:15:37Z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një ndryshim në vendimin e bordit të ERE-s, nr.228, datë 26.10.2018, për licencimin e shoqërisë "OSOJA HPP" sh.p.k., në veprimtarinë e prodhimit të energjisë elektrike nga Hec "Osoje" me kapacitet të instaluar 1952 kw në zonën e Moglicës-Korçë (Lumi Osojë)</Titulli>
    <Modifikuesi xmlns="0e656187-b300-4fb0-8bf4-3a50f872073c">Fjora.Korita</Modifikuesi>
    <Nr_x002e__x0020_prot_x0020_QBZ xmlns="0e656187-b300-4fb0-8bf4-3a50f872073c">669/5</Nr_x002e__x0020_prot_x0020_QBZ>
    <Data_x0020_e_x0020_Modifikimit xmlns="0e656187-b300-4fb0-8bf4-3a50f872073c">2020-04-30T08:52:38Z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DFDC1B8F1946899A3391EE53BE64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C0CC-7692-4E98-BE75-DE7D16377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FE6FC1-A76A-41ED-9687-0EFC37975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FC18A7-5970-4E40-A98D-114BAADB5C57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45FDB00-AF21-46D8-AAF0-80413CFD4F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CCB23D-88CC-43B2-B5ED-070711208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EB0FD0-7992-4072-B224-980D3935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ERE-s, nr.228, datë 26.10.2018, për licencimin e shoqërisë "OSOJA HPP" sh.p.k., në veprimtarinë e prodhimit të energjisë elektrike nga Hec "Osoje" me kapacitet të instaluar 1952 kw në zonën e Moglicës-Korçë (Lumi O</vt:lpstr>
    </vt:vector>
  </TitlesOfParts>
  <Company/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ERE-s, nr.228, datë 26.10.2018, për licencimin e shoqërisë "OSOJA HPP" sh.p.k., në veprimtarinë e prodhimit të energjisë elektrike nga Hec "Osoje" me kapacitet të instaluar 1952 kw në zonën e Moglicës-Korçë (Lumi Osojë)</dc:title>
  <dc:creator>Entela Suli</dc:creator>
  <cp:lastModifiedBy>Amarilda Halilaj</cp:lastModifiedBy>
  <cp:revision>6</cp:revision>
  <dcterms:created xsi:type="dcterms:W3CDTF">2020-04-27T16:16:00Z</dcterms:created>
  <dcterms:modified xsi:type="dcterms:W3CDTF">2020-04-30T09:36:00Z</dcterms:modified>
</cp:coreProperties>
</file>