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51C1E" w14:textId="7B0EA495" w:rsidR="006E65D0" w:rsidRPr="00423D58" w:rsidRDefault="009E078F" w:rsidP="009E0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3D58">
        <w:rPr>
          <w:rFonts w:ascii="Garamond" w:hAnsi="Garamond"/>
          <w:b/>
          <w:sz w:val="24"/>
          <w:szCs w:val="24"/>
          <w:lang w:val="sq-AL"/>
        </w:rPr>
        <w:t>VENDIM</w:t>
      </w:r>
    </w:p>
    <w:p w14:paraId="0CC528ED" w14:textId="4A54C2B3" w:rsidR="00DC3E53" w:rsidRPr="00423D58" w:rsidRDefault="009E078F" w:rsidP="009E0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3D58">
        <w:rPr>
          <w:rFonts w:ascii="Garamond" w:hAnsi="Garamond"/>
          <w:b/>
          <w:sz w:val="24"/>
          <w:szCs w:val="24"/>
          <w:lang w:val="sq-AL"/>
        </w:rPr>
        <w:t>Nr.</w:t>
      </w:r>
      <w:r w:rsidR="00823FEE" w:rsidRPr="00423D5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b/>
          <w:sz w:val="24"/>
          <w:szCs w:val="24"/>
          <w:lang w:val="sq-AL"/>
        </w:rPr>
        <w:t xml:space="preserve">87, </w:t>
      </w:r>
      <w:r w:rsidRPr="00423D58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823FEE" w:rsidRPr="00423D58">
        <w:rPr>
          <w:rFonts w:ascii="Garamond" w:hAnsi="Garamond"/>
          <w:b/>
          <w:sz w:val="24"/>
          <w:szCs w:val="24"/>
          <w:lang w:val="sq-AL"/>
        </w:rPr>
        <w:t>19.</w:t>
      </w:r>
      <w:r w:rsidR="00DC3E53" w:rsidRPr="00423D58">
        <w:rPr>
          <w:rFonts w:ascii="Garamond" w:hAnsi="Garamond"/>
          <w:b/>
          <w:sz w:val="24"/>
          <w:szCs w:val="24"/>
          <w:lang w:val="sq-AL"/>
        </w:rPr>
        <w:t>5.2020</w:t>
      </w:r>
    </w:p>
    <w:p w14:paraId="02BFD130" w14:textId="77777777" w:rsidR="00DC3E53" w:rsidRPr="00423D58" w:rsidRDefault="00DC3E53" w:rsidP="009E0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75B750" w14:textId="68669180" w:rsidR="00DC3E53" w:rsidRPr="00423D58" w:rsidRDefault="00DC3E53" w:rsidP="009E0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3D58">
        <w:rPr>
          <w:rFonts w:ascii="Garamond" w:hAnsi="Garamond"/>
          <w:b/>
          <w:sz w:val="24"/>
          <w:szCs w:val="24"/>
          <w:lang w:val="sq-AL"/>
        </w:rPr>
        <w:t>MBI KËRKESËN E SHOQËRISË “FAVINA 1” SHPK, PËR MODIFIKIMIN</w:t>
      </w:r>
      <w:r w:rsidR="004134E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23D58">
        <w:rPr>
          <w:rFonts w:ascii="Garamond" w:hAnsi="Garamond"/>
          <w:b/>
          <w:sz w:val="24"/>
          <w:szCs w:val="24"/>
          <w:lang w:val="sq-AL"/>
        </w:rPr>
        <w:t>E LICENCËS ME NR. 402, SERIA P18, TË MIRATUAR ME VENDIMIN E BORDIT TË ERE-</w:t>
      </w:r>
      <w:r w:rsidR="00823FEE" w:rsidRPr="00423D58">
        <w:rPr>
          <w:rFonts w:ascii="Garamond" w:hAnsi="Garamond"/>
          <w:b/>
          <w:sz w:val="24"/>
          <w:szCs w:val="24"/>
          <w:lang w:val="sq-AL"/>
        </w:rPr>
        <w:t>s NR. 83, DATË 6.</w:t>
      </w:r>
      <w:r w:rsidRPr="00423D58">
        <w:rPr>
          <w:rFonts w:ascii="Garamond" w:hAnsi="Garamond"/>
          <w:b/>
          <w:sz w:val="24"/>
          <w:szCs w:val="24"/>
          <w:lang w:val="sq-AL"/>
        </w:rPr>
        <w:t>4.2018, PËR PRODHIMIN E ENERGJISË ELEKTRIKE NGA HEC “VOSKOPOJË”,</w:t>
      </w:r>
      <w:r w:rsidR="004134E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23D58">
        <w:rPr>
          <w:rFonts w:ascii="Garamond" w:hAnsi="Garamond"/>
          <w:b/>
          <w:sz w:val="24"/>
          <w:szCs w:val="24"/>
          <w:lang w:val="sq-AL"/>
        </w:rPr>
        <w:t xml:space="preserve">ME KAPACITET TË INSTALUAR 1970 </w:t>
      </w:r>
      <w:proofErr w:type="spellStart"/>
      <w:r w:rsidR="00823FEE" w:rsidRPr="00423D58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46064EF6" w14:textId="77777777" w:rsidR="00DC3E53" w:rsidRPr="00423D58" w:rsidRDefault="00DC3E53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1009AE" w14:textId="6370C45B" w:rsidR="00DC3E53" w:rsidRPr="00423D58" w:rsidRDefault="00DC3E53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Në mbështetje të neneve 16 dhe nenit 43</w:t>
      </w:r>
      <w:r w:rsidR="00823FEE" w:rsidRPr="00423D58">
        <w:rPr>
          <w:rFonts w:ascii="Garamond" w:hAnsi="Garamond"/>
          <w:sz w:val="24"/>
          <w:szCs w:val="24"/>
          <w:lang w:val="sq-AL"/>
        </w:rPr>
        <w:t>,</w:t>
      </w:r>
      <w:r w:rsidRPr="00423D58">
        <w:rPr>
          <w:rFonts w:ascii="Garamond" w:hAnsi="Garamond"/>
          <w:sz w:val="24"/>
          <w:szCs w:val="24"/>
          <w:lang w:val="sq-AL"/>
        </w:rPr>
        <w:t xml:space="preserve"> të </w:t>
      </w:r>
      <w:r w:rsidR="00823FEE" w:rsidRPr="00423D58">
        <w:rPr>
          <w:rFonts w:ascii="Garamond" w:hAnsi="Garamond"/>
          <w:sz w:val="24"/>
          <w:szCs w:val="24"/>
          <w:lang w:val="sq-AL"/>
        </w:rPr>
        <w:t>l</w:t>
      </w:r>
      <w:r w:rsidRPr="00423D58">
        <w:rPr>
          <w:rFonts w:ascii="Garamond" w:hAnsi="Garamond"/>
          <w:sz w:val="24"/>
          <w:szCs w:val="24"/>
          <w:lang w:val="sq-AL"/>
        </w:rPr>
        <w:t xml:space="preserve">igjit </w:t>
      </w:r>
      <w:r w:rsidR="00823FEE" w:rsidRPr="00423D58">
        <w:rPr>
          <w:rFonts w:ascii="Garamond" w:hAnsi="Garamond"/>
          <w:sz w:val="24"/>
          <w:szCs w:val="24"/>
          <w:lang w:val="sq-AL"/>
        </w:rPr>
        <w:t>n</w:t>
      </w:r>
      <w:r w:rsidRPr="00423D58">
        <w:rPr>
          <w:rFonts w:ascii="Garamond" w:hAnsi="Garamond"/>
          <w:sz w:val="24"/>
          <w:szCs w:val="24"/>
          <w:lang w:val="sq-AL"/>
        </w:rPr>
        <w:t>r. 43/2015</w:t>
      </w:r>
      <w:r w:rsidR="00823FEE" w:rsidRPr="00423D58">
        <w:rPr>
          <w:rFonts w:ascii="Garamond" w:hAnsi="Garamond"/>
          <w:sz w:val="24"/>
          <w:szCs w:val="24"/>
          <w:lang w:val="sq-AL"/>
        </w:rPr>
        <w:t>,</w:t>
      </w:r>
      <w:r w:rsidRPr="00423D58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4134E1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423D58">
        <w:rPr>
          <w:rFonts w:ascii="Garamond" w:hAnsi="Garamond"/>
          <w:sz w:val="24"/>
          <w:szCs w:val="24"/>
          <w:lang w:val="sq-AL"/>
        </w:rPr>
        <w:t xml:space="preserve"> </w:t>
      </w:r>
      <w:r w:rsidR="00823FEE" w:rsidRPr="00423D58">
        <w:rPr>
          <w:rFonts w:ascii="Garamond" w:hAnsi="Garamond"/>
          <w:sz w:val="24"/>
          <w:szCs w:val="24"/>
          <w:lang w:val="sq-AL"/>
        </w:rPr>
        <w:t>të</w:t>
      </w:r>
      <w:r w:rsidRPr="00423D58">
        <w:rPr>
          <w:rFonts w:ascii="Garamond" w:hAnsi="Garamond"/>
          <w:sz w:val="24"/>
          <w:szCs w:val="24"/>
          <w:lang w:val="sq-AL"/>
        </w:rPr>
        <w:t xml:space="preserve"> ndryshuar; nenit 10, pika 3 dhe nenit 15</w:t>
      </w:r>
      <w:r w:rsidR="00823FEE" w:rsidRPr="00423D58">
        <w:rPr>
          <w:rFonts w:ascii="Garamond" w:hAnsi="Garamond"/>
          <w:sz w:val="24"/>
          <w:szCs w:val="24"/>
          <w:lang w:val="sq-AL"/>
        </w:rPr>
        <w:t>,</w:t>
      </w:r>
      <w:r w:rsidRPr="00423D58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</w:t>
      </w:r>
      <w:r w:rsidR="00823FEE" w:rsidRPr="00423D58">
        <w:rPr>
          <w:rFonts w:ascii="Garamond" w:hAnsi="Garamond"/>
          <w:sz w:val="24"/>
          <w:szCs w:val="24"/>
          <w:lang w:val="sq-AL"/>
        </w:rPr>
        <w:t>modifikimin</w:t>
      </w:r>
      <w:r w:rsidRPr="00423D58">
        <w:rPr>
          <w:rFonts w:ascii="Garamond" w:hAnsi="Garamond"/>
          <w:sz w:val="24"/>
          <w:szCs w:val="24"/>
          <w:lang w:val="sq-AL"/>
        </w:rPr>
        <w:t xml:space="preserve">, transferimin, rinovimin ose heqjen e licencave në sektorin e energjisë elektrike”, të miratuar me vendimin e </w:t>
      </w:r>
      <w:r w:rsidR="00823FEE" w:rsidRPr="00423D58">
        <w:rPr>
          <w:rFonts w:ascii="Garamond" w:hAnsi="Garamond"/>
          <w:sz w:val="24"/>
          <w:szCs w:val="24"/>
          <w:lang w:val="sq-AL"/>
        </w:rPr>
        <w:t>B</w:t>
      </w:r>
      <w:r w:rsidRPr="00423D58">
        <w:rPr>
          <w:rFonts w:ascii="Garamond" w:hAnsi="Garamond"/>
          <w:sz w:val="24"/>
          <w:szCs w:val="24"/>
          <w:lang w:val="sq-AL"/>
        </w:rPr>
        <w:t>ordit të ERE-s nr.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 109, datë 29.</w:t>
      </w:r>
      <w:r w:rsidRPr="00423D58">
        <w:rPr>
          <w:rFonts w:ascii="Garamond" w:hAnsi="Garamond"/>
          <w:sz w:val="24"/>
          <w:szCs w:val="24"/>
          <w:lang w:val="sq-AL"/>
        </w:rPr>
        <w:t xml:space="preserve">6.2016, </w:t>
      </w:r>
      <w:r w:rsidR="00823FEE" w:rsidRPr="00423D58">
        <w:rPr>
          <w:rFonts w:ascii="Garamond" w:hAnsi="Garamond"/>
          <w:sz w:val="24"/>
          <w:szCs w:val="24"/>
          <w:lang w:val="sq-AL"/>
        </w:rPr>
        <w:t>të</w:t>
      </w:r>
      <w:r w:rsidRPr="00423D58">
        <w:rPr>
          <w:rFonts w:ascii="Garamond" w:hAnsi="Garamond"/>
          <w:sz w:val="24"/>
          <w:szCs w:val="24"/>
          <w:lang w:val="sq-AL"/>
        </w:rPr>
        <w:t xml:space="preserve"> ndryshuar, si dhe nenit 19, pika 1, </w:t>
      </w:r>
      <w:r w:rsidR="00823FEE" w:rsidRPr="00423D58">
        <w:rPr>
          <w:rFonts w:ascii="Garamond" w:hAnsi="Garamond"/>
          <w:sz w:val="24"/>
          <w:szCs w:val="24"/>
          <w:lang w:val="sq-AL"/>
        </w:rPr>
        <w:t>germa</w:t>
      </w:r>
      <w:r w:rsidRPr="00423D58">
        <w:rPr>
          <w:rFonts w:ascii="Garamond" w:hAnsi="Garamond"/>
          <w:sz w:val="24"/>
          <w:szCs w:val="24"/>
          <w:lang w:val="sq-AL"/>
        </w:rPr>
        <w:t xml:space="preserve"> “a”, dhe pika 3</w:t>
      </w:r>
      <w:r w:rsidR="00823FEE" w:rsidRPr="00423D58">
        <w:rPr>
          <w:rFonts w:ascii="Garamond" w:hAnsi="Garamond"/>
          <w:sz w:val="24"/>
          <w:szCs w:val="24"/>
          <w:lang w:val="sq-AL"/>
        </w:rPr>
        <w:t>,</w:t>
      </w:r>
      <w:r w:rsidRPr="00423D58">
        <w:rPr>
          <w:rFonts w:ascii="Garamond" w:hAnsi="Garamond"/>
          <w:sz w:val="24"/>
          <w:szCs w:val="24"/>
          <w:lang w:val="sq-AL"/>
        </w:rPr>
        <w:t xml:space="preserve"> të “Rregullores </w:t>
      </w:r>
      <w:r w:rsidR="00823FEE" w:rsidRPr="00423D58">
        <w:rPr>
          <w:rFonts w:ascii="Garamond" w:hAnsi="Garamond"/>
          <w:sz w:val="24"/>
          <w:szCs w:val="24"/>
          <w:lang w:val="sq-AL"/>
        </w:rPr>
        <w:t>s</w:t>
      </w:r>
      <w:r w:rsidRPr="00423D58">
        <w:rPr>
          <w:rFonts w:ascii="Garamond" w:hAnsi="Garamond"/>
          <w:sz w:val="24"/>
          <w:szCs w:val="24"/>
          <w:lang w:val="sq-AL"/>
        </w:rPr>
        <w:t>ë organizimit dhe procedurave të ERE-s”, mirat</w:t>
      </w:r>
      <w:r w:rsidR="00823FEE" w:rsidRPr="00423D58">
        <w:rPr>
          <w:rFonts w:ascii="Garamond" w:hAnsi="Garamond"/>
          <w:sz w:val="24"/>
          <w:szCs w:val="24"/>
          <w:lang w:val="sq-AL"/>
        </w:rPr>
        <w:t>uar me vendimin nr. 96, datë 17.</w:t>
      </w:r>
      <w:r w:rsidRPr="00423D58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</w:t>
      </w:r>
      <w:r w:rsidR="00823FEE" w:rsidRPr="00423D58">
        <w:rPr>
          <w:rFonts w:ascii="Garamond" w:hAnsi="Garamond"/>
          <w:sz w:val="24"/>
          <w:szCs w:val="24"/>
          <w:lang w:val="sq-AL"/>
        </w:rPr>
        <w:t>në mbledhjen e tij të datës 19.</w:t>
      </w:r>
      <w:r w:rsidRPr="00423D58">
        <w:rPr>
          <w:rFonts w:ascii="Garamond" w:hAnsi="Garamond"/>
          <w:sz w:val="24"/>
          <w:szCs w:val="24"/>
          <w:lang w:val="sq-AL"/>
        </w:rPr>
        <w:t>5.2020, mbasi shqyrtoi relacionin e përgatitur nga Drejtoria e Licencimit, Autorizimeve dhe Mbikëqyrjes, për modifikimin e licencës së shoqërisë “</w:t>
      </w:r>
      <w:proofErr w:type="spellStart"/>
      <w:r w:rsidRPr="00423D58">
        <w:rPr>
          <w:rFonts w:ascii="Garamond" w:hAnsi="Garamond"/>
          <w:sz w:val="24"/>
          <w:szCs w:val="24"/>
          <w:lang w:val="sq-AL"/>
        </w:rPr>
        <w:t>F</w:t>
      </w:r>
      <w:r w:rsidR="00823FEE" w:rsidRPr="00423D58">
        <w:rPr>
          <w:rFonts w:ascii="Garamond" w:hAnsi="Garamond"/>
          <w:sz w:val="24"/>
          <w:szCs w:val="24"/>
          <w:lang w:val="sq-AL"/>
        </w:rPr>
        <w:t>avina</w:t>
      </w:r>
      <w:proofErr w:type="spellEnd"/>
      <w:r w:rsidRPr="00423D58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Pr="00423D58">
        <w:rPr>
          <w:rFonts w:ascii="Garamond" w:hAnsi="Garamond"/>
          <w:sz w:val="24"/>
          <w:szCs w:val="24"/>
          <w:lang w:val="sq-AL"/>
        </w:rPr>
        <w:t>sh</w:t>
      </w:r>
      <w:r w:rsidR="00823FEE" w:rsidRPr="00423D58">
        <w:rPr>
          <w:rFonts w:ascii="Garamond" w:hAnsi="Garamond"/>
          <w:sz w:val="24"/>
          <w:szCs w:val="24"/>
          <w:lang w:val="sq-AL"/>
        </w:rPr>
        <w:t>.</w:t>
      </w:r>
      <w:r w:rsidRPr="00423D58">
        <w:rPr>
          <w:rFonts w:ascii="Garamond" w:hAnsi="Garamond"/>
          <w:sz w:val="24"/>
          <w:szCs w:val="24"/>
          <w:lang w:val="sq-AL"/>
        </w:rPr>
        <w:t>p</w:t>
      </w:r>
      <w:r w:rsidR="00823FEE" w:rsidRPr="00423D58">
        <w:rPr>
          <w:rFonts w:ascii="Garamond" w:hAnsi="Garamond"/>
          <w:sz w:val="24"/>
          <w:szCs w:val="24"/>
          <w:lang w:val="sq-AL"/>
        </w:rPr>
        <w:t>.</w:t>
      </w:r>
      <w:r w:rsidRPr="00423D58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>.</w:t>
      </w:r>
      <w:r w:rsidRPr="00423D58">
        <w:rPr>
          <w:rFonts w:ascii="Garamond" w:hAnsi="Garamond"/>
          <w:sz w:val="24"/>
          <w:szCs w:val="24"/>
          <w:lang w:val="sq-AL"/>
        </w:rPr>
        <w:t xml:space="preserve">, në veprimtarinë e prodhimit të energjisë elektrike, </w:t>
      </w:r>
    </w:p>
    <w:p w14:paraId="73CC9BB3" w14:textId="1D4063D6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 xml:space="preserve">konstatoi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7D9E49A9" w14:textId="1CA900EB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 xml:space="preserve">- </w:t>
      </w:r>
      <w:r w:rsidR="00DC3E53" w:rsidRPr="00423D58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DC3E53" w:rsidRPr="00423D58">
        <w:rPr>
          <w:rFonts w:ascii="Garamond" w:hAnsi="Garamond"/>
          <w:sz w:val="24"/>
          <w:szCs w:val="24"/>
          <w:lang w:val="sq-AL"/>
        </w:rPr>
        <w:t>F</w:t>
      </w:r>
      <w:r w:rsidR="00823FEE" w:rsidRPr="00423D58">
        <w:rPr>
          <w:rFonts w:ascii="Garamond" w:hAnsi="Garamond"/>
          <w:sz w:val="24"/>
          <w:szCs w:val="24"/>
          <w:lang w:val="sq-AL"/>
        </w:rPr>
        <w:t>avina</w:t>
      </w:r>
      <w:proofErr w:type="spellEnd"/>
      <w:r w:rsidR="00DC3E53" w:rsidRPr="00423D58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DC3E53" w:rsidRPr="00423D58">
        <w:rPr>
          <w:rFonts w:ascii="Garamond" w:hAnsi="Garamond"/>
          <w:sz w:val="24"/>
          <w:szCs w:val="24"/>
          <w:lang w:val="sq-AL"/>
        </w:rPr>
        <w:t>sh</w:t>
      </w:r>
      <w:r w:rsidR="00823FEE" w:rsidRPr="00423D58">
        <w:rPr>
          <w:rFonts w:ascii="Garamond" w:hAnsi="Garamond"/>
          <w:sz w:val="24"/>
          <w:szCs w:val="24"/>
          <w:lang w:val="sq-AL"/>
        </w:rPr>
        <w:t>.</w:t>
      </w:r>
      <w:r w:rsidR="00DC3E53" w:rsidRPr="00423D58">
        <w:rPr>
          <w:rFonts w:ascii="Garamond" w:hAnsi="Garamond"/>
          <w:sz w:val="24"/>
          <w:szCs w:val="24"/>
          <w:lang w:val="sq-AL"/>
        </w:rPr>
        <w:t>p</w:t>
      </w:r>
      <w:r w:rsidR="00823FEE" w:rsidRPr="00423D58">
        <w:rPr>
          <w:rFonts w:ascii="Garamond" w:hAnsi="Garamond"/>
          <w:sz w:val="24"/>
          <w:szCs w:val="24"/>
          <w:lang w:val="sq-AL"/>
        </w:rPr>
        <w:t>.</w:t>
      </w:r>
      <w:r w:rsidR="00DC3E53" w:rsidRPr="00423D58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>.</w:t>
      </w:r>
      <w:r w:rsidR="00DC3E53" w:rsidRPr="00423D58">
        <w:rPr>
          <w:rFonts w:ascii="Garamond" w:hAnsi="Garamond"/>
          <w:sz w:val="24"/>
          <w:szCs w:val="24"/>
          <w:lang w:val="sq-AL"/>
        </w:rPr>
        <w:t>, me shkresën e protokoll</w:t>
      </w:r>
      <w:r w:rsidR="00823FEE" w:rsidRPr="00423D58">
        <w:rPr>
          <w:rFonts w:ascii="Garamond" w:hAnsi="Garamond"/>
          <w:sz w:val="24"/>
          <w:szCs w:val="24"/>
          <w:lang w:val="sq-AL"/>
        </w:rPr>
        <w:t>uar në ERE me nr. 650, datë 22.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4.2020, ka përcjellë kërkesën për modifikimin e licencës nr. 402, </w:t>
      </w:r>
      <w:r w:rsidR="00823FEE" w:rsidRPr="00423D58">
        <w:rPr>
          <w:rFonts w:ascii="Garamond" w:hAnsi="Garamond"/>
          <w:sz w:val="24"/>
          <w:szCs w:val="24"/>
          <w:lang w:val="sq-AL"/>
        </w:rPr>
        <w:t>s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eria P18, të miratuar me vendimin e </w:t>
      </w:r>
      <w:r w:rsidR="00823FEE" w:rsidRPr="00423D58">
        <w:rPr>
          <w:rFonts w:ascii="Garamond" w:hAnsi="Garamond"/>
          <w:sz w:val="24"/>
          <w:szCs w:val="24"/>
          <w:lang w:val="sq-AL"/>
        </w:rPr>
        <w:t>Bordit të ERE-s nr. 83, datë 6.</w:t>
      </w:r>
      <w:r w:rsidR="00DC3E53" w:rsidRPr="00423D58">
        <w:rPr>
          <w:rFonts w:ascii="Garamond" w:hAnsi="Garamond"/>
          <w:sz w:val="24"/>
          <w:szCs w:val="24"/>
          <w:lang w:val="sq-AL"/>
        </w:rPr>
        <w:t>4.2018</w:t>
      </w:r>
      <w:r w:rsidR="00823FEE" w:rsidRPr="00423D58">
        <w:rPr>
          <w:rFonts w:ascii="Garamond" w:hAnsi="Garamond"/>
          <w:sz w:val="24"/>
          <w:szCs w:val="24"/>
          <w:lang w:val="sq-AL"/>
        </w:rPr>
        <w:t>,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“Për licencimin e shoqërisë </w:t>
      </w:r>
      <w:r w:rsidR="00823FEE" w:rsidRPr="00423D58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823FEE" w:rsidRPr="00423D58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 xml:space="preserve"> 1’ </w:t>
      </w:r>
      <w:proofErr w:type="spellStart"/>
      <w:r w:rsidR="00823FEE" w:rsidRPr="00423D5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>.</w:t>
      </w:r>
      <w:r w:rsidR="00DC3E53" w:rsidRPr="00423D58">
        <w:rPr>
          <w:rFonts w:ascii="Garamond" w:hAnsi="Garamond"/>
          <w:sz w:val="24"/>
          <w:szCs w:val="24"/>
          <w:lang w:val="sq-AL"/>
        </w:rPr>
        <w:t>, në veprimtarinë e prodhimit të energjisë elektrike nga HEC “Voskopojë”,</w:t>
      </w:r>
      <w:r w:rsidR="004134E1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me kapacitet të instaluar 1970 </w:t>
      </w:r>
      <w:proofErr w:type="spellStart"/>
      <w:r w:rsidR="00DC3E53" w:rsidRPr="00423D58">
        <w:rPr>
          <w:rFonts w:ascii="Garamond" w:hAnsi="Garamond"/>
          <w:sz w:val="24"/>
          <w:szCs w:val="24"/>
          <w:lang w:val="sq-AL"/>
        </w:rPr>
        <w:t>k</w:t>
      </w:r>
      <w:r w:rsidR="00823FEE" w:rsidRPr="00423D58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DC3E53" w:rsidRPr="00423D58">
        <w:rPr>
          <w:rFonts w:ascii="Garamond" w:hAnsi="Garamond"/>
          <w:sz w:val="24"/>
          <w:szCs w:val="24"/>
          <w:lang w:val="sq-AL"/>
        </w:rPr>
        <w:t>.</w:t>
      </w:r>
    </w:p>
    <w:p w14:paraId="3C7CE26A" w14:textId="286C727C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-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>Shoqëria parashtron se kërkesa për modifikimin e licencës së sipërcituar vjen si rezultat i prurjeve të mëdha të lumit të Voskopojës</w:t>
      </w:r>
      <w:r w:rsidR="00823FEE" w:rsidRPr="00423D58">
        <w:rPr>
          <w:rFonts w:ascii="Garamond" w:hAnsi="Garamond"/>
          <w:sz w:val="24"/>
          <w:szCs w:val="24"/>
          <w:lang w:val="sq-AL"/>
        </w:rPr>
        <w:t>,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i cili shkakton rritjen e kapacitetit</w:t>
      </w:r>
      <w:r w:rsidR="00823FEE" w:rsidRPr="00423D58">
        <w:rPr>
          <w:rFonts w:ascii="Garamond" w:hAnsi="Garamond"/>
          <w:sz w:val="24"/>
          <w:szCs w:val="24"/>
          <w:lang w:val="sq-AL"/>
        </w:rPr>
        <w:t>,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nga 1970 </w:t>
      </w:r>
      <w:proofErr w:type="spellStart"/>
      <w:r w:rsidR="00DC3E53" w:rsidRPr="00423D58">
        <w:rPr>
          <w:rFonts w:ascii="Garamond" w:hAnsi="Garamond"/>
          <w:sz w:val="24"/>
          <w:szCs w:val="24"/>
          <w:lang w:val="sq-AL"/>
        </w:rPr>
        <w:t>k</w:t>
      </w:r>
      <w:r w:rsidR="00823FEE" w:rsidRPr="00423D58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>,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në 2400 </w:t>
      </w:r>
      <w:proofErr w:type="spellStart"/>
      <w:r w:rsidR="00DC3E53" w:rsidRPr="00423D58">
        <w:rPr>
          <w:rFonts w:ascii="Garamond" w:hAnsi="Garamond"/>
          <w:sz w:val="24"/>
          <w:szCs w:val="24"/>
          <w:lang w:val="sq-AL"/>
        </w:rPr>
        <w:t>k</w:t>
      </w:r>
      <w:r w:rsidR="004134E1" w:rsidRPr="00423D58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DC3E53" w:rsidRPr="00423D58">
        <w:rPr>
          <w:rFonts w:ascii="Garamond" w:hAnsi="Garamond"/>
          <w:sz w:val="24"/>
          <w:szCs w:val="24"/>
          <w:lang w:val="sq-AL"/>
        </w:rPr>
        <w:t>.</w:t>
      </w:r>
    </w:p>
    <w:p w14:paraId="1E06C677" w14:textId="056EE889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-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Shoqëria </w:t>
      </w:r>
      <w:r w:rsidR="00823FEE" w:rsidRPr="00423D58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23FEE" w:rsidRPr="00423D58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823FEE" w:rsidRPr="00423D5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>.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, është regjistruar pranë Qendrës Kombëtare të Biznesit në datën 24.10.2005, me statusin e </w:t>
      </w:r>
      <w:r w:rsidR="00823FEE" w:rsidRPr="00423D58">
        <w:rPr>
          <w:rFonts w:ascii="Garamond" w:hAnsi="Garamond"/>
          <w:sz w:val="24"/>
          <w:szCs w:val="24"/>
          <w:lang w:val="sq-AL"/>
        </w:rPr>
        <w:t>s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hoqërisë me përgjegjësi të kufizuar. Në objekt të veprimtarisë së tij kjo shoqëri ka: Prodhimin e energjisë elektrike nga centralet elektrike ekzistues me kapacitet ekzistues të përgjithshëm jo më të madh se 5 </w:t>
      </w:r>
      <w:proofErr w:type="spellStart"/>
      <w:r w:rsidR="00823FEE" w:rsidRPr="00423D58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DC3E53" w:rsidRPr="00423D58">
        <w:rPr>
          <w:rFonts w:ascii="Garamond" w:hAnsi="Garamond"/>
          <w:sz w:val="24"/>
          <w:szCs w:val="24"/>
          <w:lang w:val="sq-AL"/>
        </w:rPr>
        <w:t>.</w:t>
      </w:r>
    </w:p>
    <w:p w14:paraId="04F8816D" w14:textId="02F0D4E2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-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>Nga analizimi i të dhënave teknike për HEC-in</w:t>
      </w:r>
      <w:r w:rsidR="00823FEE" w:rsidRPr="00423D58">
        <w:rPr>
          <w:rFonts w:ascii="Garamond" w:hAnsi="Garamond"/>
          <w:sz w:val="24"/>
          <w:szCs w:val="24"/>
          <w:lang w:val="sq-AL"/>
        </w:rPr>
        <w:t>,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të përcjellë nga shoqëria </w:t>
      </w:r>
      <w:r w:rsidR="00823FEE" w:rsidRPr="00423D58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823FEE" w:rsidRPr="00423D58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823FEE" w:rsidRPr="00423D5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>.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, vërehet se, ndryshimi konsiston vetëm në rritjen e kapacitetit të instaluar nga 1970 </w:t>
      </w:r>
      <w:proofErr w:type="spellStart"/>
      <w:r w:rsidR="00823FEE" w:rsidRPr="00423D58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 xml:space="preserve">, në 2400 </w:t>
      </w:r>
      <w:proofErr w:type="spellStart"/>
      <w:r w:rsidR="00823FEE" w:rsidRPr="00423D58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DC3E53" w:rsidRPr="00423D58">
        <w:rPr>
          <w:rFonts w:ascii="Garamond" w:hAnsi="Garamond"/>
          <w:sz w:val="24"/>
          <w:szCs w:val="24"/>
          <w:lang w:val="sq-AL"/>
        </w:rPr>
        <w:t>.</w:t>
      </w:r>
    </w:p>
    <w:p w14:paraId="4C89DCEF" w14:textId="61ED8B5E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-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>Aplikimi i shoqërisë “</w:t>
      </w:r>
      <w:proofErr w:type="spellStart"/>
      <w:r w:rsidR="00823FEE" w:rsidRPr="00423D58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823FEE" w:rsidRPr="00423D5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23FEE" w:rsidRPr="00423D58">
        <w:rPr>
          <w:rFonts w:ascii="Garamond" w:hAnsi="Garamond"/>
          <w:sz w:val="24"/>
          <w:szCs w:val="24"/>
          <w:lang w:val="sq-AL"/>
        </w:rPr>
        <w:t>.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, plotëson pjesërisht kërkesat e parashikuara nga ERE në “Rregulloren për procedurat dhe afatet për dhënien, modifikimin, transferimin, rinovimin ose heqjen e licencave në sektorin e energjisë elektrike”, </w:t>
      </w:r>
      <w:r w:rsidR="00823FEE" w:rsidRPr="00423D58">
        <w:rPr>
          <w:rFonts w:ascii="Garamond" w:hAnsi="Garamond"/>
          <w:sz w:val="24"/>
          <w:szCs w:val="24"/>
          <w:lang w:val="sq-AL"/>
        </w:rPr>
        <w:t>të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ndryshuar, si më poshtë:</w:t>
      </w:r>
      <w:r w:rsidR="004134E1">
        <w:rPr>
          <w:rFonts w:ascii="Garamond" w:hAnsi="Garamond"/>
          <w:sz w:val="24"/>
          <w:szCs w:val="24"/>
          <w:lang w:val="sq-AL"/>
        </w:rPr>
        <w:t xml:space="preserve"> </w:t>
      </w:r>
    </w:p>
    <w:p w14:paraId="5FED885A" w14:textId="152F33CE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-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Neni 15, pika 4, </w:t>
      </w:r>
      <w:r w:rsidR="00823FEE" w:rsidRPr="00423D58">
        <w:rPr>
          <w:rFonts w:ascii="Garamond" w:hAnsi="Garamond"/>
          <w:sz w:val="24"/>
          <w:szCs w:val="24"/>
          <w:lang w:val="sq-AL"/>
        </w:rPr>
        <w:t>germa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“a”: Informacioni me shkrim ku janë shpjeguar arsyet e kërk</w:t>
      </w:r>
      <w:r w:rsidR="00823FEE" w:rsidRPr="00423D58">
        <w:rPr>
          <w:rFonts w:ascii="Garamond" w:hAnsi="Garamond"/>
          <w:sz w:val="24"/>
          <w:szCs w:val="24"/>
          <w:lang w:val="sq-AL"/>
        </w:rPr>
        <w:t>esës për modifikimin e licencës</w:t>
      </w:r>
      <w:r w:rsidR="00DC3E53" w:rsidRPr="00423D58">
        <w:rPr>
          <w:rFonts w:ascii="Garamond" w:hAnsi="Garamond"/>
          <w:sz w:val="24"/>
          <w:szCs w:val="24"/>
          <w:lang w:val="sq-AL"/>
        </w:rPr>
        <w:t>: është plotësuar tërësisht.</w:t>
      </w:r>
    </w:p>
    <w:p w14:paraId="3694C222" w14:textId="6E73B09A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-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Neni 15, pika 4, </w:t>
      </w:r>
      <w:r w:rsidR="00823FEE" w:rsidRPr="00423D58">
        <w:rPr>
          <w:rFonts w:ascii="Garamond" w:hAnsi="Garamond"/>
          <w:sz w:val="24"/>
          <w:szCs w:val="24"/>
          <w:lang w:val="sq-AL"/>
        </w:rPr>
        <w:t>germa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“b”: Vendimi me shkrim i organeve drejtuese të </w:t>
      </w:r>
      <w:proofErr w:type="spellStart"/>
      <w:r w:rsidR="00DC3E53" w:rsidRPr="00423D5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DC3E53" w:rsidRPr="00423D58">
        <w:rPr>
          <w:rFonts w:ascii="Garamond" w:hAnsi="Garamond"/>
          <w:sz w:val="24"/>
          <w:szCs w:val="24"/>
          <w:lang w:val="sq-AL"/>
        </w:rPr>
        <w:t xml:space="preserve"> licencuarit,</w:t>
      </w:r>
      <w:r w:rsidR="004134E1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>të cilat shprehin vullnetin për të kërkuar modifikim licence: është plotësuar tërësisht.</w:t>
      </w:r>
    </w:p>
    <w:p w14:paraId="03E8593D" w14:textId="1DF7BE12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-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Neni 15, pika 4, </w:t>
      </w:r>
      <w:r w:rsidR="00823FEE" w:rsidRPr="00423D58">
        <w:rPr>
          <w:rFonts w:ascii="Garamond" w:hAnsi="Garamond"/>
          <w:sz w:val="24"/>
          <w:szCs w:val="24"/>
          <w:lang w:val="sq-AL"/>
        </w:rPr>
        <w:t>germa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“c”: Miratimi i modifikimit të parametrave dhe kushteve të tjera të licencës</w:t>
      </w:r>
      <w:r w:rsidR="00823FEE" w:rsidRPr="00423D58">
        <w:rPr>
          <w:rFonts w:ascii="Garamond" w:hAnsi="Garamond"/>
          <w:sz w:val="24"/>
          <w:szCs w:val="24"/>
          <w:lang w:val="sq-AL"/>
        </w:rPr>
        <w:t>,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kur këto janë të kushtëzuara me miratimin nga organe të tjera: është pa plotësuar. Nga shoqëria nuk janë depozituar në ERE lejet nga institucionet e tjera (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leje mjedisore, leje e shfrytëzimit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të ujit, </w:t>
      </w:r>
      <w:r w:rsidR="00823FEE" w:rsidRPr="00423D58">
        <w:rPr>
          <w:rFonts w:ascii="Garamond" w:hAnsi="Garamond"/>
          <w:sz w:val="24"/>
          <w:szCs w:val="24"/>
          <w:lang w:val="sq-AL"/>
        </w:rPr>
        <w:t>pika e lidhjes me rrjetin</w:t>
      </w:r>
      <w:r w:rsidR="00DC3E53" w:rsidRPr="00423D58">
        <w:rPr>
          <w:rFonts w:ascii="Garamond" w:hAnsi="Garamond"/>
          <w:sz w:val="24"/>
          <w:szCs w:val="24"/>
          <w:lang w:val="sq-AL"/>
        </w:rPr>
        <w:t>, të përditësuara me kapacitetin e instaluar</w:t>
      </w:r>
      <w:r w:rsidR="00823FEE" w:rsidRPr="00423D58">
        <w:rPr>
          <w:rFonts w:ascii="Garamond" w:hAnsi="Garamond"/>
          <w:sz w:val="24"/>
          <w:szCs w:val="24"/>
          <w:lang w:val="sq-AL"/>
        </w:rPr>
        <w:t>,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të modifikuar sipas rritjes që ka parashtruar shoqëria në këtë kërkesë dhe miratimi nga Komiteti Kombëtar i Digave të Mëdha)</w:t>
      </w:r>
      <w:r w:rsidR="00823FEE" w:rsidRPr="00423D58">
        <w:rPr>
          <w:rFonts w:ascii="Garamond" w:hAnsi="Garamond"/>
          <w:sz w:val="24"/>
          <w:szCs w:val="24"/>
          <w:lang w:val="sq-AL"/>
        </w:rPr>
        <w:t>.</w:t>
      </w:r>
    </w:p>
    <w:p w14:paraId="03B42632" w14:textId="47A65E97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-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Neni 15, pika 4, </w:t>
      </w:r>
      <w:r w:rsidR="00823FEE" w:rsidRPr="00423D58">
        <w:rPr>
          <w:rFonts w:ascii="Garamond" w:hAnsi="Garamond"/>
          <w:sz w:val="24"/>
          <w:szCs w:val="24"/>
          <w:lang w:val="sq-AL"/>
        </w:rPr>
        <w:t>germa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“d”: Ndikimet e pritshme të modifikimit të licencës ndaj detyrimeve të </w:t>
      </w:r>
      <w:proofErr w:type="spellStart"/>
      <w:r w:rsidR="00DC3E53" w:rsidRPr="00423D5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DC3E53" w:rsidRPr="00423D58">
        <w:rPr>
          <w:rFonts w:ascii="Garamond" w:hAnsi="Garamond"/>
          <w:sz w:val="24"/>
          <w:szCs w:val="24"/>
          <w:lang w:val="sq-AL"/>
        </w:rPr>
        <w:t xml:space="preserve"> licencuar</w:t>
      </w:r>
      <w:r w:rsidR="00823FEE" w:rsidRPr="00423D58">
        <w:rPr>
          <w:rFonts w:ascii="Garamond" w:hAnsi="Garamond"/>
          <w:sz w:val="24"/>
          <w:szCs w:val="24"/>
          <w:lang w:val="sq-AL"/>
        </w:rPr>
        <w:t>it, sipas legjislacionit në fuqi</w:t>
      </w:r>
      <w:r w:rsidR="00DC3E53" w:rsidRPr="00423D58">
        <w:rPr>
          <w:rFonts w:ascii="Garamond" w:hAnsi="Garamond"/>
          <w:sz w:val="24"/>
          <w:szCs w:val="24"/>
          <w:lang w:val="sq-AL"/>
        </w:rPr>
        <w:t>: është e pa plotësuar. Nga ana e shoqërisë nuk është dhënë informacion në lidhje me këtë kërkesë të rregullores.</w:t>
      </w:r>
    </w:p>
    <w:p w14:paraId="312A0603" w14:textId="6429BA83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-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Neni 15, pika 4, </w:t>
      </w:r>
      <w:r w:rsidR="00823FEE" w:rsidRPr="00423D58">
        <w:rPr>
          <w:rFonts w:ascii="Garamond" w:hAnsi="Garamond"/>
          <w:sz w:val="24"/>
          <w:szCs w:val="24"/>
          <w:lang w:val="sq-AL"/>
        </w:rPr>
        <w:t>germa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“</w:t>
      </w:r>
      <w:r w:rsidR="00823FEE" w:rsidRPr="00423D58">
        <w:rPr>
          <w:rFonts w:ascii="Garamond" w:hAnsi="Garamond"/>
          <w:sz w:val="24"/>
          <w:szCs w:val="24"/>
          <w:lang w:val="sq-AL"/>
        </w:rPr>
        <w:t>e”: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Të ketë shlyer pagesat e rregullimit në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 ERE: është plotësuar tërësisht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. </w:t>
      </w:r>
    </w:p>
    <w:p w14:paraId="34355D42" w14:textId="7011E076" w:rsidR="00DC3E53" w:rsidRPr="00423D58" w:rsidRDefault="009E078F" w:rsidP="00823FEE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823FEE" w:rsidRPr="00423D58">
        <w:rPr>
          <w:rFonts w:ascii="Garamond" w:hAnsi="Garamond"/>
          <w:sz w:val="24"/>
          <w:szCs w:val="24"/>
          <w:lang w:val="sq-AL"/>
        </w:rPr>
        <w:t xml:space="preserve"> Pë</w:t>
      </w:r>
      <w:r w:rsidR="00823FEE" w:rsidRPr="00423D58">
        <w:rPr>
          <w:rFonts w:ascii="Garamond" w:hAnsi="Garamond" w:cs="Cambria Math"/>
          <w:sz w:val="24"/>
          <w:szCs w:val="24"/>
          <w:lang w:val="sq-AL"/>
        </w:rPr>
        <w:t>r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dokument</w:t>
      </w:r>
      <w:r w:rsidR="00823FEE" w:rsidRPr="00423D58">
        <w:rPr>
          <w:rFonts w:ascii="Garamond" w:hAnsi="Garamond"/>
          <w:sz w:val="24"/>
          <w:szCs w:val="24"/>
          <w:lang w:val="sq-AL"/>
        </w:rPr>
        <w:t>acionin e konstatuar të munguar</w:t>
      </w:r>
      <w:r w:rsidR="00DC3E53" w:rsidRPr="00423D58">
        <w:rPr>
          <w:rFonts w:ascii="Garamond" w:hAnsi="Garamond"/>
          <w:sz w:val="24"/>
          <w:szCs w:val="24"/>
          <w:lang w:val="sq-AL"/>
        </w:rPr>
        <w:t>, do t</w:t>
      </w:r>
      <w:r w:rsidR="00423D58">
        <w:rPr>
          <w:rFonts w:ascii="Garamond" w:hAnsi="Garamond"/>
          <w:sz w:val="24"/>
          <w:szCs w:val="24"/>
          <w:lang w:val="sq-AL"/>
        </w:rPr>
        <w:t>ë</w:t>
      </w:r>
      <w:r w:rsidR="00823FEE" w:rsidRPr="00423D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>njoftohet subjekti q</w:t>
      </w:r>
      <w:r w:rsidR="00423D58">
        <w:rPr>
          <w:rFonts w:ascii="Garamond" w:hAnsi="Garamond"/>
          <w:sz w:val="24"/>
          <w:szCs w:val="24"/>
          <w:lang w:val="sq-AL"/>
        </w:rPr>
        <w:t>ë</w:t>
      </w:r>
      <w:r w:rsidR="00823FEE" w:rsidRPr="00423D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>n</w:t>
      </w:r>
      <w:r w:rsidR="00423D58">
        <w:rPr>
          <w:rFonts w:ascii="Garamond" w:hAnsi="Garamond"/>
          <w:sz w:val="24"/>
          <w:szCs w:val="24"/>
          <w:lang w:val="sq-AL"/>
        </w:rPr>
        <w:t>ë</w:t>
      </w:r>
      <w:r w:rsidR="00823FEE" w:rsidRPr="00423D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>baz</w:t>
      </w:r>
      <w:r w:rsidR="00423D58">
        <w:rPr>
          <w:rFonts w:ascii="Garamond" w:hAnsi="Garamond"/>
          <w:sz w:val="24"/>
          <w:szCs w:val="24"/>
          <w:lang w:val="sq-AL"/>
        </w:rPr>
        <w:t>ë</w:t>
      </w:r>
      <w:r w:rsidR="00823FEE" w:rsidRPr="00423D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>t</w:t>
      </w:r>
      <w:r w:rsidR="00423D58">
        <w:rPr>
          <w:rFonts w:ascii="Garamond" w:hAnsi="Garamond"/>
          <w:sz w:val="24"/>
          <w:szCs w:val="24"/>
          <w:lang w:val="sq-AL"/>
        </w:rPr>
        <w:t>ë</w:t>
      </w:r>
      <w:r w:rsidR="00823FEE" w:rsidRPr="00423D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“Rregullores </w:t>
      </w:r>
      <w:r w:rsidR="00423D58" w:rsidRPr="00423D58">
        <w:rPr>
          <w:rFonts w:ascii="Garamond" w:hAnsi="Garamond"/>
          <w:sz w:val="24"/>
          <w:szCs w:val="24"/>
          <w:lang w:val="sq-AL"/>
        </w:rPr>
        <w:t>pë</w:t>
      </w:r>
      <w:r w:rsidR="00423D58" w:rsidRPr="00423D58">
        <w:rPr>
          <w:rFonts w:ascii="Garamond" w:hAnsi="Garamond" w:cs="Times New Roman"/>
          <w:sz w:val="24"/>
          <w:szCs w:val="24"/>
          <w:lang w:val="sq-AL"/>
        </w:rPr>
        <w:t>r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procedurat dhe afatet </w:t>
      </w:r>
      <w:r w:rsidR="00423D58" w:rsidRPr="00423D58">
        <w:rPr>
          <w:rFonts w:ascii="Garamond" w:hAnsi="Garamond"/>
          <w:sz w:val="24"/>
          <w:szCs w:val="24"/>
          <w:lang w:val="sq-AL"/>
        </w:rPr>
        <w:t>pë</w:t>
      </w:r>
      <w:r w:rsidR="00423D58" w:rsidRPr="00423D58">
        <w:rPr>
          <w:rFonts w:ascii="Garamond" w:hAnsi="Garamond" w:cs="Times New Roman"/>
          <w:sz w:val="24"/>
          <w:szCs w:val="24"/>
          <w:lang w:val="sq-AL"/>
        </w:rPr>
        <w:t>r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</w:t>
      </w:r>
      <w:r w:rsidR="00423D58" w:rsidRPr="00423D58">
        <w:rPr>
          <w:rFonts w:ascii="Garamond" w:hAnsi="Garamond"/>
          <w:sz w:val="24"/>
          <w:szCs w:val="24"/>
          <w:lang w:val="sq-AL"/>
        </w:rPr>
        <w:t>dhënien</w:t>
      </w:r>
      <w:r w:rsidR="00DC3E53" w:rsidRPr="00423D58">
        <w:rPr>
          <w:rFonts w:ascii="Garamond" w:hAnsi="Garamond"/>
          <w:sz w:val="24"/>
          <w:szCs w:val="24"/>
          <w:lang w:val="sq-AL"/>
        </w:rPr>
        <w:t>, modifikimin, transferimin, rinovimin ose heqjen e licencave n</w:t>
      </w:r>
      <w:r w:rsidR="00423D58">
        <w:rPr>
          <w:rFonts w:ascii="Garamond" w:hAnsi="Garamond"/>
          <w:sz w:val="24"/>
          <w:szCs w:val="24"/>
          <w:lang w:val="sq-AL"/>
        </w:rPr>
        <w:t>ë</w:t>
      </w:r>
      <w:r w:rsidR="00823FEE" w:rsidRPr="00423D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sektorin e </w:t>
      </w:r>
      <w:r w:rsidR="00423D58" w:rsidRPr="00423D58">
        <w:rPr>
          <w:rFonts w:ascii="Garamond" w:hAnsi="Garamond"/>
          <w:sz w:val="24"/>
          <w:szCs w:val="24"/>
          <w:lang w:val="sq-AL"/>
        </w:rPr>
        <w:t>energjisë</w:t>
      </w:r>
      <w:r w:rsidR="00823FEE" w:rsidRPr="00423D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elektrike”, </w:t>
      </w:r>
      <w:r w:rsidR="004134E1" w:rsidRPr="00423D58">
        <w:rPr>
          <w:rFonts w:ascii="Garamond" w:hAnsi="Garamond"/>
          <w:sz w:val="24"/>
          <w:szCs w:val="24"/>
          <w:lang w:val="sq-AL"/>
        </w:rPr>
        <w:t>t</w:t>
      </w:r>
      <w:r w:rsidR="004134E1">
        <w:rPr>
          <w:rFonts w:ascii="Garamond" w:hAnsi="Garamond"/>
          <w:sz w:val="24"/>
          <w:szCs w:val="24"/>
          <w:lang w:val="sq-AL"/>
        </w:rPr>
        <w:t>ë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ndryshuar, t’i </w:t>
      </w:r>
      <w:r w:rsidR="00423D58" w:rsidRPr="00423D58">
        <w:rPr>
          <w:rFonts w:ascii="Garamond" w:hAnsi="Garamond"/>
          <w:sz w:val="24"/>
          <w:szCs w:val="24"/>
          <w:lang w:val="sq-AL"/>
        </w:rPr>
        <w:t>paraqesë</w:t>
      </w:r>
      <w:r w:rsidR="00423D58" w:rsidRPr="00423D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23D58">
        <w:rPr>
          <w:rFonts w:ascii="Garamond" w:hAnsi="Garamond"/>
          <w:sz w:val="24"/>
          <w:szCs w:val="24"/>
          <w:lang w:val="sq-AL"/>
        </w:rPr>
        <w:t xml:space="preserve">ato </w:t>
      </w:r>
      <w:r w:rsidR="00DC3E53" w:rsidRPr="00423D58">
        <w:rPr>
          <w:rFonts w:ascii="Garamond" w:hAnsi="Garamond"/>
          <w:sz w:val="24"/>
          <w:szCs w:val="24"/>
          <w:lang w:val="sq-AL"/>
        </w:rPr>
        <w:t>n</w:t>
      </w:r>
      <w:r w:rsidR="00423D58">
        <w:rPr>
          <w:rFonts w:ascii="Garamond" w:hAnsi="Garamond"/>
          <w:sz w:val="24"/>
          <w:szCs w:val="24"/>
          <w:lang w:val="sq-AL"/>
        </w:rPr>
        <w:t>ë</w:t>
      </w:r>
      <w:r w:rsidR="00423D58" w:rsidRPr="00423D5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>ERE, brenda afateve të</w:t>
      </w:r>
      <w:r w:rsidR="004134E1">
        <w:rPr>
          <w:rFonts w:ascii="Garamond" w:hAnsi="Garamond"/>
          <w:sz w:val="24"/>
          <w:szCs w:val="24"/>
          <w:lang w:val="sq-AL"/>
        </w:rPr>
        <w:t xml:space="preserve"> </w:t>
      </w:r>
      <w:r w:rsidR="00423D58" w:rsidRPr="00423D58">
        <w:rPr>
          <w:rFonts w:ascii="Garamond" w:hAnsi="Garamond"/>
          <w:sz w:val="24"/>
          <w:szCs w:val="24"/>
          <w:lang w:val="sq-AL"/>
        </w:rPr>
        <w:t>përcaktuara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në rregullore.</w:t>
      </w:r>
      <w:r w:rsidR="004134E1">
        <w:rPr>
          <w:rFonts w:ascii="Garamond" w:hAnsi="Garamond"/>
          <w:sz w:val="24"/>
          <w:szCs w:val="24"/>
          <w:lang w:val="sq-AL"/>
        </w:rPr>
        <w:t xml:space="preserve"> </w:t>
      </w:r>
    </w:p>
    <w:p w14:paraId="7E478158" w14:textId="7027282B" w:rsidR="00DC3E53" w:rsidRPr="00423D58" w:rsidRDefault="00DC3E53" w:rsidP="00823FEE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Për gjithë sa më sipër</w:t>
      </w:r>
      <w:r w:rsidR="00423D58">
        <w:rPr>
          <w:rFonts w:ascii="Garamond" w:hAnsi="Garamond"/>
          <w:sz w:val="24"/>
          <w:szCs w:val="24"/>
          <w:lang w:val="sq-AL"/>
        </w:rPr>
        <w:t>,</w:t>
      </w:r>
      <w:r w:rsidRPr="00423D58">
        <w:rPr>
          <w:rFonts w:ascii="Garamond" w:hAnsi="Garamond"/>
          <w:sz w:val="24"/>
          <w:szCs w:val="24"/>
          <w:lang w:val="sq-AL"/>
        </w:rPr>
        <w:t xml:space="preserve"> </w:t>
      </w:r>
      <w:r w:rsidR="00823FEE" w:rsidRPr="00423D58">
        <w:rPr>
          <w:rFonts w:ascii="Garamond" w:hAnsi="Garamond"/>
          <w:sz w:val="24"/>
          <w:szCs w:val="24"/>
          <w:lang w:val="sq-AL"/>
        </w:rPr>
        <w:t>B</w:t>
      </w:r>
      <w:r w:rsidRPr="00423D58">
        <w:rPr>
          <w:rFonts w:ascii="Garamond" w:hAnsi="Garamond"/>
          <w:sz w:val="24"/>
          <w:szCs w:val="24"/>
          <w:lang w:val="sq-AL"/>
        </w:rPr>
        <w:t>ordi i ERE-s,</w:t>
      </w:r>
    </w:p>
    <w:p w14:paraId="1839FB0B" w14:textId="77777777" w:rsidR="00DC3E53" w:rsidRPr="00423D58" w:rsidRDefault="00DC3E53" w:rsidP="00823FEE">
      <w:pPr>
        <w:rPr>
          <w:rFonts w:ascii="Garamond" w:hAnsi="Garamond"/>
          <w:lang w:val="sq-AL"/>
        </w:rPr>
      </w:pPr>
    </w:p>
    <w:p w14:paraId="03608208" w14:textId="215A7BA5" w:rsidR="00DC3E53" w:rsidRPr="00423D58" w:rsidRDefault="00423D58" w:rsidP="009E078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VENDOSI</w:t>
      </w:r>
      <w:r w:rsidR="009E078F" w:rsidRPr="00423D58">
        <w:rPr>
          <w:rFonts w:ascii="Garamond" w:hAnsi="Garamond"/>
          <w:sz w:val="24"/>
          <w:szCs w:val="24"/>
          <w:lang w:val="sq-AL"/>
        </w:rPr>
        <w:t>:</w:t>
      </w:r>
    </w:p>
    <w:p w14:paraId="286926C1" w14:textId="77777777" w:rsidR="00DC3E53" w:rsidRPr="00423D58" w:rsidRDefault="00DC3E53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007647" w14:textId="510894C5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 xml:space="preserve">1. </w:t>
      </w:r>
      <w:r w:rsidR="00DC3E53" w:rsidRPr="00423D58">
        <w:rPr>
          <w:rFonts w:ascii="Garamond" w:hAnsi="Garamond"/>
          <w:sz w:val="24"/>
          <w:szCs w:val="24"/>
          <w:lang w:val="sq-AL"/>
        </w:rPr>
        <w:t>Të fillojë procedurën për shqyrtimin e kërkesës së shoqërisë “</w:t>
      </w:r>
      <w:proofErr w:type="spellStart"/>
      <w:r w:rsidR="00DC3E53" w:rsidRPr="00423D58">
        <w:rPr>
          <w:rFonts w:ascii="Garamond" w:hAnsi="Garamond"/>
          <w:sz w:val="24"/>
          <w:szCs w:val="24"/>
          <w:lang w:val="sq-AL"/>
        </w:rPr>
        <w:t>F</w:t>
      </w:r>
      <w:r w:rsidR="004134E1" w:rsidRPr="00423D58">
        <w:rPr>
          <w:rFonts w:ascii="Garamond" w:hAnsi="Garamond"/>
          <w:sz w:val="24"/>
          <w:szCs w:val="24"/>
          <w:lang w:val="sq-AL"/>
        </w:rPr>
        <w:t>avina</w:t>
      </w:r>
      <w:proofErr w:type="spellEnd"/>
      <w:r w:rsidR="00DC3E53" w:rsidRPr="00423D58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DC3E53" w:rsidRPr="00423D58">
        <w:rPr>
          <w:rFonts w:ascii="Garamond" w:hAnsi="Garamond"/>
          <w:sz w:val="24"/>
          <w:szCs w:val="24"/>
          <w:lang w:val="sq-AL"/>
        </w:rPr>
        <w:t>sh</w:t>
      </w:r>
      <w:r w:rsidR="004134E1">
        <w:rPr>
          <w:rFonts w:ascii="Garamond" w:hAnsi="Garamond"/>
          <w:sz w:val="24"/>
          <w:szCs w:val="24"/>
          <w:lang w:val="sq-AL"/>
        </w:rPr>
        <w:t>.</w:t>
      </w:r>
      <w:r w:rsidR="00DC3E53" w:rsidRPr="00423D58">
        <w:rPr>
          <w:rFonts w:ascii="Garamond" w:hAnsi="Garamond"/>
          <w:sz w:val="24"/>
          <w:szCs w:val="24"/>
          <w:lang w:val="sq-AL"/>
        </w:rPr>
        <w:t>p</w:t>
      </w:r>
      <w:r w:rsidR="004134E1">
        <w:rPr>
          <w:rFonts w:ascii="Garamond" w:hAnsi="Garamond"/>
          <w:sz w:val="24"/>
          <w:szCs w:val="24"/>
          <w:lang w:val="sq-AL"/>
        </w:rPr>
        <w:t>.</w:t>
      </w:r>
      <w:r w:rsidR="00DC3E53" w:rsidRPr="00423D58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4134E1">
        <w:rPr>
          <w:rFonts w:ascii="Garamond" w:hAnsi="Garamond"/>
          <w:sz w:val="24"/>
          <w:szCs w:val="24"/>
          <w:lang w:val="sq-AL"/>
        </w:rPr>
        <w:t>.</w:t>
      </w:r>
      <w:r w:rsidR="00DC3E53" w:rsidRPr="00423D58">
        <w:rPr>
          <w:rFonts w:ascii="Garamond" w:hAnsi="Garamond"/>
          <w:sz w:val="24"/>
          <w:szCs w:val="24"/>
          <w:lang w:val="sq-AL"/>
        </w:rPr>
        <w:t>,</w:t>
      </w:r>
      <w:r w:rsidR="004134E1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për modifikimin e licencës nr. 402, </w:t>
      </w:r>
      <w:r w:rsidR="004134E1">
        <w:rPr>
          <w:rFonts w:ascii="Garamond" w:hAnsi="Garamond"/>
          <w:sz w:val="24"/>
          <w:szCs w:val="24"/>
          <w:lang w:val="sq-AL"/>
        </w:rPr>
        <w:t>s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eria P18, të miratuar me vendimin e </w:t>
      </w:r>
      <w:r w:rsidR="004134E1" w:rsidRPr="00423D58">
        <w:rPr>
          <w:rFonts w:ascii="Garamond" w:hAnsi="Garamond"/>
          <w:sz w:val="24"/>
          <w:szCs w:val="24"/>
          <w:lang w:val="sq-AL"/>
        </w:rPr>
        <w:t>B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4134E1">
        <w:rPr>
          <w:rFonts w:ascii="Garamond" w:hAnsi="Garamond"/>
          <w:sz w:val="24"/>
          <w:szCs w:val="24"/>
          <w:lang w:val="sq-AL"/>
        </w:rPr>
        <w:t>nr. 83, datë 6.</w:t>
      </w:r>
      <w:r w:rsidR="00DC3E53" w:rsidRPr="00423D58">
        <w:rPr>
          <w:rFonts w:ascii="Garamond" w:hAnsi="Garamond"/>
          <w:sz w:val="24"/>
          <w:szCs w:val="24"/>
          <w:lang w:val="sq-AL"/>
        </w:rPr>
        <w:t>4.2018, për prodhimin e energjisë elektrike nga HEC “Voskopojë”</w:t>
      </w:r>
      <w:r w:rsidR="004134E1">
        <w:rPr>
          <w:rFonts w:ascii="Garamond" w:hAnsi="Garamond"/>
          <w:sz w:val="24"/>
          <w:szCs w:val="24"/>
          <w:lang w:val="sq-AL"/>
        </w:rPr>
        <w:t>,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5DC67C86" w14:textId="64B0464C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-</w:t>
      </w:r>
      <w:r w:rsidR="004134E1">
        <w:rPr>
          <w:rFonts w:ascii="Garamond" w:hAnsi="Garamond"/>
          <w:sz w:val="24"/>
          <w:szCs w:val="24"/>
          <w:lang w:val="sq-AL"/>
        </w:rPr>
        <w:t xml:space="preserve">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kapaciteti i instaluar nga 1970 </w:t>
      </w:r>
      <w:proofErr w:type="spellStart"/>
      <w:r w:rsidR="004134E1" w:rsidRPr="00423D58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4134E1">
        <w:rPr>
          <w:rFonts w:ascii="Garamond" w:hAnsi="Garamond"/>
          <w:sz w:val="24"/>
          <w:szCs w:val="24"/>
          <w:lang w:val="sq-AL"/>
        </w:rPr>
        <w:t>,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 të bëhet 2400 </w:t>
      </w:r>
      <w:proofErr w:type="spellStart"/>
      <w:r w:rsidR="004134E1" w:rsidRPr="00423D58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DC3E53" w:rsidRPr="00423D58">
        <w:rPr>
          <w:rFonts w:ascii="Garamond" w:hAnsi="Garamond"/>
          <w:sz w:val="24"/>
          <w:szCs w:val="24"/>
          <w:lang w:val="sq-AL"/>
        </w:rPr>
        <w:t>.</w:t>
      </w:r>
    </w:p>
    <w:p w14:paraId="0AD6AF13" w14:textId="45C415CC" w:rsidR="00DC3E53" w:rsidRPr="00423D58" w:rsidRDefault="009E078F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 xml:space="preserve">2. </w:t>
      </w:r>
      <w:r w:rsidR="00DC3E53" w:rsidRPr="00423D58">
        <w:rPr>
          <w:rFonts w:ascii="Garamond" w:hAnsi="Garamond"/>
          <w:sz w:val="24"/>
          <w:szCs w:val="24"/>
          <w:lang w:val="sq-AL"/>
        </w:rPr>
        <w:t xml:space="preserve">Drejtoria e Licencimit, Autorizimeve dhe Mbikëqyrjes, të njoftojë </w:t>
      </w:r>
      <w:proofErr w:type="spellStart"/>
      <w:r w:rsidR="00DC3E53" w:rsidRPr="00423D58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DC3E53" w:rsidRPr="00423D58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4134E1" w:rsidRPr="00423D58">
        <w:rPr>
          <w:rFonts w:ascii="Garamond" w:hAnsi="Garamond"/>
          <w:sz w:val="24"/>
          <w:szCs w:val="24"/>
          <w:lang w:val="sq-AL"/>
        </w:rPr>
        <w:t>B</w:t>
      </w:r>
      <w:r w:rsidR="00DC3E53" w:rsidRPr="00423D58">
        <w:rPr>
          <w:rFonts w:ascii="Garamond" w:hAnsi="Garamond"/>
          <w:sz w:val="24"/>
          <w:szCs w:val="24"/>
          <w:lang w:val="sq-AL"/>
        </w:rPr>
        <w:t>ordit të ERE-s</w:t>
      </w:r>
      <w:r w:rsidR="004134E1">
        <w:rPr>
          <w:rFonts w:ascii="Garamond" w:hAnsi="Garamond"/>
          <w:sz w:val="24"/>
          <w:szCs w:val="24"/>
          <w:lang w:val="sq-AL"/>
        </w:rPr>
        <w:t>.</w:t>
      </w:r>
    </w:p>
    <w:p w14:paraId="51349EF2" w14:textId="77777777" w:rsidR="00DC3E53" w:rsidRPr="00423D58" w:rsidRDefault="00DC3E53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3FA796BE" w14:textId="77777777" w:rsidR="004134E1" w:rsidRDefault="00DC3E53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Për këtë vendim mund</w:t>
      </w:r>
      <w:r w:rsidR="009E078F" w:rsidRPr="00423D58">
        <w:rPr>
          <w:rFonts w:ascii="Garamond" w:hAnsi="Garamond"/>
          <w:sz w:val="24"/>
          <w:szCs w:val="24"/>
          <w:lang w:val="sq-AL"/>
        </w:rPr>
        <w:t xml:space="preserve"> të kërkohet rishikim në ERE bre</w:t>
      </w:r>
      <w:r w:rsidRPr="00423D58">
        <w:rPr>
          <w:rFonts w:ascii="Garamond" w:hAnsi="Garamond"/>
          <w:sz w:val="24"/>
          <w:szCs w:val="24"/>
          <w:lang w:val="sq-AL"/>
        </w:rPr>
        <w:t>nda 7 ditëve kalendarike</w:t>
      </w:r>
      <w:r w:rsidR="004134E1">
        <w:rPr>
          <w:rFonts w:ascii="Garamond" w:hAnsi="Garamond"/>
          <w:sz w:val="24"/>
          <w:szCs w:val="24"/>
          <w:lang w:val="sq-AL"/>
        </w:rPr>
        <w:t>,</w:t>
      </w:r>
      <w:r w:rsidRPr="00423D58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4134E1" w:rsidRPr="00423D58">
        <w:rPr>
          <w:rFonts w:ascii="Garamond" w:hAnsi="Garamond"/>
          <w:sz w:val="24"/>
          <w:szCs w:val="24"/>
          <w:lang w:val="sq-AL"/>
        </w:rPr>
        <w:t>brenda</w:t>
      </w:r>
      <w:r w:rsidRPr="00423D58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6AC27DE8" w14:textId="1B4ED25D" w:rsidR="00DC3E53" w:rsidRPr="00423D58" w:rsidRDefault="00DC3E53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2651EDF" w14:textId="77777777" w:rsidR="00DC3E53" w:rsidRPr="00423D58" w:rsidRDefault="00DC3E53" w:rsidP="009E0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BB268F" w14:textId="6FE48397" w:rsidR="00DC3E53" w:rsidRPr="00423D58" w:rsidRDefault="009E078F" w:rsidP="009E07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23D58">
        <w:rPr>
          <w:rFonts w:ascii="Garamond" w:hAnsi="Garamond"/>
          <w:sz w:val="24"/>
          <w:szCs w:val="24"/>
          <w:lang w:val="sq-AL"/>
        </w:rPr>
        <w:t>KRYETAR</w:t>
      </w:r>
    </w:p>
    <w:p w14:paraId="77C2E77B" w14:textId="4953D11E" w:rsidR="00DC3E53" w:rsidRPr="00423D58" w:rsidRDefault="009E078F" w:rsidP="009E07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23D58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423D58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279913B" w14:textId="77777777" w:rsidR="00DC3E53" w:rsidRPr="00423D58" w:rsidRDefault="00DC3E53" w:rsidP="009E07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sectPr w:rsidR="00DC3E53" w:rsidRPr="00423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166CF0"/>
    <w:rsid w:val="00327A31"/>
    <w:rsid w:val="00382F02"/>
    <w:rsid w:val="004134E1"/>
    <w:rsid w:val="004163B8"/>
    <w:rsid w:val="00423D58"/>
    <w:rsid w:val="00440F45"/>
    <w:rsid w:val="00525404"/>
    <w:rsid w:val="005547CB"/>
    <w:rsid w:val="005B22F0"/>
    <w:rsid w:val="00603720"/>
    <w:rsid w:val="00631545"/>
    <w:rsid w:val="006C4E47"/>
    <w:rsid w:val="006D46C1"/>
    <w:rsid w:val="006E3A4A"/>
    <w:rsid w:val="006E65D0"/>
    <w:rsid w:val="007A4CDC"/>
    <w:rsid w:val="007C368A"/>
    <w:rsid w:val="00814A1D"/>
    <w:rsid w:val="00823FEE"/>
    <w:rsid w:val="008324CB"/>
    <w:rsid w:val="00856547"/>
    <w:rsid w:val="008E24BE"/>
    <w:rsid w:val="008E5FEA"/>
    <w:rsid w:val="009B7A68"/>
    <w:rsid w:val="009E078F"/>
    <w:rsid w:val="00A12AA2"/>
    <w:rsid w:val="00A6489A"/>
    <w:rsid w:val="00A9767D"/>
    <w:rsid w:val="00AB3F96"/>
    <w:rsid w:val="00B827FA"/>
    <w:rsid w:val="00DC3E53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6A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7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AA995D8AB47DEAEA127EB254886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2020-06-02T08:40:17Z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2020-05-31T22:00:00Z</Date_x0020_protokolli>
    <Titulli xmlns="0e656187-b300-4fb0-8bf4-3a50f872073c">Mbi kërkesën e shoqërisë “Favina 1” shpk, për modifikimin e licencës me nr. 402, seria P18, të miratuar me vendimin e bordit të ERE-s nr. 83, datë 06.04.2018, për prodhimin e energjisë elektrike nga hec “Voskopojë”, me kapacitet të instaluar 1970 kw</Titulli>
    <Modifikuesi xmlns="0e656187-b300-4fb0-8bf4-3a50f872073c">gladiola.cicako</Modifikuesi>
    <Nr_x002e__x0020_prot_x0020_QBZ xmlns="0e656187-b300-4fb0-8bf4-3a50f872073c">857/1</Nr_x002e__x0020_prot_x0020_QBZ>
    <Data_x0020_e_x0020_Modifikimit xmlns="0e656187-b300-4fb0-8bf4-3a50f872073c">2020-06-02T08:50:15Z</Data_x0020_e_x0020_Modifikimit>
    <Dekretuar xmlns="0e656187-b300-4fb0-8bf4-3a50f872073c">false</Dekretuar>
    <Data xmlns="0e656187-b300-4fb0-8bf4-3a50f872073c">2020-05-18T22:00:00Z</Data>
    <Nr_x002e__x0020_protokolli_x0020_i_x0020_aktit xmlns="0e656187-b300-4fb0-8bf4-3a50f872073c">68/19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AA995D8AB47DEAEA127EB254886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873F6D-BC00-407E-9ADB-524CA89CB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0C60B74-2F8A-4B92-AA82-E5472AF4AE55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6B81147-EBF9-493D-8E34-547D892AE2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E7E13D-569B-4788-91D8-6EC3C9E33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A85FCE-6D36-49F8-8CA7-25CBDBA67F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“Favina 1” shpk, për modifikimin e licencës me nr. 402, seria P18, të miratuar me vendimin e bordit të ERE-s nr. 83, datë 06.04.2018, për prodhimin e energjisë elektrike nga hec “Voskopojë”, me kapacitet të instaluar 1970 kw</vt:lpstr>
    </vt:vector>
  </TitlesOfParts>
  <Company/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“Favina 1” shpk, për modifikimin e licencës me nr. 402, seria P18, të miratuar me vendimin e bordit të ERE-s nr. 83, datë 06.04.2018, për prodhimin e energjisë elektrike nga hec “Voskopojë”, me kapacitet të instaluar 1970 kw</dc:title>
  <dc:creator>Entela Suli</dc:creator>
  <cp:lastModifiedBy>Fjora Cahani</cp:lastModifiedBy>
  <cp:revision>7</cp:revision>
  <dcterms:created xsi:type="dcterms:W3CDTF">2020-06-02T08:41:00Z</dcterms:created>
  <dcterms:modified xsi:type="dcterms:W3CDTF">2020-06-02T09:16:00Z</dcterms:modified>
</cp:coreProperties>
</file>