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B73A1A" w14:textId="77777777" w:rsidR="00937F75" w:rsidRPr="00836B06" w:rsidRDefault="00937F75" w:rsidP="00937F75">
      <w:pPr>
        <w:pStyle w:val="NeniTitull"/>
        <w:rPr>
          <w:lang w:val="sq-AL"/>
        </w:rPr>
      </w:pPr>
      <w:r w:rsidRPr="00836B06">
        <w:rPr>
          <w:lang w:val="sq-AL"/>
        </w:rPr>
        <w:t>VENDIM</w:t>
      </w:r>
    </w:p>
    <w:p w14:paraId="2EB73A1B" w14:textId="41AFB97F" w:rsidR="00937F75" w:rsidRPr="00836B06" w:rsidRDefault="00937F75" w:rsidP="00937F75">
      <w:pPr>
        <w:pStyle w:val="NeniTitull"/>
        <w:rPr>
          <w:lang w:val="sq-AL"/>
        </w:rPr>
      </w:pPr>
      <w:r w:rsidRPr="00836B06">
        <w:rPr>
          <w:lang w:val="sq-AL"/>
        </w:rPr>
        <w:t xml:space="preserve">Nr. 93, </w:t>
      </w:r>
      <w:r w:rsidR="00836B06" w:rsidRPr="00836B06">
        <w:rPr>
          <w:lang w:val="sq-AL"/>
        </w:rPr>
        <w:t xml:space="preserve">datë </w:t>
      </w:r>
      <w:r w:rsidRPr="00836B06">
        <w:rPr>
          <w:lang w:val="sq-AL"/>
        </w:rPr>
        <w:t>8</w:t>
      </w:r>
      <w:r w:rsidR="00836B06" w:rsidRPr="00836B06">
        <w:rPr>
          <w:lang w:val="sq-AL"/>
        </w:rPr>
        <w:t>.</w:t>
      </w:r>
      <w:r w:rsidRPr="00836B06">
        <w:rPr>
          <w:lang w:val="sq-AL"/>
        </w:rPr>
        <w:t>6.2020</w:t>
      </w:r>
    </w:p>
    <w:p w14:paraId="2EB73A1C" w14:textId="77777777" w:rsidR="00937F75" w:rsidRPr="00836B06" w:rsidRDefault="00937F75" w:rsidP="00937F75">
      <w:pPr>
        <w:pStyle w:val="NeniTitull"/>
        <w:rPr>
          <w:szCs w:val="16"/>
          <w:lang w:val="sq-AL"/>
        </w:rPr>
      </w:pPr>
    </w:p>
    <w:p w14:paraId="2EB73A1D" w14:textId="51AAADEC" w:rsidR="00937F75" w:rsidRPr="00836B06" w:rsidRDefault="00937F75" w:rsidP="00937F75">
      <w:pPr>
        <w:pStyle w:val="NeniTitull"/>
        <w:rPr>
          <w:lang w:val="sq-AL"/>
        </w:rPr>
      </w:pPr>
      <w:r w:rsidRPr="00836B06">
        <w:rPr>
          <w:lang w:val="sq-AL"/>
        </w:rPr>
        <w:t xml:space="preserve">MBI </w:t>
      </w:r>
      <w:r w:rsidRPr="00836B06">
        <w:rPr>
          <w:rFonts w:eastAsia="Times New Roman"/>
          <w:lang w:val="sq-AL"/>
        </w:rPr>
        <w:t xml:space="preserve">KËRKESËN E SHOQËRISË FSHU </w:t>
      </w:r>
      <w:r w:rsidR="00836B06">
        <w:rPr>
          <w:rFonts w:eastAsia="Times New Roman"/>
          <w:lang w:val="sq-AL"/>
        </w:rPr>
        <w:t>SHA</w:t>
      </w:r>
      <w:r w:rsidRPr="00836B06">
        <w:rPr>
          <w:rFonts w:eastAsia="Times New Roman"/>
          <w:lang w:val="sq-AL"/>
        </w:rPr>
        <w:t xml:space="preserve"> PËR RISHIKIMIN E VENDIMIT TË ERE</w:t>
      </w:r>
      <w:r w:rsidR="00836B06">
        <w:rPr>
          <w:rFonts w:eastAsia="Times New Roman"/>
          <w:lang w:val="sq-AL"/>
        </w:rPr>
        <w:t>-s</w:t>
      </w:r>
      <w:r w:rsidRPr="00836B06">
        <w:rPr>
          <w:rFonts w:eastAsia="Times New Roman"/>
          <w:lang w:val="sq-AL"/>
        </w:rPr>
        <w:t xml:space="preserve"> NR. 73/2020, MBI MIRATIMIN E “KONTRATËS TIP PËR SHITBLERJEN E ENERGJISË ELEKTRIKE NDËRMJET SHOQËRISË SË PRODHIMIT TË ENERGJISË ELEKTRIKE</w:t>
      </w:r>
      <w:r w:rsidR="00836B06">
        <w:rPr>
          <w:rFonts w:eastAsia="Times New Roman"/>
          <w:lang w:val="sq-AL"/>
        </w:rPr>
        <w:t>,</w:t>
      </w:r>
      <w:r w:rsidRPr="00836B06">
        <w:rPr>
          <w:rFonts w:eastAsia="Times New Roman"/>
          <w:lang w:val="sq-AL"/>
        </w:rPr>
        <w:t xml:space="preserve"> AKSIONET E SË CILËS KONTROLLOHEN PLOTËSISHT OSE PJESËRIS</w:t>
      </w:r>
      <w:r w:rsidR="009A5EC6">
        <w:rPr>
          <w:rFonts w:eastAsia="Times New Roman"/>
          <w:lang w:val="sq-AL"/>
        </w:rPr>
        <w:t>HT NGA SHTETI DHE FURNIZUESIT E</w:t>
      </w:r>
      <w:bookmarkStart w:id="0" w:name="_GoBack"/>
      <w:bookmarkEnd w:id="0"/>
      <w:r w:rsidRPr="00836B06">
        <w:rPr>
          <w:rFonts w:eastAsia="Times New Roman"/>
          <w:lang w:val="sq-AL"/>
        </w:rPr>
        <w:t xml:space="preserve"> SHËRBIMIT UNIVERSAL/FSHU</w:t>
      </w:r>
      <w:r w:rsidR="00836B06">
        <w:rPr>
          <w:rFonts w:eastAsia="Times New Roman"/>
          <w:lang w:val="sq-AL"/>
        </w:rPr>
        <w:t>,</w:t>
      </w:r>
      <w:r w:rsidRPr="00836B06">
        <w:rPr>
          <w:rFonts w:eastAsia="Times New Roman"/>
          <w:lang w:val="sq-AL"/>
        </w:rPr>
        <w:t xml:space="preserve"> PËR </w:t>
      </w:r>
      <w:r w:rsidR="00836B06">
        <w:rPr>
          <w:rFonts w:eastAsia="Times New Roman"/>
          <w:lang w:val="sq-AL"/>
        </w:rPr>
        <w:t>FURNIZIMIN E KLIENTËVE FUNDORË”</w:t>
      </w:r>
    </w:p>
    <w:p w14:paraId="2EB73A1E" w14:textId="77777777" w:rsidR="00937F75" w:rsidRPr="00836B06" w:rsidRDefault="00937F75" w:rsidP="00937F75">
      <w:pPr>
        <w:pStyle w:val="Paragrafi"/>
        <w:rPr>
          <w:b/>
          <w:szCs w:val="16"/>
          <w:lang w:val="sq-AL"/>
        </w:rPr>
      </w:pPr>
    </w:p>
    <w:p w14:paraId="2EB73A1F" w14:textId="41AF4A75" w:rsidR="00937F75" w:rsidRPr="00836B06" w:rsidRDefault="00937F75" w:rsidP="00937F75">
      <w:pPr>
        <w:pStyle w:val="Paragrafi"/>
        <w:rPr>
          <w:lang w:val="sq-AL"/>
        </w:rPr>
      </w:pPr>
      <w:r w:rsidRPr="00836B06">
        <w:rPr>
          <w:lang w:val="sq-AL"/>
        </w:rPr>
        <w:t>Në mbështetje të nenit 16, pika 5</w:t>
      </w:r>
      <w:r w:rsidR="00836B06">
        <w:rPr>
          <w:lang w:val="sq-AL"/>
        </w:rPr>
        <w:t>,</w:t>
      </w:r>
      <w:r w:rsidRPr="00836B06">
        <w:rPr>
          <w:lang w:val="sq-AL"/>
        </w:rPr>
        <w:t xml:space="preserve"> të </w:t>
      </w:r>
      <w:r w:rsidR="00836B06">
        <w:rPr>
          <w:lang w:val="sq-AL"/>
        </w:rPr>
        <w:t>l</w:t>
      </w:r>
      <w:r w:rsidRPr="00836B06">
        <w:rPr>
          <w:lang w:val="sq-AL"/>
        </w:rPr>
        <w:t>igjit nr. 43/2015</w:t>
      </w:r>
      <w:r w:rsidR="00836B06">
        <w:rPr>
          <w:lang w:val="sq-AL"/>
        </w:rPr>
        <w:t>,</w:t>
      </w:r>
      <w:r w:rsidRPr="00836B06">
        <w:rPr>
          <w:lang w:val="sq-AL"/>
        </w:rPr>
        <w:t xml:space="preserve"> “Për </w:t>
      </w:r>
      <w:r w:rsidR="00836B06" w:rsidRPr="00836B06">
        <w:rPr>
          <w:lang w:val="sq-AL"/>
        </w:rPr>
        <w:t>sektorin e energjisë elektrike</w:t>
      </w:r>
      <w:r w:rsidRPr="00836B06">
        <w:rPr>
          <w:lang w:val="sq-AL"/>
        </w:rPr>
        <w:t xml:space="preserve">”, </w:t>
      </w:r>
      <w:r w:rsidR="00836B06">
        <w:rPr>
          <w:lang w:val="sq-AL"/>
        </w:rPr>
        <w:t xml:space="preserve">të </w:t>
      </w:r>
      <w:r w:rsidRPr="00836B06">
        <w:rPr>
          <w:lang w:val="sq-AL"/>
        </w:rPr>
        <w:t>ndryshuar, nenit 92 dhe 144</w:t>
      </w:r>
      <w:r w:rsidR="00836B06">
        <w:rPr>
          <w:lang w:val="sq-AL"/>
        </w:rPr>
        <w:t>,</w:t>
      </w:r>
      <w:r w:rsidRPr="00836B06">
        <w:rPr>
          <w:lang w:val="sq-AL"/>
        </w:rPr>
        <w:t xml:space="preserve"> të Kodit të Procedurave Administrative në Republikën e Shqipërisë</w:t>
      </w:r>
      <w:r w:rsidR="00836B06">
        <w:rPr>
          <w:lang w:val="sq-AL"/>
        </w:rPr>
        <w:t>,</w:t>
      </w:r>
      <w:r w:rsidRPr="00836B06">
        <w:rPr>
          <w:lang w:val="sq-AL"/>
        </w:rPr>
        <w:t xml:space="preserve"> si dhe nenit 16</w:t>
      </w:r>
      <w:r w:rsidR="00836B06">
        <w:rPr>
          <w:lang w:val="sq-AL"/>
        </w:rPr>
        <w:t>,</w:t>
      </w:r>
      <w:r w:rsidRPr="00836B06">
        <w:rPr>
          <w:lang w:val="sq-AL"/>
        </w:rPr>
        <w:t xml:space="preserve"> të “Rregullores së organizimit, funksionimit dhe procedurave të </w:t>
      </w:r>
      <w:r w:rsidR="00836B06">
        <w:rPr>
          <w:lang w:val="sq-AL"/>
        </w:rPr>
        <w:t>ERE-s”, miratuar me vendimin e B</w:t>
      </w:r>
      <w:r w:rsidRPr="00836B06">
        <w:rPr>
          <w:lang w:val="sq-AL"/>
        </w:rPr>
        <w:t>ordit të ERE</w:t>
      </w:r>
      <w:r w:rsidR="00836B06">
        <w:rPr>
          <w:lang w:val="sq-AL"/>
        </w:rPr>
        <w:t>-s</w:t>
      </w:r>
      <w:r w:rsidRPr="00836B06">
        <w:rPr>
          <w:lang w:val="sq-AL"/>
        </w:rPr>
        <w:t xml:space="preserve"> n</w:t>
      </w:r>
      <w:r w:rsidR="00836B06">
        <w:rPr>
          <w:lang w:val="sq-AL"/>
        </w:rPr>
        <w:t>r. 96, datë 17.</w:t>
      </w:r>
      <w:r w:rsidRPr="00836B06">
        <w:rPr>
          <w:lang w:val="sq-AL"/>
        </w:rPr>
        <w:t>6.2016, Bordi i Entit Rregullator të Energjisë (ERE), në mbledhjen e tij të datës 8</w:t>
      </w:r>
      <w:r w:rsidR="00836B06">
        <w:rPr>
          <w:lang w:val="sq-AL"/>
        </w:rPr>
        <w:t>.</w:t>
      </w:r>
      <w:r w:rsidRPr="00836B06">
        <w:rPr>
          <w:lang w:val="sq-AL"/>
        </w:rPr>
        <w:t>6.2020, mbasi shqyrtoi relacionin e pë</w:t>
      </w:r>
      <w:r w:rsidR="00C87F75">
        <w:rPr>
          <w:lang w:val="sq-AL"/>
        </w:rPr>
        <w:t>rgatitur nga Drejtoritë Teknike</w:t>
      </w:r>
      <w:r w:rsidRPr="00836B06">
        <w:rPr>
          <w:lang w:val="sq-AL"/>
        </w:rPr>
        <w:t xml:space="preserve"> lidhur me </w:t>
      </w:r>
      <w:r w:rsidRPr="00836B06">
        <w:rPr>
          <w:rFonts w:eastAsia="Times New Roman"/>
          <w:lang w:val="sq-AL"/>
        </w:rPr>
        <w:t>rishikimin e vendimit nr. 73/2020, mbi miratimin e “Kontratës tip për shitblerjen e energjisë elektrike ndërmjet Shoqërisë së prodhimit të energjisë elektrike</w:t>
      </w:r>
      <w:r w:rsidR="00836B06">
        <w:rPr>
          <w:rFonts w:eastAsia="Times New Roman"/>
          <w:lang w:val="sq-AL"/>
        </w:rPr>
        <w:t>,</w:t>
      </w:r>
      <w:r w:rsidRPr="00836B06">
        <w:rPr>
          <w:rFonts w:eastAsia="Times New Roman"/>
          <w:lang w:val="sq-AL"/>
        </w:rPr>
        <w:t xml:space="preserve"> aksionet e së cilës kontrollohen plotësisht ose pjesërisht nga shteti dhe Furnizuesit të Shërbimit Universal</w:t>
      </w:r>
      <w:r w:rsidRPr="00836B06" w:rsidDel="00C12E0C">
        <w:rPr>
          <w:rFonts w:eastAsia="Times New Roman"/>
          <w:lang w:val="sq-AL"/>
        </w:rPr>
        <w:t xml:space="preserve"> </w:t>
      </w:r>
      <w:r w:rsidR="00836B06">
        <w:rPr>
          <w:rFonts w:eastAsia="Times New Roman"/>
          <w:lang w:val="sq-AL"/>
        </w:rPr>
        <w:t xml:space="preserve">/FSHU </w:t>
      </w:r>
      <w:proofErr w:type="spellStart"/>
      <w:r w:rsidR="00836B06">
        <w:rPr>
          <w:rFonts w:eastAsia="Times New Roman"/>
          <w:lang w:val="sq-AL"/>
        </w:rPr>
        <w:t>s</w:t>
      </w:r>
      <w:r w:rsidRPr="00836B06">
        <w:rPr>
          <w:rFonts w:eastAsia="Times New Roman"/>
          <w:lang w:val="sq-AL"/>
        </w:rPr>
        <w:t>h</w:t>
      </w:r>
      <w:r w:rsidR="00836B06">
        <w:rPr>
          <w:rFonts w:eastAsia="Times New Roman"/>
          <w:lang w:val="sq-AL"/>
        </w:rPr>
        <w:t>.</w:t>
      </w:r>
      <w:r w:rsidRPr="00836B06">
        <w:rPr>
          <w:rFonts w:eastAsia="Times New Roman"/>
          <w:lang w:val="sq-AL"/>
        </w:rPr>
        <w:t>a</w:t>
      </w:r>
      <w:proofErr w:type="spellEnd"/>
      <w:r w:rsidR="00836B06">
        <w:rPr>
          <w:rFonts w:eastAsia="Times New Roman"/>
          <w:lang w:val="sq-AL"/>
        </w:rPr>
        <w:t>.,</w:t>
      </w:r>
      <w:r w:rsidRPr="00836B06">
        <w:rPr>
          <w:rFonts w:eastAsia="Times New Roman"/>
          <w:lang w:val="sq-AL"/>
        </w:rPr>
        <w:t xml:space="preserve"> për furnizimin e klientëve fundorë”</w:t>
      </w:r>
      <w:r w:rsidRPr="00836B06">
        <w:rPr>
          <w:lang w:val="sq-AL"/>
        </w:rPr>
        <w:t>,</w:t>
      </w:r>
    </w:p>
    <w:p w14:paraId="2EB73A20" w14:textId="07B849D2" w:rsidR="00937F75" w:rsidRPr="00836B06" w:rsidRDefault="00836B06" w:rsidP="00937F75">
      <w:pPr>
        <w:pStyle w:val="Paragrafi"/>
        <w:rPr>
          <w:lang w:val="sq-AL"/>
        </w:rPr>
      </w:pPr>
      <w:r>
        <w:rPr>
          <w:lang w:val="sq-AL"/>
        </w:rPr>
        <w:t>k</w:t>
      </w:r>
      <w:r w:rsidR="00937F75" w:rsidRPr="00836B06">
        <w:rPr>
          <w:lang w:val="sq-AL"/>
        </w:rPr>
        <w:t xml:space="preserve">onstatoi se: </w:t>
      </w:r>
    </w:p>
    <w:p w14:paraId="2EB73A21" w14:textId="4095D234" w:rsidR="00937F75" w:rsidRPr="00836B06" w:rsidRDefault="00937F75" w:rsidP="00937F75">
      <w:pPr>
        <w:pStyle w:val="Paragrafi"/>
        <w:rPr>
          <w:lang w:val="sq-AL"/>
        </w:rPr>
      </w:pPr>
      <w:r w:rsidRPr="00836B06">
        <w:rPr>
          <w:rFonts w:eastAsia="Times New Roman"/>
          <w:lang w:val="sq-AL"/>
        </w:rPr>
        <w:t>- Në datë</w:t>
      </w:r>
      <w:r w:rsidR="00836B06">
        <w:rPr>
          <w:rFonts w:eastAsia="Times New Roman"/>
          <w:lang w:val="sq-AL"/>
        </w:rPr>
        <w:t>n 22.</w:t>
      </w:r>
      <w:r w:rsidRPr="00836B06">
        <w:rPr>
          <w:rFonts w:eastAsia="Times New Roman"/>
          <w:lang w:val="sq-AL"/>
        </w:rPr>
        <w:t>4.2020, Bordi i ERE</w:t>
      </w:r>
      <w:r w:rsidR="00836B06">
        <w:rPr>
          <w:rFonts w:eastAsia="Times New Roman"/>
          <w:lang w:val="sq-AL"/>
        </w:rPr>
        <w:t>-s,</w:t>
      </w:r>
      <w:r w:rsidRPr="00836B06">
        <w:rPr>
          <w:rFonts w:eastAsia="Times New Roman"/>
          <w:lang w:val="sq-AL"/>
        </w:rPr>
        <w:t xml:space="preserve"> me vendimin nr. 73, u shpreh në lidhje me miratimin e </w:t>
      </w:r>
      <w:r w:rsidR="00C87F75">
        <w:rPr>
          <w:rFonts w:eastAsia="Times New Roman"/>
          <w:lang w:val="sq-AL"/>
        </w:rPr>
        <w:t>“</w:t>
      </w:r>
      <w:r w:rsidRPr="00836B06">
        <w:rPr>
          <w:rFonts w:eastAsia="Times New Roman"/>
          <w:lang w:val="sq-AL"/>
        </w:rPr>
        <w:t xml:space="preserve">Kontratës </w:t>
      </w:r>
      <w:r w:rsidR="00C87F75">
        <w:rPr>
          <w:rFonts w:eastAsia="Times New Roman"/>
          <w:lang w:val="sq-AL"/>
        </w:rPr>
        <w:t>t</w:t>
      </w:r>
      <w:r w:rsidRPr="00836B06">
        <w:rPr>
          <w:rFonts w:eastAsia="Times New Roman"/>
          <w:lang w:val="sq-AL"/>
        </w:rPr>
        <w:t xml:space="preserve">ip për shitblerjen e energjisë elektrike ndërmjet </w:t>
      </w:r>
      <w:r w:rsidR="00836B06">
        <w:rPr>
          <w:rFonts w:eastAsia="Times New Roman"/>
          <w:lang w:val="sq-AL"/>
        </w:rPr>
        <w:t>s</w:t>
      </w:r>
      <w:r w:rsidRPr="00836B06">
        <w:rPr>
          <w:rFonts w:eastAsia="Times New Roman"/>
          <w:lang w:val="sq-AL"/>
        </w:rPr>
        <w:t>hoqërisë së prodhimit të energjisë elektrike</w:t>
      </w:r>
      <w:r w:rsidR="00836B06">
        <w:rPr>
          <w:rFonts w:eastAsia="Times New Roman"/>
          <w:lang w:val="sq-AL"/>
        </w:rPr>
        <w:t>,</w:t>
      </w:r>
      <w:r w:rsidRPr="00836B06">
        <w:rPr>
          <w:rFonts w:eastAsia="Times New Roman"/>
          <w:lang w:val="sq-AL"/>
        </w:rPr>
        <w:t xml:space="preserve"> aksionet e së cilës kontrollohen plotësisht ose pjesërisht nga shteti dhe Furnizuesit të Shërbimit Universal, për furnizimin e klientëve fundorë</w:t>
      </w:r>
      <w:r w:rsidR="00C87F75">
        <w:rPr>
          <w:rFonts w:eastAsia="Times New Roman"/>
          <w:lang w:val="sq-AL"/>
        </w:rPr>
        <w:t>”</w:t>
      </w:r>
      <w:r w:rsidRPr="00836B06">
        <w:rPr>
          <w:rFonts w:eastAsia="Times New Roman"/>
          <w:lang w:val="sq-AL"/>
        </w:rPr>
        <w:t>.</w:t>
      </w:r>
    </w:p>
    <w:p w14:paraId="2EB73A22" w14:textId="1DD1F981" w:rsidR="00937F75" w:rsidRPr="00836B06" w:rsidRDefault="00937F75" w:rsidP="00937F75">
      <w:pPr>
        <w:pStyle w:val="Paragrafi"/>
        <w:rPr>
          <w:lang w:val="sq-AL"/>
        </w:rPr>
      </w:pPr>
      <w:r w:rsidRPr="00836B06">
        <w:rPr>
          <w:rFonts w:eastAsia="Times New Roman"/>
          <w:lang w:val="sq-AL"/>
        </w:rPr>
        <w:t xml:space="preserve">- Vendimi i sipërcituar me qëllim njohjen me përmbajtjen përfundimtare të këtij dokumenti nga palët në kontratë, i është dërguar për dijeni këtyre të fundit nëpërmjet komunikimit me </w:t>
      </w:r>
      <w:proofErr w:type="spellStart"/>
      <w:r w:rsidRPr="00836B06">
        <w:rPr>
          <w:rFonts w:eastAsia="Times New Roman"/>
          <w:i/>
          <w:lang w:val="sq-AL"/>
        </w:rPr>
        <w:t>email</w:t>
      </w:r>
      <w:proofErr w:type="spellEnd"/>
      <w:r w:rsidRPr="00836B06">
        <w:rPr>
          <w:rFonts w:eastAsia="Times New Roman"/>
          <w:lang w:val="sq-AL"/>
        </w:rPr>
        <w:t xml:space="preserve"> të ERE</w:t>
      </w:r>
      <w:r w:rsidR="00836B06">
        <w:rPr>
          <w:rFonts w:eastAsia="Times New Roman"/>
          <w:lang w:val="sq-AL"/>
        </w:rPr>
        <w:t>-s në datën 1.</w:t>
      </w:r>
      <w:r w:rsidRPr="00836B06">
        <w:rPr>
          <w:rFonts w:eastAsia="Times New Roman"/>
          <w:lang w:val="sq-AL"/>
        </w:rPr>
        <w:t>5.2020.</w:t>
      </w:r>
    </w:p>
    <w:p w14:paraId="2EB73A23" w14:textId="1B5D9E89" w:rsidR="00937F75" w:rsidRPr="00836B06" w:rsidRDefault="00937F75" w:rsidP="00937F75">
      <w:pPr>
        <w:pStyle w:val="Paragrafi"/>
        <w:rPr>
          <w:lang w:val="sq-AL"/>
        </w:rPr>
      </w:pPr>
      <w:r w:rsidRPr="00836B06">
        <w:rPr>
          <w:rFonts w:eastAsia="Times New Roman"/>
          <w:lang w:val="sq-AL"/>
        </w:rPr>
        <w:t>- Në datë</w:t>
      </w:r>
      <w:r w:rsidR="00836B06">
        <w:rPr>
          <w:rFonts w:eastAsia="Times New Roman"/>
          <w:lang w:val="sq-AL"/>
        </w:rPr>
        <w:t>n 7.</w:t>
      </w:r>
      <w:r w:rsidRPr="00836B06">
        <w:rPr>
          <w:rFonts w:eastAsia="Times New Roman"/>
          <w:lang w:val="sq-AL"/>
        </w:rPr>
        <w:t>5.2020</w:t>
      </w:r>
      <w:r w:rsidR="00836B06">
        <w:rPr>
          <w:rFonts w:eastAsia="Times New Roman"/>
          <w:lang w:val="sq-AL"/>
        </w:rPr>
        <w:t>,</w:t>
      </w:r>
      <w:r w:rsidRPr="00836B06">
        <w:rPr>
          <w:rFonts w:eastAsia="Times New Roman"/>
          <w:lang w:val="sq-AL"/>
        </w:rPr>
        <w:t xml:space="preserve"> </w:t>
      </w:r>
      <w:r w:rsidR="00836B06">
        <w:rPr>
          <w:rFonts w:eastAsia="Times New Roman"/>
          <w:lang w:val="sq-AL"/>
        </w:rPr>
        <w:t>s</w:t>
      </w:r>
      <w:r w:rsidRPr="00836B06">
        <w:rPr>
          <w:rFonts w:eastAsia="Times New Roman"/>
          <w:lang w:val="sq-AL"/>
        </w:rPr>
        <w:t xml:space="preserve">hoqëria FSHU </w:t>
      </w:r>
      <w:proofErr w:type="spellStart"/>
      <w:r w:rsidRPr="00836B06">
        <w:rPr>
          <w:rFonts w:eastAsia="Times New Roman"/>
          <w:lang w:val="sq-AL"/>
        </w:rPr>
        <w:t>sh.a</w:t>
      </w:r>
      <w:proofErr w:type="spellEnd"/>
      <w:r w:rsidR="00836B06">
        <w:rPr>
          <w:rFonts w:eastAsia="Times New Roman"/>
          <w:lang w:val="sq-AL"/>
        </w:rPr>
        <w:t>.,</w:t>
      </w:r>
      <w:r w:rsidRPr="00836B06">
        <w:rPr>
          <w:rFonts w:eastAsia="Times New Roman"/>
          <w:lang w:val="sq-AL"/>
        </w:rPr>
        <w:t xml:space="preserve"> me shkresën nr.</w:t>
      </w:r>
      <w:r w:rsidR="00836B06">
        <w:rPr>
          <w:rFonts w:eastAsia="Times New Roman"/>
          <w:lang w:val="sq-AL"/>
        </w:rPr>
        <w:t xml:space="preserve"> </w:t>
      </w:r>
      <w:r w:rsidRPr="00836B06">
        <w:rPr>
          <w:rFonts w:eastAsia="Times New Roman"/>
          <w:lang w:val="sq-AL"/>
        </w:rPr>
        <w:t xml:space="preserve">3882 </w:t>
      </w:r>
      <w:proofErr w:type="spellStart"/>
      <w:r w:rsidR="00836B06">
        <w:rPr>
          <w:rFonts w:eastAsia="Times New Roman"/>
          <w:lang w:val="sq-AL"/>
        </w:rPr>
        <w:t>p</w:t>
      </w:r>
      <w:r w:rsidRPr="00836B06">
        <w:rPr>
          <w:rFonts w:eastAsia="Times New Roman"/>
          <w:lang w:val="sq-AL"/>
        </w:rPr>
        <w:t>rot</w:t>
      </w:r>
      <w:proofErr w:type="spellEnd"/>
      <w:r w:rsidR="00836B06">
        <w:rPr>
          <w:rFonts w:eastAsia="Times New Roman"/>
          <w:lang w:val="sq-AL"/>
        </w:rPr>
        <w:t>.</w:t>
      </w:r>
      <w:r w:rsidRPr="00836B06">
        <w:rPr>
          <w:rFonts w:eastAsia="Times New Roman"/>
          <w:lang w:val="sq-AL"/>
        </w:rPr>
        <w:t>, ka paraqitur kërkesën për rishikimin e vendimit të ERE</w:t>
      </w:r>
      <w:r w:rsidR="00836B06">
        <w:rPr>
          <w:rFonts w:eastAsia="Times New Roman"/>
          <w:lang w:val="sq-AL"/>
        </w:rPr>
        <w:t>-s</w:t>
      </w:r>
      <w:r w:rsidRPr="00836B06">
        <w:rPr>
          <w:rFonts w:eastAsia="Times New Roman"/>
          <w:lang w:val="sq-AL"/>
        </w:rPr>
        <w:t xml:space="preserve"> nr. 73/2020.</w:t>
      </w:r>
    </w:p>
    <w:p w14:paraId="2EB73A24" w14:textId="7197AAFC" w:rsidR="00937F75" w:rsidRPr="00836B06" w:rsidRDefault="00937F75" w:rsidP="00937F75">
      <w:pPr>
        <w:pStyle w:val="Paragrafi"/>
        <w:rPr>
          <w:lang w:val="sq-AL"/>
        </w:rPr>
      </w:pPr>
      <w:r w:rsidRPr="00836B06">
        <w:rPr>
          <w:lang w:val="sq-AL"/>
        </w:rPr>
        <w:t xml:space="preserve">- Në nenin 16, pika 5, të ligjit nr. 43/2015, “Për sektorin e energjisë elektrike”, </w:t>
      </w:r>
      <w:r w:rsidR="00836B06">
        <w:rPr>
          <w:lang w:val="sq-AL"/>
        </w:rPr>
        <w:t>të</w:t>
      </w:r>
      <w:r w:rsidRPr="00836B06">
        <w:rPr>
          <w:lang w:val="sq-AL"/>
        </w:rPr>
        <w:t xml:space="preserve"> ndryshuar, përcaktohet: Çdo palë e përfshirë në një procedurë mund t’i kërkojë ERE-s, brenda 7 ditëve kalendarike nga data e marrjes së vendimit lidhur me atë procedurë</w:t>
      </w:r>
      <w:r w:rsidR="00836B06">
        <w:rPr>
          <w:lang w:val="sq-AL"/>
        </w:rPr>
        <w:t>,</w:t>
      </w:r>
      <w:r w:rsidRPr="00836B06">
        <w:rPr>
          <w:lang w:val="sq-AL"/>
        </w:rPr>
        <w:t xml:space="preserve"> ri</w:t>
      </w:r>
      <w:r w:rsidR="00836B06">
        <w:rPr>
          <w:lang w:val="sq-AL"/>
        </w:rPr>
        <w:t>shikimin e vendimit të B</w:t>
      </w:r>
      <w:r w:rsidRPr="00836B06">
        <w:rPr>
          <w:lang w:val="sq-AL"/>
        </w:rPr>
        <w:t>ordit.</w:t>
      </w:r>
    </w:p>
    <w:p w14:paraId="2EB73A25" w14:textId="15CB3A90" w:rsidR="00937F75" w:rsidRPr="00836B06" w:rsidRDefault="00937F75" w:rsidP="00937F75">
      <w:pPr>
        <w:pStyle w:val="Paragrafi"/>
        <w:rPr>
          <w:lang w:val="sq-AL"/>
        </w:rPr>
      </w:pPr>
      <w:r w:rsidRPr="00836B06">
        <w:rPr>
          <w:lang w:val="sq-AL"/>
        </w:rPr>
        <w:t xml:space="preserve">- Në kuptim të parashikimeve të nenit 3, pika 7, </w:t>
      </w:r>
      <w:r w:rsidR="00C87F75" w:rsidRPr="00836B06">
        <w:rPr>
          <w:lang w:val="sq-AL"/>
        </w:rPr>
        <w:t>germa</w:t>
      </w:r>
      <w:r w:rsidRPr="00836B06">
        <w:rPr>
          <w:lang w:val="sq-AL"/>
        </w:rPr>
        <w:t xml:space="preserve"> “a” dhe </w:t>
      </w:r>
      <w:r w:rsidR="00C87F75" w:rsidRPr="00836B06">
        <w:rPr>
          <w:lang w:val="sq-AL"/>
        </w:rPr>
        <w:t>ge</w:t>
      </w:r>
      <w:r w:rsidR="00C87F75">
        <w:rPr>
          <w:lang w:val="sq-AL"/>
        </w:rPr>
        <w:t>rma</w:t>
      </w:r>
      <w:r w:rsidR="0044590F">
        <w:rPr>
          <w:lang w:val="sq-AL"/>
        </w:rPr>
        <w:t xml:space="preserve"> “b”, të ligjit nr. </w:t>
      </w:r>
      <w:r w:rsidRPr="00836B06">
        <w:rPr>
          <w:lang w:val="sq-AL"/>
        </w:rPr>
        <w:t xml:space="preserve">44/2015, “Kodi i procedurave administrative i Republikës së Shqipërisë” kërkuesi, </w:t>
      </w:r>
      <w:r w:rsidR="00836B06">
        <w:rPr>
          <w:lang w:val="sq-AL"/>
        </w:rPr>
        <w:t>s</w:t>
      </w:r>
      <w:r w:rsidRPr="00836B06">
        <w:rPr>
          <w:lang w:val="sq-AL"/>
        </w:rPr>
        <w:t xml:space="preserve">hoqëria FSHU </w:t>
      </w:r>
      <w:proofErr w:type="spellStart"/>
      <w:r w:rsidR="00836B06">
        <w:rPr>
          <w:lang w:val="sq-AL"/>
        </w:rPr>
        <w:t>s</w:t>
      </w:r>
      <w:r w:rsidRPr="00836B06">
        <w:rPr>
          <w:lang w:val="sq-AL"/>
        </w:rPr>
        <w:t>h.a</w:t>
      </w:r>
      <w:proofErr w:type="spellEnd"/>
      <w:r w:rsidR="00836B06">
        <w:rPr>
          <w:lang w:val="sq-AL"/>
        </w:rPr>
        <w:t>.</w:t>
      </w:r>
      <w:r w:rsidRPr="00836B06">
        <w:rPr>
          <w:lang w:val="sq-AL"/>
        </w:rPr>
        <w:t xml:space="preserve"> legjitimohet si palë në këtë procedurë për shkak të interesit të </w:t>
      </w:r>
      <w:r w:rsidR="00C87F75" w:rsidRPr="00836B06">
        <w:rPr>
          <w:lang w:val="sq-AL"/>
        </w:rPr>
        <w:t>drejtpërdrejtë</w:t>
      </w:r>
      <w:r w:rsidRPr="00836B06">
        <w:rPr>
          <w:lang w:val="sq-AL"/>
        </w:rPr>
        <w:t xml:space="preserve"> në këtë vendimmarrje.</w:t>
      </w:r>
    </w:p>
    <w:p w14:paraId="2EB73A26" w14:textId="79718D37" w:rsidR="00937F75" w:rsidRPr="00836B06" w:rsidRDefault="00937F75" w:rsidP="00937F75">
      <w:pPr>
        <w:pStyle w:val="Paragrafi"/>
        <w:rPr>
          <w:lang w:val="sq-AL"/>
        </w:rPr>
      </w:pPr>
      <w:r w:rsidRPr="00836B06">
        <w:rPr>
          <w:lang w:val="sq-AL"/>
        </w:rPr>
        <w:t xml:space="preserve">- Rezulton se kërkesa e </w:t>
      </w:r>
      <w:r w:rsidR="00836B06">
        <w:rPr>
          <w:lang w:val="sq-AL"/>
        </w:rPr>
        <w:t>s</w:t>
      </w:r>
      <w:r w:rsidRPr="00836B06">
        <w:rPr>
          <w:lang w:val="sq-AL"/>
        </w:rPr>
        <w:t>hoqërisë për rishikim të vendimit të ERE</w:t>
      </w:r>
      <w:r w:rsidR="00836B06">
        <w:rPr>
          <w:lang w:val="sq-AL"/>
        </w:rPr>
        <w:t>-s</w:t>
      </w:r>
      <w:r w:rsidRPr="00836B06">
        <w:rPr>
          <w:lang w:val="sq-AL"/>
        </w:rPr>
        <w:t xml:space="preserve"> është paraqitur br</w:t>
      </w:r>
      <w:r w:rsidR="00836B06">
        <w:rPr>
          <w:lang w:val="sq-AL"/>
        </w:rPr>
        <w:t>e</w:t>
      </w:r>
      <w:r w:rsidRPr="00836B06">
        <w:rPr>
          <w:lang w:val="sq-AL"/>
        </w:rPr>
        <w:t>nda 7 ditëve kalendarike (data e depozitimit të kërkesës referuar marrjes d</w:t>
      </w:r>
      <w:r w:rsidR="00836B06">
        <w:rPr>
          <w:lang w:val="sq-AL"/>
        </w:rPr>
        <w:t xml:space="preserve">ijeni është </w:t>
      </w:r>
      <w:r w:rsidR="00C87F75">
        <w:rPr>
          <w:lang w:val="sq-AL"/>
        </w:rPr>
        <w:t>brenda</w:t>
      </w:r>
      <w:r w:rsidR="00836B06">
        <w:rPr>
          <w:lang w:val="sq-AL"/>
        </w:rPr>
        <w:t xml:space="preserve"> këtij afati)</w:t>
      </w:r>
      <w:r w:rsidRPr="00836B06">
        <w:rPr>
          <w:lang w:val="sq-AL"/>
        </w:rPr>
        <w:t xml:space="preserve">. </w:t>
      </w:r>
    </w:p>
    <w:p w14:paraId="2EB73A27" w14:textId="62E9FF87" w:rsidR="00937F75" w:rsidRPr="00836B06" w:rsidRDefault="00937F75" w:rsidP="00937F75">
      <w:pPr>
        <w:pStyle w:val="Paragrafi"/>
        <w:rPr>
          <w:lang w:val="sq-AL"/>
        </w:rPr>
      </w:pPr>
      <w:r w:rsidRPr="00836B06">
        <w:rPr>
          <w:lang w:val="sq-AL"/>
        </w:rPr>
        <w:t xml:space="preserve">- </w:t>
      </w:r>
      <w:r w:rsidR="00C87F75">
        <w:rPr>
          <w:lang w:val="sq-AL"/>
        </w:rPr>
        <w:t xml:space="preserve">Mjeti ligjor me anë të </w:t>
      </w:r>
      <w:proofErr w:type="spellStart"/>
      <w:r w:rsidR="00C87F75">
        <w:rPr>
          <w:lang w:val="sq-AL"/>
        </w:rPr>
        <w:t>të</w:t>
      </w:r>
      <w:proofErr w:type="spellEnd"/>
      <w:r w:rsidR="00C87F75">
        <w:rPr>
          <w:lang w:val="sq-AL"/>
        </w:rPr>
        <w:t xml:space="preserve"> cilit</w:t>
      </w:r>
      <w:r w:rsidRPr="00836B06">
        <w:rPr>
          <w:lang w:val="sq-AL"/>
        </w:rPr>
        <w:t xml:space="preserve"> njëra nga palët e p</w:t>
      </w:r>
      <w:r w:rsidR="00C87F75">
        <w:rPr>
          <w:lang w:val="sq-AL"/>
        </w:rPr>
        <w:t>ë</w:t>
      </w:r>
      <w:r w:rsidRPr="00836B06">
        <w:rPr>
          <w:lang w:val="sq-AL"/>
        </w:rPr>
        <w:t>rfshira në një procedurë të ndërmarrë nga ERE, mund t’i drejtohet ERE</w:t>
      </w:r>
      <w:r w:rsidR="00836B06">
        <w:rPr>
          <w:lang w:val="sq-AL"/>
        </w:rPr>
        <w:t>-s</w:t>
      </w:r>
      <w:r w:rsidRPr="00836B06">
        <w:rPr>
          <w:lang w:val="sq-AL"/>
        </w:rPr>
        <w:t xml:space="preserve">, është iniciativa ligjore për të kërkuar rishikim në rast se janë siguruar prova të reja, të tilla që mund </w:t>
      </w:r>
      <w:proofErr w:type="spellStart"/>
      <w:r w:rsidRPr="00836B06">
        <w:rPr>
          <w:lang w:val="sq-AL"/>
        </w:rPr>
        <w:t>t’a</w:t>
      </w:r>
      <w:proofErr w:type="spellEnd"/>
      <w:r w:rsidRPr="00836B06">
        <w:rPr>
          <w:lang w:val="sq-AL"/>
        </w:rPr>
        <w:t xml:space="preserve"> çojnë organin publik në marrjen e një vendimi të ndryshëm. Provat në kuptim të legjislacionit sipërcituar por edhe parashikimeve të nenit 144 të Kodit të Procedurave Administrative në Republikën e Shqipërisë, duhet të jenë të tilla që të lidhen me zbulimin e rrethanave ose provave t</w:t>
      </w:r>
      <w:r w:rsidR="00836B06">
        <w:rPr>
          <w:lang w:val="sq-AL"/>
        </w:rPr>
        <w:t>ë</w:t>
      </w:r>
      <w:r w:rsidRPr="00836B06">
        <w:rPr>
          <w:lang w:val="sq-AL"/>
        </w:rPr>
        <w:t xml:space="preserve"> reja me shkres</w:t>
      </w:r>
      <w:r w:rsidR="00836B06">
        <w:rPr>
          <w:lang w:val="sq-AL"/>
        </w:rPr>
        <w:t>ë</w:t>
      </w:r>
      <w:r w:rsidRPr="00836B06">
        <w:rPr>
          <w:lang w:val="sq-AL"/>
        </w:rPr>
        <w:t xml:space="preserve"> q</w:t>
      </w:r>
      <w:r w:rsidR="00836B06">
        <w:rPr>
          <w:lang w:val="sq-AL"/>
        </w:rPr>
        <w:t xml:space="preserve">ë kanë rëndësi </w:t>
      </w:r>
      <w:r w:rsidR="00836B06" w:rsidRPr="00836B06">
        <w:rPr>
          <w:lang w:val="sq-AL"/>
        </w:rPr>
        <w:t>pë</w:t>
      </w:r>
      <w:r w:rsidRPr="00836B06">
        <w:rPr>
          <w:lang w:val="sq-AL"/>
        </w:rPr>
        <w:t xml:space="preserve">r </w:t>
      </w:r>
      <w:r w:rsidR="00836B06" w:rsidRPr="00836B06">
        <w:rPr>
          <w:rFonts w:cs="Times New Roman"/>
          <w:lang w:val="sq-AL"/>
        </w:rPr>
        <w:t>çë</w:t>
      </w:r>
      <w:r w:rsidRPr="00836B06">
        <w:rPr>
          <w:lang w:val="sq-AL"/>
        </w:rPr>
        <w:t>shtjen</w:t>
      </w:r>
      <w:r w:rsidR="00836B06">
        <w:rPr>
          <w:lang w:val="sq-AL"/>
        </w:rPr>
        <w:t xml:space="preserve">, të cilat nuk diheshin dhe mund të diheshin prej saj gjatë zhvillimit të procedurës administrative që </w:t>
      </w:r>
      <w:r w:rsidRPr="00836B06">
        <w:rPr>
          <w:lang w:val="sq-AL"/>
        </w:rPr>
        <w:t xml:space="preserve">ka </w:t>
      </w:r>
      <w:r w:rsidR="00836B06">
        <w:rPr>
          <w:lang w:val="sq-AL"/>
        </w:rPr>
        <w:t>ç</w:t>
      </w:r>
      <w:r w:rsidRPr="00836B06">
        <w:rPr>
          <w:lang w:val="sq-AL"/>
        </w:rPr>
        <w:t>uar n</w:t>
      </w:r>
      <w:r w:rsidR="00836B06">
        <w:rPr>
          <w:lang w:val="sq-AL"/>
        </w:rPr>
        <w:t>ë</w:t>
      </w:r>
      <w:r w:rsidRPr="00836B06">
        <w:rPr>
          <w:lang w:val="sq-AL"/>
        </w:rPr>
        <w:t xml:space="preserve"> nxjerrjen e aktit administrativ.</w:t>
      </w:r>
    </w:p>
    <w:p w14:paraId="2EB73A28" w14:textId="3730E0DC" w:rsidR="00937F75" w:rsidRPr="00836B06" w:rsidRDefault="00937F75" w:rsidP="00937F75">
      <w:pPr>
        <w:pStyle w:val="Paragrafi"/>
        <w:rPr>
          <w:lang w:val="sq-AL"/>
        </w:rPr>
      </w:pPr>
      <w:r w:rsidRPr="00836B06">
        <w:rPr>
          <w:lang w:val="sq-AL"/>
        </w:rPr>
        <w:t xml:space="preserve">- FSHU </w:t>
      </w:r>
      <w:proofErr w:type="spellStart"/>
      <w:r w:rsidR="00836B06">
        <w:rPr>
          <w:lang w:val="sq-AL"/>
        </w:rPr>
        <w:t>s</w:t>
      </w:r>
      <w:r w:rsidRPr="00836B06">
        <w:rPr>
          <w:lang w:val="sq-AL"/>
        </w:rPr>
        <w:t>h.a</w:t>
      </w:r>
      <w:proofErr w:type="spellEnd"/>
      <w:r w:rsidR="00836B06">
        <w:rPr>
          <w:lang w:val="sq-AL"/>
        </w:rPr>
        <w:t>.,</w:t>
      </w:r>
      <w:r w:rsidR="00C87F75">
        <w:rPr>
          <w:lang w:val="sq-AL"/>
        </w:rPr>
        <w:t xml:space="preserve"> në kërkesën e saj për rishikim,</w:t>
      </w:r>
      <w:r w:rsidRPr="00836B06">
        <w:rPr>
          <w:lang w:val="sq-AL"/>
        </w:rPr>
        <w:t xml:space="preserve"> shprehet se: parashikimet n</w:t>
      </w:r>
      <w:r w:rsidR="00836B06">
        <w:rPr>
          <w:lang w:val="sq-AL"/>
        </w:rPr>
        <w:t>ë</w:t>
      </w:r>
      <w:r w:rsidRPr="00836B06">
        <w:rPr>
          <w:lang w:val="sq-AL"/>
        </w:rPr>
        <w:t xml:space="preserve"> nenin 9</w:t>
      </w:r>
      <w:r w:rsidR="00836B06">
        <w:rPr>
          <w:lang w:val="sq-AL"/>
        </w:rPr>
        <w:t>,</w:t>
      </w:r>
      <w:r w:rsidRPr="00836B06">
        <w:rPr>
          <w:lang w:val="sq-AL"/>
        </w:rPr>
        <w:t xml:space="preserve"> zhd</w:t>
      </w:r>
      <w:r w:rsidR="00836B06">
        <w:rPr>
          <w:lang w:val="sq-AL"/>
        </w:rPr>
        <w:t>ë</w:t>
      </w:r>
      <w:r w:rsidRPr="00836B06">
        <w:rPr>
          <w:lang w:val="sq-AL"/>
        </w:rPr>
        <w:t>mtimet /kompensimet, pika 3, nuk janë n</w:t>
      </w:r>
      <w:r w:rsidR="00836B06">
        <w:rPr>
          <w:lang w:val="sq-AL"/>
        </w:rPr>
        <w:t>ë</w:t>
      </w:r>
      <w:r w:rsidRPr="00836B06">
        <w:rPr>
          <w:lang w:val="sq-AL"/>
        </w:rPr>
        <w:t xml:space="preserve"> favor të shoqërisë dhe vënë n</w:t>
      </w:r>
      <w:r w:rsidR="00836B06">
        <w:rPr>
          <w:lang w:val="sq-AL"/>
        </w:rPr>
        <w:t>ë</w:t>
      </w:r>
      <w:r w:rsidRPr="00836B06">
        <w:rPr>
          <w:lang w:val="sq-AL"/>
        </w:rPr>
        <w:t xml:space="preserve"> v</w:t>
      </w:r>
      <w:r w:rsidR="00836B06">
        <w:rPr>
          <w:lang w:val="sq-AL"/>
        </w:rPr>
        <w:t>ë</w:t>
      </w:r>
      <w:r w:rsidRPr="00836B06">
        <w:rPr>
          <w:lang w:val="sq-AL"/>
        </w:rPr>
        <w:t>shtir</w:t>
      </w:r>
      <w:r w:rsidR="00836B06">
        <w:rPr>
          <w:lang w:val="sq-AL"/>
        </w:rPr>
        <w:t>ë</w:t>
      </w:r>
      <w:r w:rsidRPr="00836B06">
        <w:rPr>
          <w:lang w:val="sq-AL"/>
        </w:rPr>
        <w:t>si furnizimin me energji elektrike t</w:t>
      </w:r>
      <w:r w:rsidRPr="00836B06">
        <w:rPr>
          <w:rFonts w:cs="Garamond"/>
          <w:lang w:val="sq-AL"/>
        </w:rPr>
        <w:t>ë</w:t>
      </w:r>
      <w:r w:rsidRPr="00836B06">
        <w:rPr>
          <w:lang w:val="sq-AL"/>
        </w:rPr>
        <w:t xml:space="preserve"> klient</w:t>
      </w:r>
      <w:r w:rsidR="00836B06">
        <w:rPr>
          <w:lang w:val="sq-AL"/>
        </w:rPr>
        <w:t>ë</w:t>
      </w:r>
      <w:r w:rsidRPr="00836B06">
        <w:rPr>
          <w:lang w:val="sq-AL"/>
        </w:rPr>
        <w:t>ve fundor</w:t>
      </w:r>
      <w:r w:rsidR="00836B06">
        <w:rPr>
          <w:lang w:val="sq-AL"/>
        </w:rPr>
        <w:t>ë</w:t>
      </w:r>
      <w:r w:rsidRPr="00836B06">
        <w:rPr>
          <w:lang w:val="sq-AL"/>
        </w:rPr>
        <w:t xml:space="preserve"> të shoqërisë.</w:t>
      </w:r>
    </w:p>
    <w:p w14:paraId="2EB73A29" w14:textId="3CE685AB" w:rsidR="00937F75" w:rsidRPr="00836B06" w:rsidRDefault="00937F75" w:rsidP="00937F75">
      <w:pPr>
        <w:pStyle w:val="Paragrafi"/>
        <w:rPr>
          <w:lang w:val="sq-AL"/>
        </w:rPr>
      </w:pPr>
      <w:r w:rsidRPr="00836B06">
        <w:rPr>
          <w:rFonts w:eastAsia="Times New Roman"/>
          <w:lang w:val="sq-AL"/>
        </w:rPr>
        <w:lastRenderedPageBreak/>
        <w:t>- Dispozitat e propozuara për ndryshim, në draftin për të cilin ERE ka filluar procedurën</w:t>
      </w:r>
      <w:r w:rsidR="00836B06">
        <w:rPr>
          <w:rFonts w:eastAsia="Times New Roman"/>
          <w:lang w:val="sq-AL"/>
        </w:rPr>
        <w:t>,</w:t>
      </w:r>
      <w:r w:rsidRPr="00836B06">
        <w:rPr>
          <w:rFonts w:eastAsia="Times New Roman"/>
          <w:lang w:val="sq-AL"/>
        </w:rPr>
        <w:t xml:space="preserve"> e me përmbajtjen e të cilit kërkuesi FSHU </w:t>
      </w:r>
      <w:proofErr w:type="spellStart"/>
      <w:r w:rsidR="00836B06">
        <w:rPr>
          <w:rFonts w:eastAsia="Times New Roman"/>
          <w:lang w:val="sq-AL"/>
        </w:rPr>
        <w:t>s</w:t>
      </w:r>
      <w:r w:rsidRPr="00836B06">
        <w:rPr>
          <w:rFonts w:eastAsia="Times New Roman"/>
          <w:lang w:val="sq-AL"/>
        </w:rPr>
        <w:t>h.a</w:t>
      </w:r>
      <w:proofErr w:type="spellEnd"/>
      <w:r w:rsidR="00836B06">
        <w:rPr>
          <w:rFonts w:eastAsia="Times New Roman"/>
          <w:lang w:val="sq-AL"/>
        </w:rPr>
        <w:t>.</w:t>
      </w:r>
      <w:r w:rsidRPr="00836B06">
        <w:rPr>
          <w:rFonts w:eastAsia="Times New Roman"/>
          <w:lang w:val="sq-AL"/>
        </w:rPr>
        <w:t xml:space="preserve"> është njohur gjatë fazës së konsultimeve, kanë parashikime të njëjta me ato në draftin përfundimtar të kontratës </w:t>
      </w:r>
      <w:r w:rsidR="00836B06" w:rsidRPr="00836B06">
        <w:rPr>
          <w:rFonts w:eastAsia="Times New Roman"/>
          <w:lang w:val="sq-AL"/>
        </w:rPr>
        <w:t>tip</w:t>
      </w:r>
      <w:r w:rsidRPr="00836B06">
        <w:rPr>
          <w:rFonts w:eastAsia="Times New Roman"/>
          <w:lang w:val="sq-AL"/>
        </w:rPr>
        <w:t xml:space="preserve"> të miratuar nga ERE.</w:t>
      </w:r>
    </w:p>
    <w:p w14:paraId="2EB73A2A" w14:textId="72A2C7A9" w:rsidR="00937F75" w:rsidRPr="00836B06" w:rsidRDefault="00937F75" w:rsidP="00937F75">
      <w:pPr>
        <w:pStyle w:val="Paragrafi"/>
        <w:rPr>
          <w:lang w:val="sq-AL"/>
        </w:rPr>
      </w:pPr>
      <w:r w:rsidRPr="00836B06">
        <w:rPr>
          <w:rFonts w:eastAsia="Times New Roman"/>
          <w:lang w:val="sq-AL"/>
        </w:rPr>
        <w:t xml:space="preserve">- Shoqëria FSHU </w:t>
      </w:r>
      <w:proofErr w:type="spellStart"/>
      <w:r w:rsidRPr="00836B06">
        <w:rPr>
          <w:rFonts w:eastAsia="Times New Roman"/>
          <w:lang w:val="sq-AL"/>
        </w:rPr>
        <w:t>sh</w:t>
      </w:r>
      <w:r w:rsidR="00836B06">
        <w:rPr>
          <w:rFonts w:eastAsia="Times New Roman"/>
          <w:lang w:val="sq-AL"/>
        </w:rPr>
        <w:t>.</w:t>
      </w:r>
      <w:r w:rsidRPr="00836B06">
        <w:rPr>
          <w:rFonts w:eastAsia="Times New Roman"/>
          <w:lang w:val="sq-AL"/>
        </w:rPr>
        <w:t>a</w:t>
      </w:r>
      <w:proofErr w:type="spellEnd"/>
      <w:r w:rsidR="00836B06">
        <w:rPr>
          <w:rFonts w:eastAsia="Times New Roman"/>
          <w:lang w:val="sq-AL"/>
        </w:rPr>
        <w:t>.</w:t>
      </w:r>
      <w:r w:rsidRPr="00836B06">
        <w:rPr>
          <w:rFonts w:eastAsia="Times New Roman"/>
          <w:lang w:val="sq-AL"/>
        </w:rPr>
        <w:t xml:space="preserve"> gjatë fazës së konsultimeve nuk ka paraqitur pretendime apo propozime për ndryshime në lidhje me përmbajtjen e dispozitave të nenit 9 të kësaj kontrate.</w:t>
      </w:r>
    </w:p>
    <w:p w14:paraId="2EB73A2B" w14:textId="692F3415" w:rsidR="00937F75" w:rsidRPr="00836B06" w:rsidRDefault="00937F75" w:rsidP="00937F75">
      <w:pPr>
        <w:pStyle w:val="Paragrafi"/>
        <w:rPr>
          <w:lang w:val="sq-AL"/>
        </w:rPr>
      </w:pPr>
      <w:r w:rsidRPr="00836B06">
        <w:rPr>
          <w:rFonts w:eastAsia="Times New Roman"/>
          <w:lang w:val="sq-AL"/>
        </w:rPr>
        <w:t xml:space="preserve">- Shoqëria FSHU </w:t>
      </w:r>
      <w:proofErr w:type="spellStart"/>
      <w:r w:rsidR="00836B06">
        <w:rPr>
          <w:rFonts w:eastAsia="Times New Roman"/>
          <w:lang w:val="sq-AL"/>
        </w:rPr>
        <w:t>s</w:t>
      </w:r>
      <w:r w:rsidRPr="00836B06">
        <w:rPr>
          <w:rFonts w:eastAsia="Times New Roman"/>
          <w:lang w:val="sq-AL"/>
        </w:rPr>
        <w:t>h</w:t>
      </w:r>
      <w:r w:rsidR="00836B06">
        <w:rPr>
          <w:rFonts w:eastAsia="Times New Roman"/>
          <w:lang w:val="sq-AL"/>
        </w:rPr>
        <w:t>.</w:t>
      </w:r>
      <w:r w:rsidRPr="00836B06">
        <w:rPr>
          <w:rFonts w:eastAsia="Times New Roman"/>
          <w:lang w:val="sq-AL"/>
        </w:rPr>
        <w:t>a</w:t>
      </w:r>
      <w:proofErr w:type="spellEnd"/>
      <w:r w:rsidR="00836B06">
        <w:rPr>
          <w:rFonts w:eastAsia="Times New Roman"/>
          <w:lang w:val="sq-AL"/>
        </w:rPr>
        <w:t>.</w:t>
      </w:r>
      <w:r w:rsidRPr="00836B06">
        <w:rPr>
          <w:rFonts w:eastAsia="Times New Roman"/>
          <w:lang w:val="sq-AL"/>
        </w:rPr>
        <w:t xml:space="preserve"> në propozimin e saj për ndryshime</w:t>
      </w:r>
      <w:r w:rsidR="00C87F75">
        <w:rPr>
          <w:rFonts w:eastAsia="Times New Roman"/>
          <w:lang w:val="sq-AL"/>
        </w:rPr>
        <w:t>,</w:t>
      </w:r>
      <w:r w:rsidRPr="00836B06">
        <w:rPr>
          <w:rFonts w:eastAsia="Times New Roman"/>
          <w:lang w:val="sq-AL"/>
        </w:rPr>
        <w:t xml:space="preserve"> që në thelb konsistojnë në shfuqizimin e pikës 2</w:t>
      </w:r>
      <w:r w:rsidR="00836B06">
        <w:rPr>
          <w:rFonts w:eastAsia="Times New Roman"/>
          <w:lang w:val="sq-AL"/>
        </w:rPr>
        <w:t>,</w:t>
      </w:r>
      <w:r w:rsidRPr="00836B06">
        <w:rPr>
          <w:rFonts w:eastAsia="Times New Roman"/>
          <w:lang w:val="sq-AL"/>
        </w:rPr>
        <w:t xml:space="preserve"> të nenit 9 dhe ndryshime të pikës 3</w:t>
      </w:r>
      <w:r w:rsidR="00836B06">
        <w:rPr>
          <w:rFonts w:eastAsia="Times New Roman"/>
          <w:lang w:val="sq-AL"/>
        </w:rPr>
        <w:t>,</w:t>
      </w:r>
      <w:r w:rsidRPr="00836B06">
        <w:rPr>
          <w:rFonts w:eastAsia="Times New Roman"/>
          <w:lang w:val="sq-AL"/>
        </w:rPr>
        <w:t xml:space="preserve"> të nenit 9, nuk ka dhënë s</w:t>
      </w:r>
      <w:r w:rsidR="00836B06">
        <w:rPr>
          <w:rFonts w:eastAsia="Times New Roman"/>
          <w:lang w:val="sq-AL"/>
        </w:rPr>
        <w:t>h</w:t>
      </w:r>
      <w:r w:rsidRPr="00836B06">
        <w:rPr>
          <w:rFonts w:eastAsia="Times New Roman"/>
          <w:lang w:val="sq-AL"/>
        </w:rPr>
        <w:t>pjegime, prova të reja të tilla që në kuptim të parashikimeve të nenit 144 të Kodit të Procedurave Adminis</w:t>
      </w:r>
      <w:r w:rsidR="0044590F">
        <w:rPr>
          <w:rFonts w:eastAsia="Times New Roman"/>
          <w:lang w:val="sq-AL"/>
        </w:rPr>
        <w:t>trative të lidhen me zbulimin e</w:t>
      </w:r>
      <w:r w:rsidRPr="00836B06">
        <w:rPr>
          <w:rFonts w:eastAsia="Times New Roman"/>
          <w:lang w:val="sq-AL"/>
        </w:rPr>
        <w:t xml:space="preserve"> rrethanave ose provave t</w:t>
      </w:r>
      <w:r w:rsidR="00836B06">
        <w:rPr>
          <w:rFonts w:eastAsia="Times New Roman"/>
          <w:lang w:val="sq-AL"/>
        </w:rPr>
        <w:t>ë</w:t>
      </w:r>
      <w:r w:rsidRPr="00836B06">
        <w:rPr>
          <w:rFonts w:eastAsia="Times New Roman"/>
          <w:lang w:val="sq-AL"/>
        </w:rPr>
        <w:t xml:space="preserve"> reja me shkres</w:t>
      </w:r>
      <w:r w:rsidR="00836B06">
        <w:rPr>
          <w:rFonts w:eastAsia="Times New Roman"/>
          <w:lang w:val="sq-AL"/>
        </w:rPr>
        <w:t>ë</w:t>
      </w:r>
      <w:r w:rsidRPr="00836B06">
        <w:rPr>
          <w:rFonts w:eastAsia="Times New Roman"/>
          <w:lang w:val="sq-AL"/>
        </w:rPr>
        <w:t xml:space="preserve"> q</w:t>
      </w:r>
      <w:r w:rsidR="00836B06">
        <w:rPr>
          <w:rFonts w:eastAsia="Times New Roman"/>
          <w:lang w:val="sq-AL"/>
        </w:rPr>
        <w:t>ë</w:t>
      </w:r>
      <w:r w:rsidRPr="00836B06">
        <w:rPr>
          <w:rFonts w:eastAsia="Times New Roman"/>
          <w:lang w:val="sq-AL"/>
        </w:rPr>
        <w:t xml:space="preserve"> kan</w:t>
      </w:r>
      <w:r w:rsidR="00836B06">
        <w:rPr>
          <w:rFonts w:eastAsia="Times New Roman"/>
          <w:lang w:val="sq-AL"/>
        </w:rPr>
        <w:t>ë</w:t>
      </w:r>
      <w:r w:rsidRPr="00836B06">
        <w:rPr>
          <w:rFonts w:eastAsia="Times New Roman"/>
          <w:lang w:val="sq-AL"/>
        </w:rPr>
        <w:t xml:space="preserve"> r</w:t>
      </w:r>
      <w:r w:rsidR="00836B06">
        <w:rPr>
          <w:rFonts w:eastAsia="Times New Roman"/>
          <w:lang w:val="sq-AL"/>
        </w:rPr>
        <w:t>ë</w:t>
      </w:r>
      <w:r w:rsidRPr="00836B06">
        <w:rPr>
          <w:rFonts w:eastAsia="Times New Roman"/>
          <w:lang w:val="sq-AL"/>
        </w:rPr>
        <w:t>nd</w:t>
      </w:r>
      <w:r w:rsidR="00836B06">
        <w:rPr>
          <w:rFonts w:eastAsia="Times New Roman"/>
          <w:lang w:val="sq-AL"/>
        </w:rPr>
        <w:t>ë</w:t>
      </w:r>
      <w:r w:rsidRPr="00836B06">
        <w:rPr>
          <w:rFonts w:eastAsia="Times New Roman"/>
          <w:lang w:val="sq-AL"/>
        </w:rPr>
        <w:t>si p</w:t>
      </w:r>
      <w:r w:rsidR="00836B06">
        <w:rPr>
          <w:rFonts w:eastAsia="Times New Roman"/>
          <w:lang w:val="sq-AL"/>
        </w:rPr>
        <w:t>ë</w:t>
      </w:r>
      <w:r w:rsidRPr="00836B06">
        <w:rPr>
          <w:rFonts w:eastAsia="Times New Roman"/>
          <w:lang w:val="sq-AL"/>
        </w:rPr>
        <w:t xml:space="preserve">r </w:t>
      </w:r>
      <w:r w:rsidR="00836B06">
        <w:rPr>
          <w:rFonts w:eastAsia="Times New Roman"/>
          <w:lang w:val="sq-AL"/>
        </w:rPr>
        <w:t>çë</w:t>
      </w:r>
      <w:r w:rsidRPr="00836B06">
        <w:rPr>
          <w:rFonts w:eastAsia="Times New Roman"/>
          <w:lang w:val="sq-AL"/>
        </w:rPr>
        <w:t>shtjen, t</w:t>
      </w:r>
      <w:r w:rsidR="00836B06">
        <w:rPr>
          <w:rFonts w:eastAsia="Times New Roman"/>
          <w:lang w:val="sq-AL"/>
        </w:rPr>
        <w:t>ë</w:t>
      </w:r>
      <w:r w:rsidRPr="00836B06">
        <w:rPr>
          <w:rFonts w:eastAsia="Times New Roman"/>
          <w:lang w:val="sq-AL"/>
        </w:rPr>
        <w:t xml:space="preserve"> cilat nuk diheshin dhe mund t</w:t>
      </w:r>
      <w:r w:rsidR="00836B06">
        <w:rPr>
          <w:rFonts w:eastAsia="Times New Roman"/>
          <w:lang w:val="sq-AL"/>
        </w:rPr>
        <w:t>ë</w:t>
      </w:r>
      <w:r w:rsidRPr="00836B06">
        <w:rPr>
          <w:rFonts w:eastAsia="Times New Roman"/>
          <w:lang w:val="sq-AL"/>
        </w:rPr>
        <w:t xml:space="preserve"> diheshin prej saj gjat</w:t>
      </w:r>
      <w:r w:rsidR="00836B06">
        <w:rPr>
          <w:rFonts w:eastAsia="Times New Roman"/>
          <w:lang w:val="sq-AL"/>
        </w:rPr>
        <w:t>ë</w:t>
      </w:r>
      <w:r w:rsidRPr="00836B06">
        <w:rPr>
          <w:rFonts w:eastAsia="Times New Roman"/>
          <w:lang w:val="sq-AL"/>
        </w:rPr>
        <w:t xml:space="preserve"> zhvillimit t</w:t>
      </w:r>
      <w:r w:rsidR="00836B06">
        <w:rPr>
          <w:rFonts w:eastAsia="Times New Roman"/>
          <w:lang w:val="sq-AL"/>
        </w:rPr>
        <w:t>ë</w:t>
      </w:r>
      <w:r w:rsidRPr="00836B06">
        <w:rPr>
          <w:rFonts w:eastAsia="Times New Roman"/>
          <w:lang w:val="sq-AL"/>
        </w:rPr>
        <w:t xml:space="preserve"> procedur</w:t>
      </w:r>
      <w:r w:rsidR="00836B06">
        <w:rPr>
          <w:rFonts w:eastAsia="Times New Roman"/>
          <w:lang w:val="sq-AL"/>
        </w:rPr>
        <w:t>ë</w:t>
      </w:r>
      <w:r w:rsidRPr="00836B06">
        <w:rPr>
          <w:rFonts w:eastAsia="Times New Roman"/>
          <w:lang w:val="sq-AL"/>
        </w:rPr>
        <w:t>s administrative q</w:t>
      </w:r>
      <w:r w:rsidR="00836B06">
        <w:rPr>
          <w:rFonts w:eastAsia="Times New Roman"/>
          <w:lang w:val="sq-AL"/>
        </w:rPr>
        <w:t>ë</w:t>
      </w:r>
      <w:r w:rsidRPr="00836B06">
        <w:rPr>
          <w:rFonts w:eastAsia="Times New Roman"/>
          <w:lang w:val="sq-AL"/>
        </w:rPr>
        <w:t xml:space="preserve"> ka </w:t>
      </w:r>
      <w:r w:rsidR="00836B06">
        <w:rPr>
          <w:rFonts w:eastAsia="Times New Roman"/>
          <w:lang w:val="sq-AL"/>
        </w:rPr>
        <w:t>çuar n</w:t>
      </w:r>
      <w:r w:rsidR="00836B06" w:rsidRPr="00836B06">
        <w:rPr>
          <w:rFonts w:eastAsia="Times New Roman" w:cs="Times New Roman"/>
          <w:lang w:val="sq-AL"/>
        </w:rPr>
        <w:t>ë</w:t>
      </w:r>
      <w:r w:rsidRPr="00836B06">
        <w:rPr>
          <w:rFonts w:eastAsia="Times New Roman"/>
          <w:lang w:val="sq-AL"/>
        </w:rPr>
        <w:t xml:space="preserve"> nxjerrjen e aktit administrativ.</w:t>
      </w:r>
    </w:p>
    <w:p w14:paraId="2EB73A2C" w14:textId="7AFDFAB8" w:rsidR="00937F75" w:rsidRPr="00836B06" w:rsidRDefault="00937F75" w:rsidP="00937F75">
      <w:pPr>
        <w:pStyle w:val="Paragrafi"/>
        <w:rPr>
          <w:lang w:val="sq-AL"/>
        </w:rPr>
      </w:pPr>
      <w:r w:rsidRPr="00836B06">
        <w:rPr>
          <w:lang w:val="sq-AL"/>
        </w:rPr>
        <w:t xml:space="preserve">- Në lidhje me këto propozime për ndryshime në kontratën e </w:t>
      </w:r>
      <w:proofErr w:type="spellStart"/>
      <w:r w:rsidRPr="00836B06">
        <w:rPr>
          <w:lang w:val="sq-AL"/>
        </w:rPr>
        <w:t>dakor</w:t>
      </w:r>
      <w:r w:rsidR="00C87F75">
        <w:rPr>
          <w:lang w:val="sq-AL"/>
        </w:rPr>
        <w:t>d</w:t>
      </w:r>
      <w:r w:rsidRPr="00836B06">
        <w:rPr>
          <w:lang w:val="sq-AL"/>
        </w:rPr>
        <w:t>ësuar</w:t>
      </w:r>
      <w:proofErr w:type="spellEnd"/>
      <w:r w:rsidRPr="00836B06">
        <w:rPr>
          <w:lang w:val="sq-AL"/>
        </w:rPr>
        <w:t xml:space="preserve"> mes palëve gjatë fazës së shqyrtimit të draftit të kësaj kontrate, në cilësin</w:t>
      </w:r>
      <w:r w:rsidR="00836B06">
        <w:rPr>
          <w:lang w:val="sq-AL"/>
        </w:rPr>
        <w:t>ë</w:t>
      </w:r>
      <w:r w:rsidRPr="00836B06">
        <w:rPr>
          <w:lang w:val="sq-AL"/>
        </w:rPr>
        <w:t xml:space="preserve"> e palës në kontratë, ERE</w:t>
      </w:r>
      <w:r w:rsidR="00836B06">
        <w:rPr>
          <w:lang w:val="sq-AL"/>
        </w:rPr>
        <w:t>,</w:t>
      </w:r>
      <w:r w:rsidRPr="00836B06">
        <w:rPr>
          <w:lang w:val="sq-AL"/>
        </w:rPr>
        <w:t xml:space="preserve"> me shkresën nr.</w:t>
      </w:r>
      <w:r w:rsidR="00836B06">
        <w:rPr>
          <w:lang w:val="sq-AL"/>
        </w:rPr>
        <w:t xml:space="preserve"> </w:t>
      </w:r>
      <w:r w:rsidRPr="00836B06">
        <w:rPr>
          <w:lang w:val="sq-AL"/>
        </w:rPr>
        <w:t xml:space="preserve">762/2 </w:t>
      </w:r>
      <w:proofErr w:type="spellStart"/>
      <w:r w:rsidRPr="00836B06">
        <w:rPr>
          <w:lang w:val="sq-AL"/>
        </w:rPr>
        <w:t>prot</w:t>
      </w:r>
      <w:proofErr w:type="spellEnd"/>
      <w:r w:rsidR="00836B06">
        <w:rPr>
          <w:lang w:val="sq-AL"/>
        </w:rPr>
        <w:t>., datë 14.</w:t>
      </w:r>
      <w:r w:rsidRPr="00836B06">
        <w:rPr>
          <w:lang w:val="sq-AL"/>
        </w:rPr>
        <w:t xml:space="preserve">5.2020, iu drejtua shoqërisë KESH </w:t>
      </w:r>
      <w:proofErr w:type="spellStart"/>
      <w:r w:rsidR="00836B06">
        <w:rPr>
          <w:lang w:val="sq-AL"/>
        </w:rPr>
        <w:t>s</w:t>
      </w:r>
      <w:r w:rsidRPr="00836B06">
        <w:rPr>
          <w:lang w:val="sq-AL"/>
        </w:rPr>
        <w:t>h.a</w:t>
      </w:r>
      <w:proofErr w:type="spellEnd"/>
      <w:r w:rsidR="00836B06">
        <w:rPr>
          <w:lang w:val="sq-AL"/>
        </w:rPr>
        <w:t>.</w:t>
      </w:r>
      <w:r w:rsidRPr="00836B06">
        <w:rPr>
          <w:lang w:val="sq-AL"/>
        </w:rPr>
        <w:t xml:space="preserve"> për marrjen e qëndrimit në lidhje me propozimet për ndryshime të bëra nga shoqëria FSHU </w:t>
      </w:r>
      <w:proofErr w:type="spellStart"/>
      <w:r w:rsidR="00836B06">
        <w:rPr>
          <w:lang w:val="sq-AL"/>
        </w:rPr>
        <w:t>s</w:t>
      </w:r>
      <w:r w:rsidRPr="00836B06">
        <w:rPr>
          <w:lang w:val="sq-AL"/>
        </w:rPr>
        <w:t>h.a</w:t>
      </w:r>
      <w:proofErr w:type="spellEnd"/>
      <w:r w:rsidR="00836B06">
        <w:rPr>
          <w:lang w:val="sq-AL"/>
        </w:rPr>
        <w:t>.</w:t>
      </w:r>
      <w:r w:rsidRPr="00836B06">
        <w:rPr>
          <w:lang w:val="sq-AL"/>
        </w:rPr>
        <w:t xml:space="preserve"> në kërkesën e saj drejtuar ERE-s për rishikim. </w:t>
      </w:r>
    </w:p>
    <w:p w14:paraId="2EB73A2D" w14:textId="008454A3" w:rsidR="00937F75" w:rsidRPr="00836B06" w:rsidRDefault="00937F75" w:rsidP="00937F75">
      <w:pPr>
        <w:pStyle w:val="Paragrafi"/>
        <w:rPr>
          <w:lang w:val="sq-AL"/>
        </w:rPr>
      </w:pPr>
      <w:r w:rsidRPr="00836B06">
        <w:rPr>
          <w:lang w:val="sq-AL"/>
        </w:rPr>
        <w:t>- Me të sajën nr.</w:t>
      </w:r>
      <w:r w:rsidR="0044590F">
        <w:rPr>
          <w:lang w:val="sq-AL"/>
        </w:rPr>
        <w:t xml:space="preserve"> </w:t>
      </w:r>
      <w:r w:rsidRPr="00836B06">
        <w:rPr>
          <w:lang w:val="sq-AL"/>
        </w:rPr>
        <w:t xml:space="preserve">1499 </w:t>
      </w:r>
      <w:proofErr w:type="spellStart"/>
      <w:r w:rsidRPr="00836B06">
        <w:rPr>
          <w:lang w:val="sq-AL"/>
        </w:rPr>
        <w:t>prot</w:t>
      </w:r>
      <w:proofErr w:type="spellEnd"/>
      <w:r w:rsidR="0044590F">
        <w:rPr>
          <w:lang w:val="sq-AL"/>
        </w:rPr>
        <w:t>.,</w:t>
      </w:r>
      <w:r w:rsidRPr="00836B06">
        <w:rPr>
          <w:lang w:val="sq-AL"/>
        </w:rPr>
        <w:t xml:space="preserve"> datë 19.5.2020, shoqëria KESH </w:t>
      </w:r>
      <w:proofErr w:type="spellStart"/>
      <w:r w:rsidR="0044590F">
        <w:rPr>
          <w:lang w:val="sq-AL"/>
        </w:rPr>
        <w:t>s</w:t>
      </w:r>
      <w:r w:rsidRPr="00836B06">
        <w:rPr>
          <w:lang w:val="sq-AL"/>
        </w:rPr>
        <w:t>h.a</w:t>
      </w:r>
      <w:proofErr w:type="spellEnd"/>
      <w:r w:rsidR="0044590F">
        <w:rPr>
          <w:lang w:val="sq-AL"/>
        </w:rPr>
        <w:t>.</w:t>
      </w:r>
      <w:r w:rsidRPr="00836B06">
        <w:rPr>
          <w:lang w:val="sq-AL"/>
        </w:rPr>
        <w:t>, iu përgjigj ERE</w:t>
      </w:r>
      <w:r w:rsidR="0044590F">
        <w:rPr>
          <w:lang w:val="sq-AL"/>
        </w:rPr>
        <w:t>-s</w:t>
      </w:r>
      <w:r w:rsidRPr="00836B06">
        <w:rPr>
          <w:lang w:val="sq-AL"/>
        </w:rPr>
        <w:t xml:space="preserve"> duke i bërë me dije se: K</w:t>
      </w:r>
      <w:r w:rsidR="0044590F">
        <w:rPr>
          <w:lang w:val="sq-AL"/>
        </w:rPr>
        <w:t>ë</w:t>
      </w:r>
      <w:r w:rsidRPr="00836B06">
        <w:rPr>
          <w:lang w:val="sq-AL"/>
        </w:rPr>
        <w:t>rkesa p</w:t>
      </w:r>
      <w:r w:rsidR="0044590F">
        <w:rPr>
          <w:lang w:val="sq-AL"/>
        </w:rPr>
        <w:t>ë</w:t>
      </w:r>
      <w:r w:rsidRPr="00836B06">
        <w:rPr>
          <w:lang w:val="sq-AL"/>
        </w:rPr>
        <w:t>r rishikim t</w:t>
      </w:r>
      <w:r w:rsidRPr="00836B06">
        <w:rPr>
          <w:rFonts w:cs="Garamond"/>
          <w:lang w:val="sq-AL"/>
        </w:rPr>
        <w:t>ë</w:t>
      </w:r>
      <w:r w:rsidRPr="00836B06">
        <w:rPr>
          <w:lang w:val="sq-AL"/>
        </w:rPr>
        <w:t xml:space="preserve"> vendimit t</w:t>
      </w:r>
      <w:r w:rsidR="0044590F">
        <w:rPr>
          <w:lang w:val="sq-AL"/>
        </w:rPr>
        <w:t>ë</w:t>
      </w:r>
      <w:r w:rsidRPr="00836B06">
        <w:rPr>
          <w:lang w:val="sq-AL"/>
        </w:rPr>
        <w:t xml:space="preserve"> ERE</w:t>
      </w:r>
      <w:r w:rsidR="0044590F">
        <w:rPr>
          <w:lang w:val="sq-AL"/>
        </w:rPr>
        <w:t>-s</w:t>
      </w:r>
      <w:r w:rsidRPr="00836B06">
        <w:rPr>
          <w:lang w:val="sq-AL"/>
        </w:rPr>
        <w:t xml:space="preserve"> nr.</w:t>
      </w:r>
      <w:r w:rsidR="0044590F">
        <w:rPr>
          <w:lang w:val="sq-AL"/>
        </w:rPr>
        <w:t xml:space="preserve"> </w:t>
      </w:r>
      <w:r w:rsidRPr="00836B06">
        <w:rPr>
          <w:lang w:val="sq-AL"/>
        </w:rPr>
        <w:t>73/2020</w:t>
      </w:r>
      <w:r w:rsidR="00C87F75">
        <w:rPr>
          <w:lang w:val="sq-AL"/>
        </w:rPr>
        <w:t>,</w:t>
      </w:r>
      <w:r w:rsidRPr="00836B06">
        <w:rPr>
          <w:lang w:val="sq-AL"/>
        </w:rPr>
        <w:t xml:space="preserve"> ka për objekt një </w:t>
      </w:r>
      <w:r w:rsidR="0044590F">
        <w:rPr>
          <w:lang w:val="sq-AL"/>
        </w:rPr>
        <w:t>ç</w:t>
      </w:r>
      <w:r w:rsidRPr="00836B06">
        <w:rPr>
          <w:lang w:val="sq-AL"/>
        </w:rPr>
        <w:t>ështje t</w:t>
      </w:r>
      <w:r w:rsidR="0044590F">
        <w:rPr>
          <w:lang w:val="sq-AL"/>
        </w:rPr>
        <w:t>ë</w:t>
      </w:r>
      <w:r w:rsidRPr="00836B06">
        <w:rPr>
          <w:lang w:val="sq-AL"/>
        </w:rPr>
        <w:t xml:space="preserve"> trajtuar gjatë diskutimeve të</w:t>
      </w:r>
      <w:r w:rsidR="00C87F75">
        <w:rPr>
          <w:lang w:val="sq-AL"/>
        </w:rPr>
        <w:t xml:space="preserve"> palëve për miratimin e kontratë</w:t>
      </w:r>
      <w:r w:rsidRPr="00836B06">
        <w:rPr>
          <w:lang w:val="sq-AL"/>
        </w:rPr>
        <w:t>s për vitin 2020, diskutime mbi të cilat ERE vendosi për miratimin e kontratës në versionin q</w:t>
      </w:r>
      <w:r w:rsidR="0044590F">
        <w:rPr>
          <w:lang w:val="sq-AL"/>
        </w:rPr>
        <w:t>ë</w:t>
      </w:r>
      <w:r w:rsidRPr="00836B06">
        <w:rPr>
          <w:lang w:val="sq-AL"/>
        </w:rPr>
        <w:t xml:space="preserve"> </w:t>
      </w:r>
      <w:r w:rsidR="0044590F">
        <w:rPr>
          <w:lang w:val="sq-AL"/>
        </w:rPr>
        <w:t>ë</w:t>
      </w:r>
      <w:r w:rsidRPr="00836B06">
        <w:rPr>
          <w:lang w:val="sq-AL"/>
        </w:rPr>
        <w:t>sht</w:t>
      </w:r>
      <w:r w:rsidR="0044590F">
        <w:rPr>
          <w:lang w:val="sq-AL"/>
        </w:rPr>
        <w:t>ë</w:t>
      </w:r>
      <w:r w:rsidRPr="00836B06">
        <w:rPr>
          <w:lang w:val="sq-AL"/>
        </w:rPr>
        <w:t xml:space="preserve"> n</w:t>
      </w:r>
      <w:r w:rsidR="0044590F">
        <w:rPr>
          <w:lang w:val="sq-AL"/>
        </w:rPr>
        <w:t>ë</w:t>
      </w:r>
      <w:r w:rsidRPr="00836B06">
        <w:rPr>
          <w:lang w:val="sq-AL"/>
        </w:rPr>
        <w:t xml:space="preserve"> fuqi. Sa më sipë</w:t>
      </w:r>
      <w:r w:rsidR="0044590F">
        <w:rPr>
          <w:lang w:val="sq-AL"/>
        </w:rPr>
        <w:t xml:space="preserve">r, </w:t>
      </w:r>
      <w:r w:rsidR="0044590F" w:rsidRPr="0044590F">
        <w:rPr>
          <w:lang w:val="sq-AL"/>
        </w:rPr>
        <w:t>vler</w:t>
      </w:r>
      <w:r w:rsidR="0044590F" w:rsidRPr="0044590F">
        <w:rPr>
          <w:rFonts w:cs="Times New Roman"/>
          <w:lang w:val="sq-AL"/>
        </w:rPr>
        <w:t>ë</w:t>
      </w:r>
      <w:r w:rsidRPr="0044590F">
        <w:rPr>
          <w:lang w:val="sq-AL"/>
        </w:rPr>
        <w:t>sojm</w:t>
      </w:r>
      <w:r w:rsidR="0044590F" w:rsidRPr="0044590F">
        <w:rPr>
          <w:lang w:val="sq-AL"/>
        </w:rPr>
        <w:t>ë</w:t>
      </w:r>
      <w:r w:rsidRPr="00836B06">
        <w:rPr>
          <w:lang w:val="sq-AL"/>
        </w:rPr>
        <w:t xml:space="preserve"> se nuk ndodhemi n</w:t>
      </w:r>
      <w:r w:rsidR="0044590F">
        <w:rPr>
          <w:lang w:val="sq-AL"/>
        </w:rPr>
        <w:t>ë</w:t>
      </w:r>
      <w:r w:rsidRPr="00836B06">
        <w:rPr>
          <w:lang w:val="sq-AL"/>
        </w:rPr>
        <w:t xml:space="preserve"> kushtet e parashikimeve t</w:t>
      </w:r>
      <w:r w:rsidR="0044590F">
        <w:rPr>
          <w:lang w:val="sq-AL"/>
        </w:rPr>
        <w:t>ë</w:t>
      </w:r>
      <w:r w:rsidRPr="00836B06">
        <w:rPr>
          <w:lang w:val="sq-AL"/>
        </w:rPr>
        <w:t xml:space="preserve"> pikës 5</w:t>
      </w:r>
      <w:r w:rsidR="0044590F">
        <w:rPr>
          <w:lang w:val="sq-AL"/>
        </w:rPr>
        <w:t>,</w:t>
      </w:r>
      <w:r w:rsidRPr="00836B06">
        <w:rPr>
          <w:lang w:val="sq-AL"/>
        </w:rPr>
        <w:t xml:space="preserve"> t</w:t>
      </w:r>
      <w:r w:rsidR="0044590F">
        <w:rPr>
          <w:lang w:val="sq-AL"/>
        </w:rPr>
        <w:t>ë</w:t>
      </w:r>
      <w:r w:rsidRPr="00836B06">
        <w:rPr>
          <w:lang w:val="sq-AL"/>
        </w:rPr>
        <w:t xml:space="preserve"> nenit 16</w:t>
      </w:r>
      <w:r w:rsidR="0044590F">
        <w:rPr>
          <w:lang w:val="sq-AL"/>
        </w:rPr>
        <w:t>,</w:t>
      </w:r>
      <w:r w:rsidRPr="00836B06">
        <w:rPr>
          <w:lang w:val="sq-AL"/>
        </w:rPr>
        <w:t xml:space="preserve"> t</w:t>
      </w:r>
      <w:r w:rsidR="0044590F">
        <w:rPr>
          <w:lang w:val="sq-AL"/>
        </w:rPr>
        <w:t>ë l</w:t>
      </w:r>
      <w:r w:rsidRPr="00836B06">
        <w:rPr>
          <w:lang w:val="sq-AL"/>
        </w:rPr>
        <w:t xml:space="preserve">igjit </w:t>
      </w:r>
      <w:r w:rsidR="0044590F">
        <w:rPr>
          <w:lang w:val="sq-AL"/>
        </w:rPr>
        <w:t xml:space="preserve">nr. </w:t>
      </w:r>
      <w:r w:rsidRPr="00836B06">
        <w:rPr>
          <w:lang w:val="sq-AL"/>
        </w:rPr>
        <w:t>43/2015, t</w:t>
      </w:r>
      <w:r w:rsidR="0044590F">
        <w:rPr>
          <w:lang w:val="sq-AL"/>
        </w:rPr>
        <w:t>ë</w:t>
      </w:r>
      <w:r w:rsidRPr="00836B06">
        <w:rPr>
          <w:lang w:val="sq-AL"/>
        </w:rPr>
        <w:t xml:space="preserve"> rishikuar.</w:t>
      </w:r>
    </w:p>
    <w:p w14:paraId="2EB73A2E" w14:textId="598CCB14" w:rsidR="00937F75" w:rsidRPr="00836B06" w:rsidRDefault="00937F75" w:rsidP="00937F75">
      <w:pPr>
        <w:pStyle w:val="Paragrafi"/>
        <w:rPr>
          <w:lang w:val="sq-AL"/>
        </w:rPr>
      </w:pPr>
      <w:r w:rsidRPr="00836B06">
        <w:rPr>
          <w:lang w:val="sq-AL"/>
        </w:rPr>
        <w:t>- Duke q</w:t>
      </w:r>
      <w:r w:rsidR="0044590F">
        <w:rPr>
          <w:lang w:val="sq-AL"/>
        </w:rPr>
        <w:t>e</w:t>
      </w:r>
      <w:r w:rsidRPr="00836B06">
        <w:rPr>
          <w:lang w:val="sq-AL"/>
        </w:rPr>
        <w:t xml:space="preserve">në se palët kanë qëndrime të ndryshme lidhur me këtë çështje (blerësi FSHU </w:t>
      </w:r>
      <w:proofErr w:type="spellStart"/>
      <w:r w:rsidR="0044590F">
        <w:rPr>
          <w:lang w:val="sq-AL"/>
        </w:rPr>
        <w:t>s</w:t>
      </w:r>
      <w:r w:rsidRPr="00836B06">
        <w:rPr>
          <w:lang w:val="sq-AL"/>
        </w:rPr>
        <w:t>h</w:t>
      </w:r>
      <w:r w:rsidR="0044590F">
        <w:rPr>
          <w:lang w:val="sq-AL"/>
        </w:rPr>
        <w:t>.</w:t>
      </w:r>
      <w:r w:rsidRPr="00836B06">
        <w:rPr>
          <w:lang w:val="sq-AL"/>
        </w:rPr>
        <w:t>a</w:t>
      </w:r>
      <w:proofErr w:type="spellEnd"/>
      <w:r w:rsidR="0044590F">
        <w:rPr>
          <w:lang w:val="sq-AL"/>
        </w:rPr>
        <w:t>.</w:t>
      </w:r>
      <w:r w:rsidRPr="00836B06">
        <w:rPr>
          <w:lang w:val="sq-AL"/>
        </w:rPr>
        <w:t xml:space="preserve"> dhe shitësi KESH </w:t>
      </w:r>
      <w:proofErr w:type="spellStart"/>
      <w:r w:rsidR="0044590F">
        <w:rPr>
          <w:lang w:val="sq-AL"/>
        </w:rPr>
        <w:t>s</w:t>
      </w:r>
      <w:r w:rsidRPr="00836B06">
        <w:rPr>
          <w:lang w:val="sq-AL"/>
        </w:rPr>
        <w:t>h</w:t>
      </w:r>
      <w:r w:rsidR="0044590F">
        <w:rPr>
          <w:lang w:val="sq-AL"/>
        </w:rPr>
        <w:t>.</w:t>
      </w:r>
      <w:r w:rsidRPr="00836B06">
        <w:rPr>
          <w:lang w:val="sq-AL"/>
        </w:rPr>
        <w:t>a</w:t>
      </w:r>
      <w:proofErr w:type="spellEnd"/>
      <w:r w:rsidR="0044590F">
        <w:rPr>
          <w:lang w:val="sq-AL"/>
        </w:rPr>
        <w:t>.</w:t>
      </w:r>
      <w:r w:rsidRPr="00836B06">
        <w:rPr>
          <w:lang w:val="sq-AL"/>
        </w:rPr>
        <w:t xml:space="preserve"> dhe duke marrë në konsideratë që të dy palët janë të ngarkuara me detyrimin e shërbimit publik, lind nevoja për më shumë kohë për të vlerësuar propozimin e kërkuesit.</w:t>
      </w:r>
    </w:p>
    <w:p w14:paraId="2EB73A2F" w14:textId="147D1302" w:rsidR="00937F75" w:rsidRPr="00836B06" w:rsidRDefault="00937F75" w:rsidP="00937F75">
      <w:pPr>
        <w:pStyle w:val="Paragrafi"/>
        <w:rPr>
          <w:lang w:val="sq-AL"/>
        </w:rPr>
      </w:pPr>
      <w:r w:rsidRPr="00836B06">
        <w:rPr>
          <w:lang w:val="sq-AL"/>
        </w:rPr>
        <w:t xml:space="preserve">- Për shkak të situatës së krijuar nga Covid-19 ka </w:t>
      </w:r>
      <w:r w:rsidR="00C87F75" w:rsidRPr="00836B06">
        <w:rPr>
          <w:lang w:val="sq-AL"/>
        </w:rPr>
        <w:t>qenë</w:t>
      </w:r>
      <w:r w:rsidRPr="00836B06">
        <w:rPr>
          <w:lang w:val="sq-AL"/>
        </w:rPr>
        <w:t xml:space="preserve"> i pamundur organizimi i një seance dëgjimore për të diskutuar mes palëve, përgjatë kësaj periudhe kohe. </w:t>
      </w:r>
    </w:p>
    <w:p w14:paraId="2EB73A30" w14:textId="77A98051" w:rsidR="00937F75" w:rsidRPr="00836B06" w:rsidRDefault="00937F75" w:rsidP="00937F75">
      <w:pPr>
        <w:pStyle w:val="Paragrafi"/>
        <w:rPr>
          <w:lang w:val="sq-AL"/>
        </w:rPr>
      </w:pPr>
      <w:r w:rsidRPr="00836B06">
        <w:rPr>
          <w:lang w:val="sq-AL"/>
        </w:rPr>
        <w:t xml:space="preserve">- Për të analizuar të gjithë elementët e cituar më sipër, në mënyrë që të jepet një gjykim dhe argumentim i drejtë dhe i saktë i problematikës së sipërcituar, në kushtet e krijuara në situatën aktuale, për shkak të masave kufizuese të ndërmarra nga Qeveria </w:t>
      </w:r>
      <w:r w:rsidR="00C87F75" w:rsidRPr="00836B06">
        <w:rPr>
          <w:lang w:val="sq-AL"/>
        </w:rPr>
        <w:t>Shqiptare</w:t>
      </w:r>
      <w:r w:rsidRPr="00836B06">
        <w:rPr>
          <w:lang w:val="sq-AL"/>
        </w:rPr>
        <w:t xml:space="preserve"> për shmangien e përhapjes së epidemis</w:t>
      </w:r>
      <w:r w:rsidR="0044590F">
        <w:rPr>
          <w:lang w:val="sq-AL"/>
        </w:rPr>
        <w:t>ë së shkaktuar nga virusi Covid-</w:t>
      </w:r>
      <w:r w:rsidRPr="00836B06">
        <w:rPr>
          <w:lang w:val="sq-AL"/>
        </w:rPr>
        <w:t xml:space="preserve">19, është e nevojshme zgjatja e afatit kohor të shqyrtimit të kësaj kërkese nga ERE, në mënyrë që të vlerësohet sa propozuar. </w:t>
      </w:r>
    </w:p>
    <w:p w14:paraId="2EB73A31" w14:textId="0ABF5700" w:rsidR="00937F75" w:rsidRPr="00836B06" w:rsidRDefault="00937F75" w:rsidP="00937F75">
      <w:pPr>
        <w:pStyle w:val="Paragrafi"/>
        <w:rPr>
          <w:b/>
          <w:lang w:val="sq-AL"/>
        </w:rPr>
      </w:pPr>
      <w:r w:rsidRPr="00836B06">
        <w:rPr>
          <w:lang w:val="sq-AL"/>
        </w:rPr>
        <w:t xml:space="preserve">Për gjithë sa më sipër cituar, </w:t>
      </w:r>
      <w:r w:rsidR="0044590F" w:rsidRPr="00836B06">
        <w:rPr>
          <w:lang w:val="sq-AL"/>
        </w:rPr>
        <w:t>B</w:t>
      </w:r>
      <w:r w:rsidRPr="00836B06">
        <w:rPr>
          <w:lang w:val="sq-AL"/>
        </w:rPr>
        <w:t xml:space="preserve">ordi i ERE-s, </w:t>
      </w:r>
    </w:p>
    <w:p w14:paraId="2EB73A32" w14:textId="77777777" w:rsidR="00937F75" w:rsidRPr="00836B06" w:rsidRDefault="00937F75" w:rsidP="00937F75">
      <w:pPr>
        <w:pStyle w:val="Paragrafi"/>
        <w:rPr>
          <w:b/>
          <w:lang w:val="sq-AL"/>
        </w:rPr>
      </w:pPr>
    </w:p>
    <w:p w14:paraId="2EB73A33" w14:textId="77777777" w:rsidR="00937F75" w:rsidRPr="00836B06" w:rsidRDefault="00937F75" w:rsidP="00937F75">
      <w:pPr>
        <w:pStyle w:val="NeniNr"/>
        <w:rPr>
          <w:lang w:val="sq-AL"/>
        </w:rPr>
      </w:pPr>
      <w:r w:rsidRPr="00836B06">
        <w:rPr>
          <w:lang w:val="sq-AL"/>
        </w:rPr>
        <w:t>VENDOSI:</w:t>
      </w:r>
    </w:p>
    <w:p w14:paraId="2EB73A34" w14:textId="77777777" w:rsidR="00937F75" w:rsidRPr="00836B06" w:rsidRDefault="00937F75" w:rsidP="00937F75">
      <w:pPr>
        <w:pStyle w:val="Paragrafi"/>
        <w:rPr>
          <w:b/>
          <w:lang w:val="sq-AL"/>
        </w:rPr>
      </w:pPr>
    </w:p>
    <w:p w14:paraId="2EB73A35" w14:textId="49B1B795" w:rsidR="00937F75" w:rsidRPr="00836B06" w:rsidRDefault="00937F75" w:rsidP="00937F75">
      <w:pPr>
        <w:pStyle w:val="Paragrafi"/>
        <w:rPr>
          <w:lang w:val="sq-AL"/>
        </w:rPr>
      </w:pPr>
      <w:r w:rsidRPr="00836B06">
        <w:rPr>
          <w:rFonts w:eastAsia="Times New Roman"/>
          <w:lang w:val="sq-AL"/>
        </w:rPr>
        <w:t xml:space="preserve">1. Zgjatjen me 30 ditë të procedurës administrative për shqyrtimin e kërkesës së shoqërisë FSHU </w:t>
      </w:r>
      <w:proofErr w:type="spellStart"/>
      <w:r w:rsidRPr="00836B06">
        <w:rPr>
          <w:rFonts w:eastAsia="Times New Roman"/>
          <w:lang w:val="sq-AL"/>
        </w:rPr>
        <w:t>sh.a</w:t>
      </w:r>
      <w:proofErr w:type="spellEnd"/>
      <w:r w:rsidR="0044590F">
        <w:rPr>
          <w:rFonts w:eastAsia="Times New Roman"/>
          <w:lang w:val="sq-AL"/>
        </w:rPr>
        <w:t>.</w:t>
      </w:r>
      <w:r w:rsidRPr="00836B06">
        <w:rPr>
          <w:rFonts w:eastAsia="Times New Roman"/>
          <w:lang w:val="sq-AL"/>
        </w:rPr>
        <w:t xml:space="preserve"> për rishikimin e vendimit të ERE</w:t>
      </w:r>
      <w:r w:rsidR="0044590F">
        <w:rPr>
          <w:rFonts w:eastAsia="Times New Roman"/>
          <w:lang w:val="sq-AL"/>
        </w:rPr>
        <w:t>-s</w:t>
      </w:r>
      <w:r w:rsidRPr="00836B06">
        <w:rPr>
          <w:rFonts w:eastAsia="Times New Roman"/>
          <w:lang w:val="sq-AL"/>
        </w:rPr>
        <w:t xml:space="preserve"> </w:t>
      </w:r>
      <w:r w:rsidR="0044590F">
        <w:rPr>
          <w:rFonts w:eastAsia="Times New Roman"/>
          <w:lang w:val="sq-AL"/>
        </w:rPr>
        <w:t>n</w:t>
      </w:r>
      <w:r w:rsidRPr="00836B06">
        <w:rPr>
          <w:rFonts w:eastAsia="Times New Roman"/>
          <w:lang w:val="sq-AL"/>
        </w:rPr>
        <w:t>r. 73/2020</w:t>
      </w:r>
      <w:r w:rsidR="0044590F">
        <w:rPr>
          <w:rFonts w:eastAsia="Times New Roman"/>
          <w:lang w:val="sq-AL"/>
        </w:rPr>
        <w:t>,</w:t>
      </w:r>
      <w:r w:rsidRPr="00836B06">
        <w:rPr>
          <w:rFonts w:eastAsia="Times New Roman"/>
          <w:lang w:val="sq-AL"/>
        </w:rPr>
        <w:t xml:space="preserve"> mbi miratimin e “Kontratës tip për shitblerjen e energjisë elektrike ndërmjet </w:t>
      </w:r>
      <w:r w:rsidR="0044590F">
        <w:rPr>
          <w:rFonts w:eastAsia="Times New Roman"/>
          <w:lang w:val="sq-AL"/>
        </w:rPr>
        <w:t>s</w:t>
      </w:r>
      <w:r w:rsidRPr="00836B06">
        <w:rPr>
          <w:rFonts w:eastAsia="Times New Roman"/>
          <w:lang w:val="sq-AL"/>
        </w:rPr>
        <w:t>hoqërisë së prodhimit të energjisë elektrike</w:t>
      </w:r>
      <w:r w:rsidR="0044590F">
        <w:rPr>
          <w:rFonts w:eastAsia="Times New Roman"/>
          <w:lang w:val="sq-AL"/>
        </w:rPr>
        <w:t>,</w:t>
      </w:r>
      <w:r w:rsidRPr="00836B06">
        <w:rPr>
          <w:rFonts w:eastAsia="Times New Roman"/>
          <w:lang w:val="sq-AL"/>
        </w:rPr>
        <w:t xml:space="preserve"> aksionet e së cilës kontrollohen plotësisht ose pjesërisht nga shteti dhe Furnizuesit të Shërbimit Universal</w:t>
      </w:r>
      <w:r w:rsidRPr="00836B06" w:rsidDel="006C5307">
        <w:rPr>
          <w:rFonts w:eastAsia="Times New Roman"/>
          <w:lang w:val="sq-AL"/>
        </w:rPr>
        <w:t xml:space="preserve"> </w:t>
      </w:r>
      <w:r w:rsidRPr="00836B06">
        <w:rPr>
          <w:rFonts w:eastAsia="Times New Roman"/>
          <w:lang w:val="sq-AL"/>
        </w:rPr>
        <w:t xml:space="preserve">/FSHU </w:t>
      </w:r>
      <w:proofErr w:type="spellStart"/>
      <w:r w:rsidRPr="00836B06">
        <w:rPr>
          <w:rFonts w:eastAsia="Times New Roman"/>
          <w:lang w:val="sq-AL"/>
        </w:rPr>
        <w:t>sh.a</w:t>
      </w:r>
      <w:proofErr w:type="spellEnd"/>
      <w:r w:rsidR="0044590F">
        <w:rPr>
          <w:rFonts w:eastAsia="Times New Roman"/>
          <w:lang w:val="sq-AL"/>
        </w:rPr>
        <w:t>.,</w:t>
      </w:r>
      <w:r w:rsidRPr="00836B06">
        <w:rPr>
          <w:rFonts w:eastAsia="Times New Roman"/>
          <w:lang w:val="sq-AL"/>
        </w:rPr>
        <w:t xml:space="preserve"> për furnizimin e klientëve fundorë</w:t>
      </w:r>
      <w:r w:rsidR="00C87F75">
        <w:rPr>
          <w:rFonts w:eastAsia="Times New Roman"/>
          <w:lang w:val="sq-AL"/>
        </w:rPr>
        <w:t>”</w:t>
      </w:r>
      <w:r w:rsidRPr="00836B06">
        <w:rPr>
          <w:rFonts w:eastAsia="Times New Roman"/>
          <w:lang w:val="sq-AL"/>
        </w:rPr>
        <w:t>, si të pa mbështetur në prova të reja të tilla që mund të çojnë Bordin e Entit Rregullator të Energjisë (ERE) në rishikimin e tij</w:t>
      </w:r>
      <w:r w:rsidRPr="00836B06">
        <w:rPr>
          <w:lang w:val="sq-AL"/>
        </w:rPr>
        <w:t>.</w:t>
      </w:r>
    </w:p>
    <w:p w14:paraId="2EB73A36" w14:textId="4A8175CC" w:rsidR="00937F75" w:rsidRPr="00836B06" w:rsidRDefault="00937F75" w:rsidP="00937F75">
      <w:pPr>
        <w:pStyle w:val="Paragrafi"/>
        <w:rPr>
          <w:lang w:val="sq-AL"/>
        </w:rPr>
      </w:pPr>
      <w:r w:rsidRPr="00836B06">
        <w:rPr>
          <w:lang w:val="sq-AL"/>
        </w:rPr>
        <w:t>2</w:t>
      </w:r>
      <w:r w:rsidR="00C87F75">
        <w:rPr>
          <w:lang w:val="sq-AL"/>
        </w:rPr>
        <w:t>. Drejtoria e Çështjeve Ligjore</w:t>
      </w:r>
      <w:r w:rsidRPr="00836B06">
        <w:rPr>
          <w:lang w:val="sq-AL"/>
        </w:rPr>
        <w:t xml:space="preserve"> të njoftojë kërkuesin për vendimin e Bordit të ERE-s.</w:t>
      </w:r>
    </w:p>
    <w:p w14:paraId="2EB73A37" w14:textId="77777777" w:rsidR="00937F75" w:rsidRPr="00836B06" w:rsidRDefault="00937F75" w:rsidP="00937F75">
      <w:pPr>
        <w:pStyle w:val="Paragrafi"/>
        <w:rPr>
          <w:lang w:val="sq-AL"/>
        </w:rPr>
      </w:pPr>
      <w:r w:rsidRPr="00836B06">
        <w:rPr>
          <w:lang w:val="sq-AL"/>
        </w:rPr>
        <w:t>Ky vendim hyn në fuqi menjëherë.</w:t>
      </w:r>
    </w:p>
    <w:p w14:paraId="2EB73A38" w14:textId="77777777" w:rsidR="00937F75" w:rsidRPr="00836B06" w:rsidRDefault="00937F75" w:rsidP="00937F75">
      <w:pPr>
        <w:pStyle w:val="Paragrafi"/>
        <w:rPr>
          <w:lang w:val="sq-AL"/>
        </w:rPr>
      </w:pPr>
      <w:r w:rsidRPr="00836B06">
        <w:rPr>
          <w:lang w:val="sq-AL"/>
        </w:rPr>
        <w:t>Ky vendim botohet në Fletoren Zyrtare.</w:t>
      </w:r>
    </w:p>
    <w:p w14:paraId="2EB73A39" w14:textId="77777777" w:rsidR="0039416B" w:rsidRPr="00836B06" w:rsidRDefault="0039416B" w:rsidP="00937F75">
      <w:pPr>
        <w:pStyle w:val="Paragrafi"/>
        <w:rPr>
          <w:lang w:val="sq-AL"/>
        </w:rPr>
      </w:pPr>
    </w:p>
    <w:p w14:paraId="4400CB17" w14:textId="77777777" w:rsidR="00937F75" w:rsidRPr="00836B06" w:rsidRDefault="0044590F" w:rsidP="00937F75">
      <w:pPr>
        <w:pStyle w:val="Paragrafi"/>
        <w:jc w:val="right"/>
        <w:rPr>
          <w:lang w:val="sq-AL"/>
        </w:rPr>
      </w:pPr>
      <w:r>
        <w:rPr>
          <w:lang w:val="sq-AL"/>
        </w:rPr>
        <w:t>KRYETAR</w:t>
      </w:r>
    </w:p>
    <w:p w14:paraId="2EB73A3B" w14:textId="77777777" w:rsidR="00937F75" w:rsidRPr="00836B06" w:rsidRDefault="00937F75" w:rsidP="00937F75">
      <w:pPr>
        <w:pStyle w:val="Paragrafi"/>
        <w:jc w:val="right"/>
        <w:rPr>
          <w:b/>
          <w:lang w:val="sq-AL"/>
        </w:rPr>
      </w:pPr>
      <w:r w:rsidRPr="00836B06">
        <w:rPr>
          <w:b/>
          <w:lang w:val="sq-AL"/>
        </w:rPr>
        <w:t xml:space="preserve">Petrit </w:t>
      </w:r>
      <w:proofErr w:type="spellStart"/>
      <w:r w:rsidRPr="00836B06">
        <w:rPr>
          <w:b/>
          <w:lang w:val="sq-AL"/>
        </w:rPr>
        <w:t>Ahmeti</w:t>
      </w:r>
      <w:proofErr w:type="spellEnd"/>
    </w:p>
    <w:sectPr w:rsidR="00937F75" w:rsidRPr="00836B06" w:rsidSect="00FF3555">
      <w:headerReference w:type="default" r:id="rId13"/>
      <w:footerReference w:type="default" r:id="rId14"/>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B2CE47" w14:textId="77777777" w:rsidR="009A5EC6" w:rsidRDefault="009A5EC6" w:rsidP="00375B7D">
      <w:pPr>
        <w:spacing w:after="0" w:line="240" w:lineRule="auto"/>
      </w:pPr>
      <w:r>
        <w:separator/>
      </w:r>
    </w:p>
  </w:endnote>
  <w:endnote w:type="continuationSeparator" w:id="0">
    <w:p w14:paraId="01DCA42B" w14:textId="77777777" w:rsidR="009A5EC6" w:rsidRDefault="009A5EC6" w:rsidP="00375B7D">
      <w:pPr>
        <w:spacing w:after="0" w:line="240" w:lineRule="auto"/>
      </w:pPr>
      <w:r>
        <w:continuationSeparator/>
      </w:r>
    </w:p>
  </w:endnote>
  <w:endnote w:type="continuationNotice" w:id="1">
    <w:p w14:paraId="7DFF3AD5" w14:textId="77777777" w:rsidR="009A5EC6" w:rsidRDefault="009A5E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B73A41" w14:textId="77777777" w:rsidR="009A5EC6" w:rsidRDefault="009A5EC6">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822C5F" w14:textId="77777777" w:rsidR="009A5EC6" w:rsidRDefault="009A5EC6" w:rsidP="00375B7D">
      <w:pPr>
        <w:spacing w:after="0" w:line="240" w:lineRule="auto"/>
      </w:pPr>
      <w:r>
        <w:separator/>
      </w:r>
    </w:p>
  </w:footnote>
  <w:footnote w:type="continuationSeparator" w:id="0">
    <w:p w14:paraId="33766B74" w14:textId="77777777" w:rsidR="009A5EC6" w:rsidRDefault="009A5EC6" w:rsidP="00375B7D">
      <w:pPr>
        <w:spacing w:after="0" w:line="240" w:lineRule="auto"/>
      </w:pPr>
      <w:r>
        <w:continuationSeparator/>
      </w:r>
    </w:p>
  </w:footnote>
  <w:footnote w:type="continuationNotice" w:id="1">
    <w:p w14:paraId="18932745" w14:textId="77777777" w:rsidR="009A5EC6" w:rsidRDefault="009A5EC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B73A40" w14:textId="77777777" w:rsidR="009A5EC6" w:rsidRDefault="009A5EC6"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FFFFFFFE"/>
    <w:multiLevelType w:val="singleLevel"/>
    <w:tmpl w:val="96D630BC"/>
    <w:lvl w:ilvl="0">
      <w:numFmt w:val="bullet"/>
      <w:lvlText w:val="*"/>
      <w:lvlJc w:val="left"/>
    </w:lvl>
  </w:abstractNum>
  <w:abstractNum w:abstractNumId="11"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2A40152B"/>
    <w:multiLevelType w:val="hybridMultilevel"/>
    <w:tmpl w:val="8E0E11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7"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8" w15:restartNumberingAfterBreak="0">
    <w:nsid w:val="53B16F67"/>
    <w:multiLevelType w:val="hybridMultilevel"/>
    <w:tmpl w:val="51720FD8"/>
    <w:lvl w:ilvl="0" w:tplc="041C0001">
      <w:start w:val="1"/>
      <w:numFmt w:val="bullet"/>
      <w:lvlText w:val=""/>
      <w:lvlJc w:val="left"/>
      <w:pPr>
        <w:ind w:left="990" w:hanging="360"/>
      </w:pPr>
      <w:rPr>
        <w:rFonts w:ascii="Symbol" w:hAnsi="Symbol" w:hint="default"/>
      </w:rPr>
    </w:lvl>
    <w:lvl w:ilvl="1" w:tplc="041C0003" w:tentative="1">
      <w:start w:val="1"/>
      <w:numFmt w:val="bullet"/>
      <w:lvlText w:val="o"/>
      <w:lvlJc w:val="left"/>
      <w:pPr>
        <w:ind w:left="1710" w:hanging="360"/>
      </w:pPr>
      <w:rPr>
        <w:rFonts w:ascii="Courier New" w:hAnsi="Courier New" w:cs="Courier New" w:hint="default"/>
      </w:rPr>
    </w:lvl>
    <w:lvl w:ilvl="2" w:tplc="041C0005" w:tentative="1">
      <w:start w:val="1"/>
      <w:numFmt w:val="bullet"/>
      <w:lvlText w:val=""/>
      <w:lvlJc w:val="left"/>
      <w:pPr>
        <w:ind w:left="2430" w:hanging="360"/>
      </w:pPr>
      <w:rPr>
        <w:rFonts w:ascii="Wingdings" w:hAnsi="Wingdings" w:hint="default"/>
      </w:rPr>
    </w:lvl>
    <w:lvl w:ilvl="3" w:tplc="041C0001" w:tentative="1">
      <w:start w:val="1"/>
      <w:numFmt w:val="bullet"/>
      <w:lvlText w:val=""/>
      <w:lvlJc w:val="left"/>
      <w:pPr>
        <w:ind w:left="3150" w:hanging="360"/>
      </w:pPr>
      <w:rPr>
        <w:rFonts w:ascii="Symbol" w:hAnsi="Symbol" w:hint="default"/>
      </w:rPr>
    </w:lvl>
    <w:lvl w:ilvl="4" w:tplc="041C0003" w:tentative="1">
      <w:start w:val="1"/>
      <w:numFmt w:val="bullet"/>
      <w:lvlText w:val="o"/>
      <w:lvlJc w:val="left"/>
      <w:pPr>
        <w:ind w:left="3870" w:hanging="360"/>
      </w:pPr>
      <w:rPr>
        <w:rFonts w:ascii="Courier New" w:hAnsi="Courier New" w:cs="Courier New" w:hint="default"/>
      </w:rPr>
    </w:lvl>
    <w:lvl w:ilvl="5" w:tplc="041C0005" w:tentative="1">
      <w:start w:val="1"/>
      <w:numFmt w:val="bullet"/>
      <w:lvlText w:val=""/>
      <w:lvlJc w:val="left"/>
      <w:pPr>
        <w:ind w:left="4590" w:hanging="360"/>
      </w:pPr>
      <w:rPr>
        <w:rFonts w:ascii="Wingdings" w:hAnsi="Wingdings" w:hint="default"/>
      </w:rPr>
    </w:lvl>
    <w:lvl w:ilvl="6" w:tplc="041C0001" w:tentative="1">
      <w:start w:val="1"/>
      <w:numFmt w:val="bullet"/>
      <w:lvlText w:val=""/>
      <w:lvlJc w:val="left"/>
      <w:pPr>
        <w:ind w:left="5310" w:hanging="360"/>
      </w:pPr>
      <w:rPr>
        <w:rFonts w:ascii="Symbol" w:hAnsi="Symbol" w:hint="default"/>
      </w:rPr>
    </w:lvl>
    <w:lvl w:ilvl="7" w:tplc="041C0003" w:tentative="1">
      <w:start w:val="1"/>
      <w:numFmt w:val="bullet"/>
      <w:lvlText w:val="o"/>
      <w:lvlJc w:val="left"/>
      <w:pPr>
        <w:ind w:left="6030" w:hanging="360"/>
      </w:pPr>
      <w:rPr>
        <w:rFonts w:ascii="Courier New" w:hAnsi="Courier New" w:cs="Courier New" w:hint="default"/>
      </w:rPr>
    </w:lvl>
    <w:lvl w:ilvl="8" w:tplc="041C0005" w:tentative="1">
      <w:start w:val="1"/>
      <w:numFmt w:val="bullet"/>
      <w:lvlText w:val=""/>
      <w:lvlJc w:val="left"/>
      <w:pPr>
        <w:ind w:left="6750" w:hanging="360"/>
      </w:pPr>
      <w:rPr>
        <w:rFonts w:ascii="Wingdings" w:hAnsi="Wingdings" w:hint="default"/>
      </w:rPr>
    </w:lvl>
  </w:abstractNum>
  <w:abstractNum w:abstractNumId="19"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0"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1"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0"/>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1"/>
  </w:num>
  <w:num w:numId="15">
    <w:abstractNumId w:val="19"/>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7"/>
  </w:num>
  <w:num w:numId="19">
    <w:abstractNumId w:val="16"/>
  </w:num>
  <w:num w:numId="20">
    <w:abstractNumId w:val="11"/>
  </w:num>
  <w:num w:numId="21">
    <w:abstractNumId w:val="10"/>
    <w:lvlOverride w:ilvl="0">
      <w:lvl w:ilvl="0">
        <w:numFmt w:val="bullet"/>
        <w:lvlText w:val=""/>
        <w:legacy w:legacy="1" w:legacySpace="0" w:legacyIndent="360"/>
        <w:lvlJc w:val="left"/>
        <w:rPr>
          <w:rFonts w:ascii="Symbol" w:hAnsi="Symbol" w:hint="default"/>
        </w:rPr>
      </w:lvl>
    </w:lvlOverride>
  </w:num>
  <w:num w:numId="22">
    <w:abstractNumId w:val="15"/>
  </w:num>
  <w:num w:numId="23">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51A20"/>
    <w:rsid w:val="00053B9D"/>
    <w:rsid w:val="000547F7"/>
    <w:rsid w:val="00054A72"/>
    <w:rsid w:val="00055C5D"/>
    <w:rsid w:val="00056469"/>
    <w:rsid w:val="00061471"/>
    <w:rsid w:val="00065619"/>
    <w:rsid w:val="0007220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6BCB"/>
    <w:rsid w:val="0009081C"/>
    <w:rsid w:val="00091CDE"/>
    <w:rsid w:val="00093294"/>
    <w:rsid w:val="000A0431"/>
    <w:rsid w:val="000A38AD"/>
    <w:rsid w:val="000A4C36"/>
    <w:rsid w:val="000A6288"/>
    <w:rsid w:val="000A68AE"/>
    <w:rsid w:val="000A7ADF"/>
    <w:rsid w:val="000B1560"/>
    <w:rsid w:val="000B2041"/>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34E9"/>
    <w:rsid w:val="00106DA6"/>
    <w:rsid w:val="00110462"/>
    <w:rsid w:val="00113356"/>
    <w:rsid w:val="00113674"/>
    <w:rsid w:val="001139B0"/>
    <w:rsid w:val="00115C59"/>
    <w:rsid w:val="00121430"/>
    <w:rsid w:val="00123361"/>
    <w:rsid w:val="001240C6"/>
    <w:rsid w:val="0012498E"/>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7A37"/>
    <w:rsid w:val="001F63DF"/>
    <w:rsid w:val="002017AA"/>
    <w:rsid w:val="0020454E"/>
    <w:rsid w:val="00205BEC"/>
    <w:rsid w:val="00211F8E"/>
    <w:rsid w:val="0021473A"/>
    <w:rsid w:val="0021618D"/>
    <w:rsid w:val="00221879"/>
    <w:rsid w:val="00226B43"/>
    <w:rsid w:val="00226CF6"/>
    <w:rsid w:val="002303AC"/>
    <w:rsid w:val="00230D00"/>
    <w:rsid w:val="0023399C"/>
    <w:rsid w:val="00234B71"/>
    <w:rsid w:val="00241082"/>
    <w:rsid w:val="002419B1"/>
    <w:rsid w:val="00245357"/>
    <w:rsid w:val="00247723"/>
    <w:rsid w:val="002520CA"/>
    <w:rsid w:val="00252FC9"/>
    <w:rsid w:val="00254F95"/>
    <w:rsid w:val="00256078"/>
    <w:rsid w:val="00257771"/>
    <w:rsid w:val="002601EF"/>
    <w:rsid w:val="0026170D"/>
    <w:rsid w:val="00265A1A"/>
    <w:rsid w:val="0027125C"/>
    <w:rsid w:val="00271E32"/>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6058"/>
    <w:rsid w:val="002E302F"/>
    <w:rsid w:val="002E642D"/>
    <w:rsid w:val="002E6D88"/>
    <w:rsid w:val="002F0996"/>
    <w:rsid w:val="002F6371"/>
    <w:rsid w:val="002F6986"/>
    <w:rsid w:val="002F7FE0"/>
    <w:rsid w:val="00300E9E"/>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0418"/>
    <w:rsid w:val="003E2ABD"/>
    <w:rsid w:val="003E7F34"/>
    <w:rsid w:val="003F0472"/>
    <w:rsid w:val="003F1189"/>
    <w:rsid w:val="003F16DA"/>
    <w:rsid w:val="003F1F29"/>
    <w:rsid w:val="003F216A"/>
    <w:rsid w:val="003F5F6E"/>
    <w:rsid w:val="003F7E2C"/>
    <w:rsid w:val="00406126"/>
    <w:rsid w:val="0040658F"/>
    <w:rsid w:val="0041125E"/>
    <w:rsid w:val="00412282"/>
    <w:rsid w:val="00412B3D"/>
    <w:rsid w:val="00413FAE"/>
    <w:rsid w:val="00415F17"/>
    <w:rsid w:val="0042111C"/>
    <w:rsid w:val="004279C5"/>
    <w:rsid w:val="004304C5"/>
    <w:rsid w:val="00430B9E"/>
    <w:rsid w:val="00432419"/>
    <w:rsid w:val="00436500"/>
    <w:rsid w:val="00436DE1"/>
    <w:rsid w:val="0043740C"/>
    <w:rsid w:val="00442464"/>
    <w:rsid w:val="00444588"/>
    <w:rsid w:val="0044590F"/>
    <w:rsid w:val="004463BC"/>
    <w:rsid w:val="00450ED2"/>
    <w:rsid w:val="00452B73"/>
    <w:rsid w:val="00452CAA"/>
    <w:rsid w:val="0046238A"/>
    <w:rsid w:val="00462945"/>
    <w:rsid w:val="00462CA3"/>
    <w:rsid w:val="00464085"/>
    <w:rsid w:val="004641B9"/>
    <w:rsid w:val="00465CF9"/>
    <w:rsid w:val="00466EF2"/>
    <w:rsid w:val="00473FD3"/>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7D13"/>
    <w:rsid w:val="004C0E49"/>
    <w:rsid w:val="004C0FAE"/>
    <w:rsid w:val="004C2007"/>
    <w:rsid w:val="004C22FC"/>
    <w:rsid w:val="004C4E66"/>
    <w:rsid w:val="004C61A3"/>
    <w:rsid w:val="004C6C0A"/>
    <w:rsid w:val="004C6C4C"/>
    <w:rsid w:val="004C7862"/>
    <w:rsid w:val="004D192A"/>
    <w:rsid w:val="004D488E"/>
    <w:rsid w:val="004D6564"/>
    <w:rsid w:val="004E14F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30EBB"/>
    <w:rsid w:val="0053559A"/>
    <w:rsid w:val="00540914"/>
    <w:rsid w:val="00540DBB"/>
    <w:rsid w:val="005419D0"/>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1D1E"/>
    <w:rsid w:val="005853BD"/>
    <w:rsid w:val="005854A2"/>
    <w:rsid w:val="00594A2E"/>
    <w:rsid w:val="005A189D"/>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E033B"/>
    <w:rsid w:val="005E2A71"/>
    <w:rsid w:val="005E3703"/>
    <w:rsid w:val="005E3C78"/>
    <w:rsid w:val="005E4722"/>
    <w:rsid w:val="005E7120"/>
    <w:rsid w:val="005E7CFB"/>
    <w:rsid w:val="005F0778"/>
    <w:rsid w:val="005F1C64"/>
    <w:rsid w:val="005F33BB"/>
    <w:rsid w:val="005F3451"/>
    <w:rsid w:val="005F4763"/>
    <w:rsid w:val="0060149E"/>
    <w:rsid w:val="00602788"/>
    <w:rsid w:val="00603E4D"/>
    <w:rsid w:val="00603F5F"/>
    <w:rsid w:val="00604306"/>
    <w:rsid w:val="00604549"/>
    <w:rsid w:val="006054DC"/>
    <w:rsid w:val="00606527"/>
    <w:rsid w:val="00612E49"/>
    <w:rsid w:val="00613739"/>
    <w:rsid w:val="00616474"/>
    <w:rsid w:val="00617287"/>
    <w:rsid w:val="006176F0"/>
    <w:rsid w:val="00622330"/>
    <w:rsid w:val="00624F2D"/>
    <w:rsid w:val="006253A8"/>
    <w:rsid w:val="006263E9"/>
    <w:rsid w:val="0063488E"/>
    <w:rsid w:val="0063545B"/>
    <w:rsid w:val="0064120C"/>
    <w:rsid w:val="006414E3"/>
    <w:rsid w:val="006421B4"/>
    <w:rsid w:val="00643085"/>
    <w:rsid w:val="00645437"/>
    <w:rsid w:val="00645E55"/>
    <w:rsid w:val="006467CF"/>
    <w:rsid w:val="006527C2"/>
    <w:rsid w:val="0065336F"/>
    <w:rsid w:val="00656460"/>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B086C"/>
    <w:rsid w:val="006B1774"/>
    <w:rsid w:val="006B1A3A"/>
    <w:rsid w:val="006B2B4D"/>
    <w:rsid w:val="006B349C"/>
    <w:rsid w:val="006B46CF"/>
    <w:rsid w:val="006B46F1"/>
    <w:rsid w:val="006B646E"/>
    <w:rsid w:val="006B7F45"/>
    <w:rsid w:val="006C3FE2"/>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57D"/>
    <w:rsid w:val="006F75FF"/>
    <w:rsid w:val="006F7ED7"/>
    <w:rsid w:val="007008A0"/>
    <w:rsid w:val="00700CE8"/>
    <w:rsid w:val="00707CAF"/>
    <w:rsid w:val="007100FB"/>
    <w:rsid w:val="00710CF4"/>
    <w:rsid w:val="0071101E"/>
    <w:rsid w:val="007118B8"/>
    <w:rsid w:val="00713731"/>
    <w:rsid w:val="00715298"/>
    <w:rsid w:val="00715785"/>
    <w:rsid w:val="00720913"/>
    <w:rsid w:val="00721B26"/>
    <w:rsid w:val="00731C2E"/>
    <w:rsid w:val="00732745"/>
    <w:rsid w:val="00733D80"/>
    <w:rsid w:val="007350ED"/>
    <w:rsid w:val="0073656D"/>
    <w:rsid w:val="00746EFC"/>
    <w:rsid w:val="00747387"/>
    <w:rsid w:val="007543F1"/>
    <w:rsid w:val="00756512"/>
    <w:rsid w:val="007578AF"/>
    <w:rsid w:val="00762578"/>
    <w:rsid w:val="0076315F"/>
    <w:rsid w:val="0076539F"/>
    <w:rsid w:val="00766B59"/>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3D1C"/>
    <w:rsid w:val="0079535B"/>
    <w:rsid w:val="007A1CE0"/>
    <w:rsid w:val="007A38C6"/>
    <w:rsid w:val="007A6E25"/>
    <w:rsid w:val="007B003A"/>
    <w:rsid w:val="007B0ED9"/>
    <w:rsid w:val="007B5F8B"/>
    <w:rsid w:val="007B6E92"/>
    <w:rsid w:val="007C0177"/>
    <w:rsid w:val="007C219A"/>
    <w:rsid w:val="007C4E9F"/>
    <w:rsid w:val="007C722B"/>
    <w:rsid w:val="007D076D"/>
    <w:rsid w:val="007D1718"/>
    <w:rsid w:val="007D1B3C"/>
    <w:rsid w:val="007E195A"/>
    <w:rsid w:val="007E24F9"/>
    <w:rsid w:val="007E5BA2"/>
    <w:rsid w:val="007E65F4"/>
    <w:rsid w:val="007F03AC"/>
    <w:rsid w:val="007F1013"/>
    <w:rsid w:val="007F17C2"/>
    <w:rsid w:val="007F267A"/>
    <w:rsid w:val="007F77E4"/>
    <w:rsid w:val="00801C34"/>
    <w:rsid w:val="00805CEE"/>
    <w:rsid w:val="008061DB"/>
    <w:rsid w:val="00806840"/>
    <w:rsid w:val="008103EB"/>
    <w:rsid w:val="0081065F"/>
    <w:rsid w:val="00810855"/>
    <w:rsid w:val="008115F2"/>
    <w:rsid w:val="008150CC"/>
    <w:rsid w:val="008171A3"/>
    <w:rsid w:val="0082047D"/>
    <w:rsid w:val="00823775"/>
    <w:rsid w:val="00826982"/>
    <w:rsid w:val="00827065"/>
    <w:rsid w:val="0082713C"/>
    <w:rsid w:val="00827159"/>
    <w:rsid w:val="008307D3"/>
    <w:rsid w:val="00832EBC"/>
    <w:rsid w:val="00832F64"/>
    <w:rsid w:val="00833610"/>
    <w:rsid w:val="00836B06"/>
    <w:rsid w:val="00836D32"/>
    <w:rsid w:val="00840D7D"/>
    <w:rsid w:val="00843358"/>
    <w:rsid w:val="00844A0D"/>
    <w:rsid w:val="00852FB0"/>
    <w:rsid w:val="0085325A"/>
    <w:rsid w:val="008567ED"/>
    <w:rsid w:val="00861072"/>
    <w:rsid w:val="00861CF3"/>
    <w:rsid w:val="00861D8B"/>
    <w:rsid w:val="00863F61"/>
    <w:rsid w:val="00863F88"/>
    <w:rsid w:val="00867C64"/>
    <w:rsid w:val="00872B75"/>
    <w:rsid w:val="0087387F"/>
    <w:rsid w:val="00876A54"/>
    <w:rsid w:val="008776D6"/>
    <w:rsid w:val="0088345D"/>
    <w:rsid w:val="0088590A"/>
    <w:rsid w:val="00887B05"/>
    <w:rsid w:val="00894E80"/>
    <w:rsid w:val="00897FEA"/>
    <w:rsid w:val="008A378D"/>
    <w:rsid w:val="008A4B94"/>
    <w:rsid w:val="008A628A"/>
    <w:rsid w:val="008A66FC"/>
    <w:rsid w:val="008A7324"/>
    <w:rsid w:val="008B0278"/>
    <w:rsid w:val="008B0911"/>
    <w:rsid w:val="008B150B"/>
    <w:rsid w:val="008B2A17"/>
    <w:rsid w:val="008B39F0"/>
    <w:rsid w:val="008B7126"/>
    <w:rsid w:val="008B76D7"/>
    <w:rsid w:val="008B7F0C"/>
    <w:rsid w:val="008C01FC"/>
    <w:rsid w:val="008C06BC"/>
    <w:rsid w:val="008C06D9"/>
    <w:rsid w:val="008C2C86"/>
    <w:rsid w:val="008C4E2A"/>
    <w:rsid w:val="008D0202"/>
    <w:rsid w:val="008D1BD9"/>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14C00"/>
    <w:rsid w:val="00915611"/>
    <w:rsid w:val="00921C0F"/>
    <w:rsid w:val="00921FA0"/>
    <w:rsid w:val="009256F1"/>
    <w:rsid w:val="00926B45"/>
    <w:rsid w:val="00930540"/>
    <w:rsid w:val="009311B6"/>
    <w:rsid w:val="0093479D"/>
    <w:rsid w:val="00934F43"/>
    <w:rsid w:val="00935223"/>
    <w:rsid w:val="0093589F"/>
    <w:rsid w:val="0093596B"/>
    <w:rsid w:val="00936256"/>
    <w:rsid w:val="00936B73"/>
    <w:rsid w:val="00937F75"/>
    <w:rsid w:val="00941FD2"/>
    <w:rsid w:val="00942DC6"/>
    <w:rsid w:val="009439D2"/>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A1E58"/>
    <w:rsid w:val="009A1FF6"/>
    <w:rsid w:val="009A26FA"/>
    <w:rsid w:val="009A2780"/>
    <w:rsid w:val="009A3772"/>
    <w:rsid w:val="009A5EC6"/>
    <w:rsid w:val="009A7833"/>
    <w:rsid w:val="009A7E43"/>
    <w:rsid w:val="009B1641"/>
    <w:rsid w:val="009B201B"/>
    <w:rsid w:val="009B38AC"/>
    <w:rsid w:val="009B5003"/>
    <w:rsid w:val="009B5856"/>
    <w:rsid w:val="009C06E7"/>
    <w:rsid w:val="009C0F58"/>
    <w:rsid w:val="009C220C"/>
    <w:rsid w:val="009C2B6E"/>
    <w:rsid w:val="009C3D31"/>
    <w:rsid w:val="009D0BA8"/>
    <w:rsid w:val="009D17E4"/>
    <w:rsid w:val="009D2EA9"/>
    <w:rsid w:val="009D3934"/>
    <w:rsid w:val="009D4AFD"/>
    <w:rsid w:val="009D679D"/>
    <w:rsid w:val="009D7663"/>
    <w:rsid w:val="009D7789"/>
    <w:rsid w:val="009E4D0E"/>
    <w:rsid w:val="009F3E64"/>
    <w:rsid w:val="00A03228"/>
    <w:rsid w:val="00A0322E"/>
    <w:rsid w:val="00A038EB"/>
    <w:rsid w:val="00A0663D"/>
    <w:rsid w:val="00A17AD9"/>
    <w:rsid w:val="00A2779A"/>
    <w:rsid w:val="00A315A9"/>
    <w:rsid w:val="00A329DB"/>
    <w:rsid w:val="00A3757B"/>
    <w:rsid w:val="00A37BE9"/>
    <w:rsid w:val="00A42F8F"/>
    <w:rsid w:val="00A43C87"/>
    <w:rsid w:val="00A45F85"/>
    <w:rsid w:val="00A47815"/>
    <w:rsid w:val="00A479C4"/>
    <w:rsid w:val="00A47D32"/>
    <w:rsid w:val="00A5663A"/>
    <w:rsid w:val="00A56CBF"/>
    <w:rsid w:val="00A6313A"/>
    <w:rsid w:val="00A6595D"/>
    <w:rsid w:val="00A65C93"/>
    <w:rsid w:val="00A706E6"/>
    <w:rsid w:val="00A71F75"/>
    <w:rsid w:val="00A73AD5"/>
    <w:rsid w:val="00A76025"/>
    <w:rsid w:val="00A76D2E"/>
    <w:rsid w:val="00A80013"/>
    <w:rsid w:val="00A81F99"/>
    <w:rsid w:val="00A83280"/>
    <w:rsid w:val="00A83536"/>
    <w:rsid w:val="00A84E38"/>
    <w:rsid w:val="00A92BB6"/>
    <w:rsid w:val="00A93922"/>
    <w:rsid w:val="00A9433A"/>
    <w:rsid w:val="00A94B63"/>
    <w:rsid w:val="00A95480"/>
    <w:rsid w:val="00A96E55"/>
    <w:rsid w:val="00AA0BE3"/>
    <w:rsid w:val="00AA1EDB"/>
    <w:rsid w:val="00AA232A"/>
    <w:rsid w:val="00AA3ED7"/>
    <w:rsid w:val="00AA6413"/>
    <w:rsid w:val="00AB33AF"/>
    <w:rsid w:val="00AB3AC6"/>
    <w:rsid w:val="00AB3F6A"/>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57C2"/>
    <w:rsid w:val="00AF284D"/>
    <w:rsid w:val="00AF689A"/>
    <w:rsid w:val="00AF7AA2"/>
    <w:rsid w:val="00B003D4"/>
    <w:rsid w:val="00B01042"/>
    <w:rsid w:val="00B0375E"/>
    <w:rsid w:val="00B046B5"/>
    <w:rsid w:val="00B05053"/>
    <w:rsid w:val="00B060FC"/>
    <w:rsid w:val="00B06206"/>
    <w:rsid w:val="00B0670C"/>
    <w:rsid w:val="00B121F6"/>
    <w:rsid w:val="00B128A3"/>
    <w:rsid w:val="00B16361"/>
    <w:rsid w:val="00B16A73"/>
    <w:rsid w:val="00B21466"/>
    <w:rsid w:val="00B24DB0"/>
    <w:rsid w:val="00B266DA"/>
    <w:rsid w:val="00B27085"/>
    <w:rsid w:val="00B30628"/>
    <w:rsid w:val="00B31FE3"/>
    <w:rsid w:val="00B3263B"/>
    <w:rsid w:val="00B364F6"/>
    <w:rsid w:val="00B405BE"/>
    <w:rsid w:val="00B4283E"/>
    <w:rsid w:val="00B42C5E"/>
    <w:rsid w:val="00B43858"/>
    <w:rsid w:val="00B5158E"/>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18B4"/>
    <w:rsid w:val="00B93B27"/>
    <w:rsid w:val="00B94EE1"/>
    <w:rsid w:val="00B95929"/>
    <w:rsid w:val="00BA11ED"/>
    <w:rsid w:val="00BA2549"/>
    <w:rsid w:val="00BA2BAC"/>
    <w:rsid w:val="00BA2E73"/>
    <w:rsid w:val="00BA4296"/>
    <w:rsid w:val="00BA69DF"/>
    <w:rsid w:val="00BB3083"/>
    <w:rsid w:val="00BB433C"/>
    <w:rsid w:val="00BB6201"/>
    <w:rsid w:val="00BB7429"/>
    <w:rsid w:val="00BB7613"/>
    <w:rsid w:val="00BC0431"/>
    <w:rsid w:val="00BC08B7"/>
    <w:rsid w:val="00BC16DD"/>
    <w:rsid w:val="00BC2483"/>
    <w:rsid w:val="00BC3B92"/>
    <w:rsid w:val="00BC77AE"/>
    <w:rsid w:val="00BD0376"/>
    <w:rsid w:val="00BD0F95"/>
    <w:rsid w:val="00BD34F2"/>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C036B2"/>
    <w:rsid w:val="00C039E4"/>
    <w:rsid w:val="00C04E20"/>
    <w:rsid w:val="00C05673"/>
    <w:rsid w:val="00C061AD"/>
    <w:rsid w:val="00C128EA"/>
    <w:rsid w:val="00C14B96"/>
    <w:rsid w:val="00C21BD6"/>
    <w:rsid w:val="00C21C66"/>
    <w:rsid w:val="00C263B5"/>
    <w:rsid w:val="00C31E85"/>
    <w:rsid w:val="00C31FDB"/>
    <w:rsid w:val="00C3262B"/>
    <w:rsid w:val="00C36938"/>
    <w:rsid w:val="00C37852"/>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01C8"/>
    <w:rsid w:val="00C81AFB"/>
    <w:rsid w:val="00C81E26"/>
    <w:rsid w:val="00C84D15"/>
    <w:rsid w:val="00C84F35"/>
    <w:rsid w:val="00C858CE"/>
    <w:rsid w:val="00C858D2"/>
    <w:rsid w:val="00C87CFF"/>
    <w:rsid w:val="00C87F75"/>
    <w:rsid w:val="00C92EAE"/>
    <w:rsid w:val="00C94157"/>
    <w:rsid w:val="00C958BD"/>
    <w:rsid w:val="00CA04A5"/>
    <w:rsid w:val="00CA283F"/>
    <w:rsid w:val="00CA6A40"/>
    <w:rsid w:val="00CA6C60"/>
    <w:rsid w:val="00CA7143"/>
    <w:rsid w:val="00CB5977"/>
    <w:rsid w:val="00CB616D"/>
    <w:rsid w:val="00CC02BF"/>
    <w:rsid w:val="00CC2643"/>
    <w:rsid w:val="00CC2A9F"/>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41F1"/>
    <w:rsid w:val="00D07FA3"/>
    <w:rsid w:val="00D11579"/>
    <w:rsid w:val="00D13184"/>
    <w:rsid w:val="00D14DF8"/>
    <w:rsid w:val="00D16313"/>
    <w:rsid w:val="00D16554"/>
    <w:rsid w:val="00D176F1"/>
    <w:rsid w:val="00D21E58"/>
    <w:rsid w:val="00D228A1"/>
    <w:rsid w:val="00D26C93"/>
    <w:rsid w:val="00D31C34"/>
    <w:rsid w:val="00D325C8"/>
    <w:rsid w:val="00D35341"/>
    <w:rsid w:val="00D4112B"/>
    <w:rsid w:val="00D42627"/>
    <w:rsid w:val="00D42AD8"/>
    <w:rsid w:val="00D43593"/>
    <w:rsid w:val="00D47762"/>
    <w:rsid w:val="00D50582"/>
    <w:rsid w:val="00D5071E"/>
    <w:rsid w:val="00D5233E"/>
    <w:rsid w:val="00D52B97"/>
    <w:rsid w:val="00D53C48"/>
    <w:rsid w:val="00D56BC5"/>
    <w:rsid w:val="00D60912"/>
    <w:rsid w:val="00D61530"/>
    <w:rsid w:val="00D6161A"/>
    <w:rsid w:val="00D6323C"/>
    <w:rsid w:val="00D64756"/>
    <w:rsid w:val="00D67CD8"/>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27EE"/>
    <w:rsid w:val="00DC652E"/>
    <w:rsid w:val="00DC6C06"/>
    <w:rsid w:val="00DD14F0"/>
    <w:rsid w:val="00DD1AE2"/>
    <w:rsid w:val="00DD2937"/>
    <w:rsid w:val="00DD39BA"/>
    <w:rsid w:val="00DD463B"/>
    <w:rsid w:val="00DE03F9"/>
    <w:rsid w:val="00DE201E"/>
    <w:rsid w:val="00DE2452"/>
    <w:rsid w:val="00DE31BA"/>
    <w:rsid w:val="00DE35EA"/>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2153"/>
    <w:rsid w:val="00E94EC7"/>
    <w:rsid w:val="00E95363"/>
    <w:rsid w:val="00E96A81"/>
    <w:rsid w:val="00EA10F4"/>
    <w:rsid w:val="00EB2483"/>
    <w:rsid w:val="00EB7DCF"/>
    <w:rsid w:val="00EC4290"/>
    <w:rsid w:val="00EC657A"/>
    <w:rsid w:val="00ED1065"/>
    <w:rsid w:val="00ED3CAA"/>
    <w:rsid w:val="00ED5F90"/>
    <w:rsid w:val="00ED6F3E"/>
    <w:rsid w:val="00EE1674"/>
    <w:rsid w:val="00EE38EA"/>
    <w:rsid w:val="00EE6A6F"/>
    <w:rsid w:val="00EF3AC1"/>
    <w:rsid w:val="00EF6A1A"/>
    <w:rsid w:val="00EF744F"/>
    <w:rsid w:val="00EF77C9"/>
    <w:rsid w:val="00F02E57"/>
    <w:rsid w:val="00F04B3B"/>
    <w:rsid w:val="00F05295"/>
    <w:rsid w:val="00F06705"/>
    <w:rsid w:val="00F14FD5"/>
    <w:rsid w:val="00F16203"/>
    <w:rsid w:val="00F1695F"/>
    <w:rsid w:val="00F23A81"/>
    <w:rsid w:val="00F33104"/>
    <w:rsid w:val="00F3393A"/>
    <w:rsid w:val="00F33E68"/>
    <w:rsid w:val="00F4522D"/>
    <w:rsid w:val="00F46972"/>
    <w:rsid w:val="00F533AE"/>
    <w:rsid w:val="00F57C50"/>
    <w:rsid w:val="00F60B13"/>
    <w:rsid w:val="00F626BB"/>
    <w:rsid w:val="00F63542"/>
    <w:rsid w:val="00F6687A"/>
    <w:rsid w:val="00F70C38"/>
    <w:rsid w:val="00F71115"/>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A031B"/>
    <w:rsid w:val="00FA2A1A"/>
    <w:rsid w:val="00FA4CC2"/>
    <w:rsid w:val="00FA4DD1"/>
    <w:rsid w:val="00FA529D"/>
    <w:rsid w:val="00FB0805"/>
    <w:rsid w:val="00FB19DB"/>
    <w:rsid w:val="00FB4A36"/>
    <w:rsid w:val="00FB4E98"/>
    <w:rsid w:val="00FB68F3"/>
    <w:rsid w:val="00FB7757"/>
    <w:rsid w:val="00FC00D4"/>
    <w:rsid w:val="00FC44E3"/>
    <w:rsid w:val="00FC4D15"/>
    <w:rsid w:val="00FC5CA2"/>
    <w:rsid w:val="00FD117C"/>
    <w:rsid w:val="00FD433B"/>
    <w:rsid w:val="00FD5072"/>
    <w:rsid w:val="00FD6FB0"/>
    <w:rsid w:val="00FE06F5"/>
    <w:rsid w:val="00FE14F8"/>
    <w:rsid w:val="00FE35D8"/>
    <w:rsid w:val="00FE3925"/>
    <w:rsid w:val="00FE6E78"/>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B73A1A"/>
  <w15:docId w15:val="{80ABCBA5-1A0C-44F4-A640-F214C954C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3C7F3C9AA064130AEDF7618FF9548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93</Nr_x002e__x0020_akti>
    <Data_x0020_e_x0020_Krijimit xmlns="0e656187-b300-4fb0-8bf4-3a50f872073c">2020-06-23T09:00:37Z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2020-06-21T22:00:00Z</Date_x0020_protokolli>
    <Titulli xmlns="0e656187-b300-4fb0-8bf4-3a50f872073c">Mbi kërkesën e shoqërisë FSHU sha për rishikimin e vendimit të ERE nr. 73/2020, mbi miratimin e “Kontratës tip për shitblerjen e energjisë elektrike ndërmjet Shoqërisë së prodhimit të energjisë elektrike aksionet e së cilës kontrollohen plotësisht ose pjesërisht nga shteti dhe Furnizuesit të Shërbimit Universal/FSHU për furnizimin e klientëve fundorë”</Titulli>
    <Modifikuesi xmlns="0e656187-b300-4fb0-8bf4-3a50f872073c">Fjora.Korita</Modifikuesi>
    <Nr_x002e__x0020_prot_x0020_QBZ xmlns="0e656187-b300-4fb0-8bf4-3a50f872073c">969/1</Nr_x002e__x0020_prot_x0020_QBZ>
    <Data_x0020_e_x0020_Modifikimit xmlns="0e656187-b300-4fb0-8bf4-3a50f872073c">2020-06-23T11:55:57Z</Data_x0020_e_x0020_Modifikimit>
    <Dekretuar xmlns="0e656187-b300-4fb0-8bf4-3a50f872073c">false</Dekretuar>
    <Data xmlns="0e656187-b300-4fb0-8bf4-3a50f872073c">2020-06-07T22:00:00Z</Data>
    <Nr_x002e__x0020_protokolli_x0020_i_x0020_aktit xmlns="0e656187-b300-4fb0-8bf4-3a50f872073c">68/23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53C7F3C9AA064130AEDF7618FF9548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9D20F-D128-4EAD-B794-DA636232F637}">
  <ds:schemaRefs>
    <ds:schemaRef ds:uri="http://schemas.microsoft.com/sharepoint/v3/contenttype/forms"/>
  </ds:schemaRefs>
</ds:datastoreItem>
</file>

<file path=customXml/itemProps2.xml><?xml version="1.0" encoding="utf-8"?>
<ds:datastoreItem xmlns:ds="http://schemas.openxmlformats.org/officeDocument/2006/customXml" ds:itemID="{F6D1EDE3-E352-45E7-B8E1-268A210D0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90C83C2-6D5A-46B7-ACF7-C7513A1D3BFA}">
  <ds:schemaRefs>
    <ds:schemaRef ds:uri="http://schemas.microsoft.com/office/2006/metadata/properties"/>
    <ds:schemaRef ds:uri="http://schemas.openxmlformats.org/package/2006/metadata/core-properties"/>
    <ds:schemaRef ds:uri="http://purl.org/dc/elements/1.1/"/>
    <ds:schemaRef ds:uri="http://purl.org/dc/terms/"/>
    <ds:schemaRef ds:uri="http://schemas.microsoft.com/office/2006/documentManagement/types"/>
    <ds:schemaRef ds:uri="0e656187-b300-4fb0-8bf4-3a50f872073c"/>
    <ds:schemaRef ds:uri="http://www.w3.org/XML/1998/namespace"/>
    <ds:schemaRef ds:uri="http://purl.org/dc/dcmitype/"/>
  </ds:schemaRefs>
</ds:datastoreItem>
</file>

<file path=customXml/itemProps4.xml><?xml version="1.0" encoding="utf-8"?>
<ds:datastoreItem xmlns:ds="http://schemas.openxmlformats.org/officeDocument/2006/customXml" ds:itemID="{48407D4F-4653-45F4-B33A-39FE78D96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0AB6F34-3BC3-467E-BDD2-9E6AD08FC3EA}">
  <ds:schemaRefs>
    <ds:schemaRef ds:uri="http://schemas.microsoft.com/sharepoint/v3/contenttype/forms"/>
  </ds:schemaRefs>
</ds:datastoreItem>
</file>

<file path=customXml/itemProps6.xml><?xml version="1.0" encoding="utf-8"?>
<ds:datastoreItem xmlns:ds="http://schemas.openxmlformats.org/officeDocument/2006/customXml" ds:itemID="{1B2352F9-961D-4EC3-AEEA-6131651BC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1079</Words>
  <Characters>6152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Mbi kërkesën e shoqërisë FSHU sha për rishikimin e vendimit të ERE nr. 73/2020, mbi miratimin e “Kontratës tip për shitblerjen e energjisë elektrike ndërmjet Shoqërisë së prodhimit të energjisë elektrike aksionet e së cilës kontrollohen plotësisht ose pje</vt:lpstr>
    </vt:vector>
  </TitlesOfParts>
  <Company>Your Company Name</Company>
  <LinksUpToDate>false</LinksUpToDate>
  <CharactersWithSpaces>7217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shoqërisë FSHU sha për rishikimin e vendimit të ERE nr. 73/2020, mbi miratimin e “Kontratës tip për shitblerjen e energjisë elektrike ndërmjet Shoqërisë së prodhimit të energjisë elektrike aksionet e së cilës kontrollohen plotësisht ose pjesërisht nga shteti dhe Furnizuesit të Shërbimit Universal/FSHU për furnizimin e klientëve fundorë”</dc:title>
  <dc:creator>Your User Name</dc:creator>
  <cp:lastModifiedBy>Amarilda Halilaj</cp:lastModifiedBy>
  <cp:revision>5</cp:revision>
  <cp:lastPrinted>2017-02-13T13:35:00Z</cp:lastPrinted>
  <dcterms:created xsi:type="dcterms:W3CDTF">2020-06-23T08:00:00Z</dcterms:created>
  <dcterms:modified xsi:type="dcterms:W3CDTF">2020-06-24T08:21:00Z</dcterms:modified>
</cp:coreProperties>
</file>