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6D4722" w14:textId="77777777" w:rsidR="004E5015" w:rsidRPr="00151FDD" w:rsidRDefault="004E5015" w:rsidP="00151FD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51FDD">
        <w:rPr>
          <w:rFonts w:ascii="Garamond" w:hAnsi="Garamond"/>
          <w:b/>
          <w:sz w:val="24"/>
          <w:szCs w:val="24"/>
        </w:rPr>
        <w:t>VENDIM</w:t>
      </w:r>
    </w:p>
    <w:p w14:paraId="1E4EE0C9" w14:textId="27B5C438" w:rsidR="004E5015" w:rsidRPr="00151FDD" w:rsidRDefault="004E5015" w:rsidP="00151FD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51FDD">
        <w:rPr>
          <w:rFonts w:ascii="Garamond" w:hAnsi="Garamond"/>
          <w:b/>
          <w:sz w:val="24"/>
          <w:szCs w:val="24"/>
        </w:rPr>
        <w:t xml:space="preserve">Nr. 99, </w:t>
      </w:r>
      <w:r w:rsidR="00785A15" w:rsidRPr="00151FDD">
        <w:rPr>
          <w:rFonts w:ascii="Garamond" w:hAnsi="Garamond"/>
          <w:b/>
          <w:sz w:val="24"/>
          <w:szCs w:val="24"/>
        </w:rPr>
        <w:t>datë</w:t>
      </w:r>
      <w:r w:rsidR="00785A15">
        <w:rPr>
          <w:rFonts w:ascii="Garamond" w:hAnsi="Garamond"/>
          <w:b/>
          <w:sz w:val="24"/>
          <w:szCs w:val="24"/>
        </w:rPr>
        <w:t xml:space="preserve"> 24.</w:t>
      </w:r>
      <w:r w:rsidRPr="00151FDD">
        <w:rPr>
          <w:rFonts w:ascii="Garamond" w:hAnsi="Garamond"/>
          <w:b/>
          <w:sz w:val="24"/>
          <w:szCs w:val="24"/>
        </w:rPr>
        <w:t>6.2020</w:t>
      </w:r>
    </w:p>
    <w:p w14:paraId="53123531" w14:textId="77777777" w:rsidR="004E5015" w:rsidRPr="00151FDD" w:rsidRDefault="004E5015" w:rsidP="00151FD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80DD9A8" w14:textId="2A299A78" w:rsidR="004E5015" w:rsidRPr="00151FDD" w:rsidRDefault="00151FDD" w:rsidP="00151FD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51FDD">
        <w:rPr>
          <w:rFonts w:ascii="Garamond" w:hAnsi="Garamond"/>
          <w:b/>
          <w:sz w:val="24"/>
          <w:szCs w:val="24"/>
        </w:rPr>
        <w:t xml:space="preserve">MBI </w:t>
      </w:r>
      <w:r w:rsidR="004E5015" w:rsidRPr="00151FDD">
        <w:rPr>
          <w:rFonts w:ascii="Garamond" w:hAnsi="Garamond"/>
          <w:b/>
          <w:sz w:val="24"/>
          <w:szCs w:val="24"/>
        </w:rPr>
        <w:t>PLOTËSIMIN E KUSHTEVE TË VENDIMIT TË ERE-</w:t>
      </w:r>
      <w:r w:rsidR="00AC5A43" w:rsidRPr="00151FDD">
        <w:rPr>
          <w:rFonts w:ascii="Garamond" w:hAnsi="Garamond"/>
          <w:b/>
          <w:sz w:val="24"/>
          <w:szCs w:val="24"/>
        </w:rPr>
        <w:t>s</w:t>
      </w:r>
      <w:r w:rsidR="004E5015" w:rsidRPr="00151FDD">
        <w:rPr>
          <w:rFonts w:ascii="Garamond" w:hAnsi="Garamond"/>
          <w:b/>
          <w:sz w:val="24"/>
          <w:szCs w:val="24"/>
        </w:rPr>
        <w:t xml:space="preserve"> NR. 43</w:t>
      </w:r>
      <w:r w:rsidR="00AC5A43">
        <w:rPr>
          <w:rFonts w:ascii="Garamond" w:hAnsi="Garamond"/>
          <w:b/>
          <w:sz w:val="24"/>
          <w:szCs w:val="24"/>
        </w:rPr>
        <w:t>,</w:t>
      </w:r>
      <w:r w:rsidR="004E5015" w:rsidRPr="00151FDD">
        <w:rPr>
          <w:rFonts w:ascii="Garamond" w:hAnsi="Garamond"/>
          <w:b/>
          <w:sz w:val="24"/>
          <w:szCs w:val="24"/>
        </w:rPr>
        <w:t xml:space="preserve"> DATË 15.3.2017</w:t>
      </w:r>
      <w:r w:rsidR="00AC5A43">
        <w:rPr>
          <w:rFonts w:ascii="Garamond" w:hAnsi="Garamond"/>
          <w:b/>
          <w:sz w:val="24"/>
          <w:szCs w:val="24"/>
        </w:rPr>
        <w:t>,</w:t>
      </w:r>
      <w:r w:rsidR="004E5015" w:rsidRPr="00151FDD">
        <w:rPr>
          <w:rFonts w:ascii="Garamond" w:hAnsi="Garamond"/>
          <w:b/>
          <w:sz w:val="24"/>
          <w:szCs w:val="24"/>
        </w:rPr>
        <w:t xml:space="preserve"> “MBI MIRATIMIN PËRFUNDIMTAR TË CERTIFIKIMIT TË OPERATORIT TË SISTEMIT TË TRANSMETIMIT TË ENERGJISË ELEKTRIKE OST SHA, NË PËRPUTHJE ME NENIN 54, PIKA 6, TË LIGJIT NR. 43/2015</w:t>
      </w:r>
      <w:r w:rsidR="00AC5A43">
        <w:rPr>
          <w:rFonts w:ascii="Garamond" w:hAnsi="Garamond"/>
          <w:b/>
          <w:sz w:val="24"/>
          <w:szCs w:val="24"/>
        </w:rPr>
        <w:t>,</w:t>
      </w:r>
      <w:r w:rsidR="004E5015" w:rsidRPr="00151FDD">
        <w:rPr>
          <w:rFonts w:ascii="Garamond" w:hAnsi="Garamond"/>
          <w:b/>
          <w:sz w:val="24"/>
          <w:szCs w:val="24"/>
        </w:rPr>
        <w:t xml:space="preserve"> “PËR SEKTORIN E ENERGJISË ELEKTRIKE”</w:t>
      </w:r>
      <w:r w:rsidR="00AC5A43">
        <w:rPr>
          <w:rFonts w:ascii="Garamond" w:hAnsi="Garamond"/>
          <w:b/>
          <w:sz w:val="24"/>
          <w:szCs w:val="24"/>
        </w:rPr>
        <w:t>,</w:t>
      </w:r>
      <w:r w:rsidR="004E5015" w:rsidRPr="00151FDD">
        <w:rPr>
          <w:rFonts w:ascii="Garamond" w:hAnsi="Garamond"/>
          <w:b/>
          <w:sz w:val="24"/>
          <w:szCs w:val="24"/>
        </w:rPr>
        <w:t xml:space="preserve"> </w:t>
      </w:r>
      <w:r w:rsidR="00AC5A43">
        <w:rPr>
          <w:rFonts w:ascii="Garamond" w:hAnsi="Garamond"/>
          <w:b/>
          <w:sz w:val="24"/>
          <w:szCs w:val="24"/>
        </w:rPr>
        <w:t>TË</w:t>
      </w:r>
      <w:r w:rsidR="00AC5A43" w:rsidRPr="00151FDD">
        <w:rPr>
          <w:rFonts w:ascii="Garamond" w:hAnsi="Garamond"/>
          <w:b/>
          <w:sz w:val="24"/>
          <w:szCs w:val="24"/>
        </w:rPr>
        <w:t xml:space="preserve"> </w:t>
      </w:r>
      <w:r w:rsidR="004E5015" w:rsidRPr="00151FDD">
        <w:rPr>
          <w:rFonts w:ascii="Garamond" w:hAnsi="Garamond"/>
          <w:b/>
          <w:sz w:val="24"/>
          <w:szCs w:val="24"/>
        </w:rPr>
        <w:t>NDRYSHUAR</w:t>
      </w:r>
      <w:r w:rsidR="00AC5A43">
        <w:rPr>
          <w:rFonts w:ascii="Garamond" w:hAnsi="Garamond"/>
          <w:b/>
          <w:sz w:val="24"/>
          <w:szCs w:val="24"/>
        </w:rPr>
        <w:t xml:space="preserve">, DHE </w:t>
      </w:r>
      <w:r w:rsidR="009D4DD5">
        <w:rPr>
          <w:rFonts w:ascii="Garamond" w:hAnsi="Garamond"/>
          <w:b/>
          <w:sz w:val="24"/>
          <w:szCs w:val="24"/>
        </w:rPr>
        <w:t xml:space="preserve">ME </w:t>
      </w:r>
      <w:bookmarkStart w:id="0" w:name="_GoBack"/>
      <w:bookmarkEnd w:id="0"/>
      <w:r w:rsidR="004E5015" w:rsidRPr="00151FDD">
        <w:rPr>
          <w:rFonts w:ascii="Garamond" w:hAnsi="Garamond"/>
          <w:b/>
          <w:sz w:val="24"/>
          <w:szCs w:val="24"/>
        </w:rPr>
        <w:t>NENIN 9, PIKA 6, TË DIREKTIVËS 72/2009 EC</w:t>
      </w:r>
      <w:r w:rsidR="00AC5A43">
        <w:rPr>
          <w:rFonts w:ascii="Garamond" w:hAnsi="Garamond"/>
          <w:b/>
          <w:sz w:val="24"/>
          <w:szCs w:val="24"/>
        </w:rPr>
        <w:t>,</w:t>
      </w:r>
      <w:r w:rsidR="004E5015" w:rsidRPr="00151FDD">
        <w:rPr>
          <w:rFonts w:ascii="Garamond" w:hAnsi="Garamond"/>
          <w:b/>
          <w:sz w:val="24"/>
          <w:szCs w:val="24"/>
        </w:rPr>
        <w:t xml:space="preserve"> “MBAS MARRJES SË OPINIONIT TË SEKRETARIATIT TË KOMUNITETIT TË ENERGJISË”, I NDRYSHUAR</w:t>
      </w:r>
    </w:p>
    <w:p w14:paraId="3663B775" w14:textId="77777777" w:rsidR="004E5015" w:rsidRPr="00151FDD" w:rsidRDefault="004E5015" w:rsidP="00151F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A81CA8A" w14:textId="254E8558" w:rsidR="004E5015" w:rsidRPr="00151FDD" w:rsidRDefault="004E5015" w:rsidP="00151F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51FDD">
        <w:rPr>
          <w:rFonts w:ascii="Garamond" w:hAnsi="Garamond"/>
          <w:sz w:val="24"/>
          <w:szCs w:val="24"/>
        </w:rPr>
        <w:t xml:space="preserve">Në mbështetje të nenit 16 dhe </w:t>
      </w:r>
      <w:r w:rsidR="00C0125E">
        <w:rPr>
          <w:rFonts w:ascii="Garamond" w:hAnsi="Garamond"/>
          <w:sz w:val="24"/>
          <w:szCs w:val="24"/>
        </w:rPr>
        <w:t xml:space="preserve">të </w:t>
      </w:r>
      <w:r w:rsidRPr="00151FDD">
        <w:rPr>
          <w:rFonts w:ascii="Garamond" w:hAnsi="Garamond"/>
          <w:sz w:val="24"/>
          <w:szCs w:val="24"/>
        </w:rPr>
        <w:t xml:space="preserve">nenit 58, të </w:t>
      </w:r>
      <w:r w:rsidR="00C0125E" w:rsidRPr="00151FDD">
        <w:rPr>
          <w:rFonts w:ascii="Garamond" w:hAnsi="Garamond"/>
          <w:sz w:val="24"/>
          <w:szCs w:val="24"/>
        </w:rPr>
        <w:t>ligjit nr</w:t>
      </w:r>
      <w:r w:rsidRPr="00151FDD">
        <w:rPr>
          <w:rFonts w:ascii="Garamond" w:hAnsi="Garamond"/>
          <w:sz w:val="24"/>
          <w:szCs w:val="24"/>
        </w:rPr>
        <w:t>. 43/2015</w:t>
      </w:r>
      <w:r w:rsidR="00C0125E">
        <w:rPr>
          <w:rFonts w:ascii="Garamond" w:hAnsi="Garamond"/>
          <w:sz w:val="24"/>
          <w:szCs w:val="24"/>
        </w:rPr>
        <w:t>,</w:t>
      </w:r>
      <w:r w:rsidRPr="00151FDD">
        <w:rPr>
          <w:rFonts w:ascii="Garamond" w:hAnsi="Garamond"/>
          <w:sz w:val="24"/>
          <w:szCs w:val="24"/>
        </w:rPr>
        <w:t xml:space="preserve"> “Për sektorin e energjisë elektrike”</w:t>
      </w:r>
      <w:r w:rsidR="00C0125E">
        <w:rPr>
          <w:rFonts w:ascii="Garamond" w:hAnsi="Garamond"/>
          <w:sz w:val="24"/>
          <w:szCs w:val="24"/>
        </w:rPr>
        <w:t>,</w:t>
      </w:r>
      <w:r w:rsidRPr="00151FDD">
        <w:rPr>
          <w:rFonts w:ascii="Garamond" w:hAnsi="Garamond"/>
          <w:sz w:val="24"/>
          <w:szCs w:val="24"/>
        </w:rPr>
        <w:t xml:space="preserve"> </w:t>
      </w:r>
      <w:r w:rsidR="00C0125E">
        <w:rPr>
          <w:rFonts w:ascii="Garamond" w:hAnsi="Garamond"/>
          <w:sz w:val="24"/>
          <w:szCs w:val="24"/>
        </w:rPr>
        <w:t>të</w:t>
      </w:r>
      <w:r w:rsidRPr="00151FDD">
        <w:rPr>
          <w:rFonts w:ascii="Garamond" w:hAnsi="Garamond"/>
          <w:sz w:val="24"/>
          <w:szCs w:val="24"/>
        </w:rPr>
        <w:t xml:space="preserve"> ndryshuar;</w:t>
      </w:r>
      <w:r w:rsidR="00785A15">
        <w:rPr>
          <w:rFonts w:ascii="Garamond" w:hAnsi="Garamond"/>
          <w:sz w:val="24"/>
          <w:szCs w:val="24"/>
        </w:rPr>
        <w:t xml:space="preserve"> </w:t>
      </w:r>
      <w:r w:rsidR="00C0125E">
        <w:rPr>
          <w:rFonts w:ascii="Garamond" w:hAnsi="Garamond"/>
          <w:sz w:val="24"/>
          <w:szCs w:val="24"/>
        </w:rPr>
        <w:t xml:space="preserve">të </w:t>
      </w:r>
      <w:r w:rsidRPr="00151FDD">
        <w:rPr>
          <w:rFonts w:ascii="Garamond" w:hAnsi="Garamond"/>
          <w:sz w:val="24"/>
          <w:szCs w:val="24"/>
        </w:rPr>
        <w:t>nenit 113</w:t>
      </w:r>
      <w:r w:rsidR="007D0947">
        <w:rPr>
          <w:rFonts w:ascii="Garamond" w:hAnsi="Garamond"/>
          <w:sz w:val="24"/>
          <w:szCs w:val="24"/>
        </w:rPr>
        <w:t>,</w:t>
      </w:r>
      <w:r w:rsidRPr="00151FDD">
        <w:rPr>
          <w:rFonts w:ascii="Garamond" w:hAnsi="Garamond"/>
          <w:sz w:val="24"/>
          <w:szCs w:val="24"/>
        </w:rPr>
        <w:t xml:space="preserve"> të</w:t>
      </w:r>
      <w:r w:rsidR="00C0125E">
        <w:rPr>
          <w:rFonts w:ascii="Garamond" w:hAnsi="Garamond"/>
          <w:sz w:val="24"/>
          <w:szCs w:val="24"/>
        </w:rPr>
        <w:t xml:space="preserve"> </w:t>
      </w:r>
      <w:r w:rsidR="00C0125E" w:rsidRPr="00151FDD">
        <w:rPr>
          <w:rFonts w:ascii="Garamond" w:hAnsi="Garamond"/>
          <w:sz w:val="24"/>
          <w:szCs w:val="24"/>
        </w:rPr>
        <w:t>ligjit n</w:t>
      </w:r>
      <w:r w:rsidRPr="00151FDD">
        <w:rPr>
          <w:rFonts w:ascii="Garamond" w:hAnsi="Garamond"/>
          <w:sz w:val="24"/>
          <w:szCs w:val="24"/>
        </w:rPr>
        <w:t>r. 44/2015</w:t>
      </w:r>
      <w:r w:rsidR="007D0947">
        <w:rPr>
          <w:rFonts w:ascii="Garamond" w:hAnsi="Garamond"/>
          <w:sz w:val="24"/>
          <w:szCs w:val="24"/>
        </w:rPr>
        <w:t>,</w:t>
      </w:r>
      <w:r w:rsidRPr="00151FDD">
        <w:rPr>
          <w:rFonts w:ascii="Garamond" w:hAnsi="Garamond"/>
          <w:sz w:val="24"/>
          <w:szCs w:val="24"/>
        </w:rPr>
        <w:t xml:space="preserve"> “Kodi i procedurës administrative”</w:t>
      </w:r>
      <w:r w:rsidR="007D0947">
        <w:rPr>
          <w:rFonts w:ascii="Garamond" w:hAnsi="Garamond"/>
          <w:sz w:val="24"/>
          <w:szCs w:val="24"/>
        </w:rPr>
        <w:t>;</w:t>
      </w:r>
      <w:r w:rsidRPr="00151FDD">
        <w:rPr>
          <w:rFonts w:ascii="Garamond" w:hAnsi="Garamond"/>
          <w:sz w:val="24"/>
          <w:szCs w:val="24"/>
        </w:rPr>
        <w:t xml:space="preserve"> si dhe nenit 15, të “Rregullores së organizimit, funksionimit dhe procedurave të ERE-s”, miratuar me vendimin e </w:t>
      </w:r>
      <w:r w:rsidR="007D0947" w:rsidRPr="00151FDD">
        <w:rPr>
          <w:rFonts w:ascii="Garamond" w:hAnsi="Garamond"/>
          <w:sz w:val="24"/>
          <w:szCs w:val="24"/>
        </w:rPr>
        <w:t xml:space="preserve">Bordit </w:t>
      </w:r>
      <w:r w:rsidRPr="00151FDD">
        <w:rPr>
          <w:rFonts w:ascii="Garamond" w:hAnsi="Garamond"/>
          <w:sz w:val="24"/>
          <w:szCs w:val="24"/>
        </w:rPr>
        <w:t>të ERE nr. 9</w:t>
      </w:r>
      <w:r w:rsidR="007D0947">
        <w:rPr>
          <w:rFonts w:ascii="Garamond" w:hAnsi="Garamond"/>
          <w:sz w:val="24"/>
          <w:szCs w:val="24"/>
        </w:rPr>
        <w:t>6, datë 17.</w:t>
      </w:r>
      <w:r w:rsidRPr="00151FDD">
        <w:rPr>
          <w:rFonts w:ascii="Garamond" w:hAnsi="Garamond"/>
          <w:sz w:val="24"/>
          <w:szCs w:val="24"/>
        </w:rPr>
        <w:t>6.2016, Bordi i Entit Rregullator të Energjisë (ERE), në mbledhjen e tij të datës 24.6.2020, mbasi shqyrtoi relacionin me nr.</w:t>
      </w:r>
      <w:r w:rsidR="00417C03">
        <w:rPr>
          <w:rFonts w:ascii="Garamond" w:hAnsi="Garamond"/>
          <w:sz w:val="24"/>
          <w:szCs w:val="24"/>
        </w:rPr>
        <w:t xml:space="preserve"> </w:t>
      </w:r>
      <w:r w:rsidRPr="00151FDD">
        <w:rPr>
          <w:rFonts w:ascii="Garamond" w:hAnsi="Garamond"/>
          <w:sz w:val="24"/>
          <w:szCs w:val="24"/>
        </w:rPr>
        <w:t xml:space="preserve">75/4 </w:t>
      </w:r>
      <w:proofErr w:type="spellStart"/>
      <w:r w:rsidRPr="00151FDD">
        <w:rPr>
          <w:rFonts w:ascii="Garamond" w:hAnsi="Garamond"/>
          <w:sz w:val="24"/>
          <w:szCs w:val="24"/>
        </w:rPr>
        <w:t>prot</w:t>
      </w:r>
      <w:proofErr w:type="spellEnd"/>
      <w:r w:rsidR="00417C03">
        <w:rPr>
          <w:rFonts w:ascii="Garamond" w:hAnsi="Garamond"/>
          <w:sz w:val="24"/>
          <w:szCs w:val="24"/>
        </w:rPr>
        <w:t>.</w:t>
      </w:r>
      <w:r w:rsidR="007D0947">
        <w:rPr>
          <w:rFonts w:ascii="Garamond" w:hAnsi="Garamond"/>
          <w:sz w:val="24"/>
          <w:szCs w:val="24"/>
        </w:rPr>
        <w:t>, datë 16.</w:t>
      </w:r>
      <w:r w:rsidRPr="00151FDD">
        <w:rPr>
          <w:rFonts w:ascii="Garamond" w:hAnsi="Garamond"/>
          <w:sz w:val="24"/>
          <w:szCs w:val="24"/>
        </w:rPr>
        <w:t xml:space="preserve">6.2020, të përgatitur nga Drejtoria e Licencimit, Autorizimeve dhe </w:t>
      </w:r>
      <w:r w:rsidR="007D0947" w:rsidRPr="00151FDD">
        <w:rPr>
          <w:rFonts w:ascii="Garamond" w:hAnsi="Garamond"/>
          <w:sz w:val="24"/>
          <w:szCs w:val="24"/>
        </w:rPr>
        <w:t>Mbikëqyrjes</w:t>
      </w:r>
      <w:r w:rsidRPr="00151FDD">
        <w:rPr>
          <w:rFonts w:ascii="Garamond" w:hAnsi="Garamond"/>
          <w:sz w:val="24"/>
          <w:szCs w:val="24"/>
        </w:rPr>
        <w:t>, mbi miratimin përfundimtar të certifikimit të operatorit të sistemit të trans</w:t>
      </w:r>
      <w:r w:rsidR="007D0947">
        <w:rPr>
          <w:rFonts w:ascii="Garamond" w:hAnsi="Garamond"/>
          <w:sz w:val="24"/>
          <w:szCs w:val="24"/>
        </w:rPr>
        <w:t>metimit të energjisë elektrike OST</w:t>
      </w:r>
      <w:r w:rsidRPr="00151FDD">
        <w:rPr>
          <w:rFonts w:ascii="Garamond" w:hAnsi="Garamond"/>
          <w:sz w:val="24"/>
          <w:szCs w:val="24"/>
        </w:rPr>
        <w:t xml:space="preserve"> </w:t>
      </w:r>
      <w:proofErr w:type="spellStart"/>
      <w:r w:rsidRPr="00151FDD">
        <w:rPr>
          <w:rFonts w:ascii="Garamond" w:hAnsi="Garamond"/>
          <w:sz w:val="24"/>
          <w:szCs w:val="24"/>
        </w:rPr>
        <w:t>sh</w:t>
      </w:r>
      <w:r w:rsidR="007D0947">
        <w:rPr>
          <w:rFonts w:ascii="Garamond" w:hAnsi="Garamond"/>
          <w:sz w:val="24"/>
          <w:szCs w:val="24"/>
        </w:rPr>
        <w:t>.</w:t>
      </w:r>
      <w:r w:rsidRPr="00151FDD">
        <w:rPr>
          <w:rFonts w:ascii="Garamond" w:hAnsi="Garamond"/>
          <w:sz w:val="24"/>
          <w:szCs w:val="24"/>
        </w:rPr>
        <w:t>a</w:t>
      </w:r>
      <w:proofErr w:type="spellEnd"/>
      <w:r w:rsidR="007D0947">
        <w:rPr>
          <w:rFonts w:ascii="Garamond" w:hAnsi="Garamond"/>
          <w:sz w:val="24"/>
          <w:szCs w:val="24"/>
        </w:rPr>
        <w:t>.</w:t>
      </w:r>
      <w:r w:rsidRPr="00151FDD">
        <w:rPr>
          <w:rFonts w:ascii="Garamond" w:hAnsi="Garamond"/>
          <w:sz w:val="24"/>
          <w:szCs w:val="24"/>
        </w:rPr>
        <w:t>,</w:t>
      </w:r>
    </w:p>
    <w:p w14:paraId="53D37C69" w14:textId="0AEF08F2" w:rsidR="004E5015" w:rsidRPr="00151FDD" w:rsidRDefault="007D0947" w:rsidP="00151F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51FDD">
        <w:rPr>
          <w:rFonts w:ascii="Garamond" w:hAnsi="Garamond"/>
          <w:sz w:val="24"/>
          <w:szCs w:val="24"/>
        </w:rPr>
        <w:t xml:space="preserve">konstatoi </w:t>
      </w:r>
      <w:r w:rsidR="004E5015" w:rsidRPr="00151FDD">
        <w:rPr>
          <w:rFonts w:ascii="Garamond" w:hAnsi="Garamond"/>
          <w:sz w:val="24"/>
          <w:szCs w:val="24"/>
        </w:rPr>
        <w:t xml:space="preserve">se: </w:t>
      </w:r>
    </w:p>
    <w:p w14:paraId="2BB541ED" w14:textId="4700356E" w:rsidR="004E5015" w:rsidRPr="00151FDD" w:rsidRDefault="00151FDD" w:rsidP="00151F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4E5015" w:rsidRPr="00151FDD">
        <w:rPr>
          <w:rFonts w:ascii="Garamond" w:hAnsi="Garamond"/>
          <w:sz w:val="24"/>
          <w:szCs w:val="24"/>
        </w:rPr>
        <w:t>Bordi i ERE-s</w:t>
      </w:r>
      <w:r w:rsidR="007D0947">
        <w:rPr>
          <w:rFonts w:ascii="Garamond" w:hAnsi="Garamond"/>
          <w:sz w:val="24"/>
          <w:szCs w:val="24"/>
        </w:rPr>
        <w:t>,</w:t>
      </w:r>
      <w:r w:rsidR="004E5015" w:rsidRPr="00151FDD">
        <w:rPr>
          <w:rFonts w:ascii="Garamond" w:hAnsi="Garamond"/>
          <w:sz w:val="24"/>
          <w:szCs w:val="24"/>
        </w:rPr>
        <w:t xml:space="preserve"> me vendimin </w:t>
      </w:r>
      <w:r w:rsidR="007D0947" w:rsidRPr="00151FDD">
        <w:rPr>
          <w:rFonts w:ascii="Garamond" w:hAnsi="Garamond"/>
          <w:sz w:val="24"/>
          <w:szCs w:val="24"/>
        </w:rPr>
        <w:t>nr</w:t>
      </w:r>
      <w:r w:rsidR="004E5015" w:rsidRPr="00151FDD">
        <w:rPr>
          <w:rFonts w:ascii="Garamond" w:hAnsi="Garamond"/>
          <w:sz w:val="24"/>
          <w:szCs w:val="24"/>
        </w:rPr>
        <w:t>.</w:t>
      </w:r>
      <w:r w:rsidR="007D0947">
        <w:rPr>
          <w:rFonts w:ascii="Garamond" w:hAnsi="Garamond"/>
          <w:sz w:val="24"/>
          <w:szCs w:val="24"/>
        </w:rPr>
        <w:t xml:space="preserve"> 43, datë 15.</w:t>
      </w:r>
      <w:r w:rsidR="004E5015" w:rsidRPr="00151FDD">
        <w:rPr>
          <w:rFonts w:ascii="Garamond" w:hAnsi="Garamond"/>
          <w:sz w:val="24"/>
          <w:szCs w:val="24"/>
        </w:rPr>
        <w:t>3.2017, ka vendosur miratimin përfundimtar të certifikimit të Operatorit të Sistemit të Transmeti</w:t>
      </w:r>
      <w:r w:rsidR="007D0947">
        <w:rPr>
          <w:rFonts w:ascii="Garamond" w:hAnsi="Garamond"/>
          <w:sz w:val="24"/>
          <w:szCs w:val="24"/>
        </w:rPr>
        <w:t>mit të Energjisë Elektrike OST</w:t>
      </w:r>
      <w:r w:rsidR="004E5015" w:rsidRPr="00151FDD">
        <w:rPr>
          <w:rFonts w:ascii="Garamond" w:hAnsi="Garamond"/>
          <w:sz w:val="24"/>
          <w:szCs w:val="24"/>
        </w:rPr>
        <w:t xml:space="preserve"> </w:t>
      </w:r>
      <w:proofErr w:type="spellStart"/>
      <w:r w:rsidR="004E5015" w:rsidRPr="00151FDD">
        <w:rPr>
          <w:rFonts w:ascii="Garamond" w:hAnsi="Garamond"/>
          <w:sz w:val="24"/>
          <w:szCs w:val="24"/>
        </w:rPr>
        <w:t>sh</w:t>
      </w:r>
      <w:r w:rsidR="007D0947">
        <w:rPr>
          <w:rFonts w:ascii="Garamond" w:hAnsi="Garamond"/>
          <w:sz w:val="24"/>
          <w:szCs w:val="24"/>
        </w:rPr>
        <w:t>.</w:t>
      </w:r>
      <w:r w:rsidR="004E5015" w:rsidRPr="00151FDD">
        <w:rPr>
          <w:rFonts w:ascii="Garamond" w:hAnsi="Garamond"/>
          <w:sz w:val="24"/>
          <w:szCs w:val="24"/>
        </w:rPr>
        <w:t>a</w:t>
      </w:r>
      <w:proofErr w:type="spellEnd"/>
      <w:r w:rsidR="004E5015" w:rsidRPr="00151FDD">
        <w:rPr>
          <w:rFonts w:ascii="Garamond" w:hAnsi="Garamond"/>
          <w:sz w:val="24"/>
          <w:szCs w:val="24"/>
        </w:rPr>
        <w:t>.</w:t>
      </w:r>
      <w:r w:rsidR="007D0947">
        <w:rPr>
          <w:rFonts w:ascii="Garamond" w:hAnsi="Garamond"/>
          <w:sz w:val="24"/>
          <w:szCs w:val="24"/>
        </w:rPr>
        <w:t>,</w:t>
      </w:r>
      <w:r w:rsidR="004E5015" w:rsidRPr="00151FDD">
        <w:rPr>
          <w:rFonts w:ascii="Garamond" w:hAnsi="Garamond"/>
          <w:sz w:val="24"/>
          <w:szCs w:val="24"/>
        </w:rPr>
        <w:t xml:space="preserve"> në përputhje me nenin 54, pika 6, të ligjit </w:t>
      </w:r>
      <w:r w:rsidR="007D0947" w:rsidRPr="00151FDD">
        <w:rPr>
          <w:rFonts w:ascii="Garamond" w:hAnsi="Garamond"/>
          <w:sz w:val="24"/>
          <w:szCs w:val="24"/>
        </w:rPr>
        <w:t>nr</w:t>
      </w:r>
      <w:r w:rsidR="004E5015" w:rsidRPr="00151FDD">
        <w:rPr>
          <w:rFonts w:ascii="Garamond" w:hAnsi="Garamond"/>
          <w:sz w:val="24"/>
          <w:szCs w:val="24"/>
        </w:rPr>
        <w:t xml:space="preserve">. 43/2015, “Për </w:t>
      </w:r>
      <w:r w:rsidR="007D0947" w:rsidRPr="00151FDD">
        <w:rPr>
          <w:rFonts w:ascii="Garamond" w:hAnsi="Garamond"/>
          <w:sz w:val="24"/>
          <w:szCs w:val="24"/>
        </w:rPr>
        <w:t>sektorin e energjisë elektrike</w:t>
      </w:r>
      <w:r w:rsidR="004E5015" w:rsidRPr="00151FDD">
        <w:rPr>
          <w:rFonts w:ascii="Garamond" w:hAnsi="Garamond"/>
          <w:sz w:val="24"/>
          <w:szCs w:val="24"/>
        </w:rPr>
        <w:t>”</w:t>
      </w:r>
      <w:r w:rsidR="007D0947">
        <w:rPr>
          <w:rFonts w:ascii="Garamond" w:hAnsi="Garamond"/>
          <w:sz w:val="24"/>
          <w:szCs w:val="24"/>
        </w:rPr>
        <w:t>,</w:t>
      </w:r>
      <w:r w:rsidR="004E5015" w:rsidRPr="00151FDD">
        <w:rPr>
          <w:rFonts w:ascii="Garamond" w:hAnsi="Garamond"/>
          <w:sz w:val="24"/>
          <w:szCs w:val="24"/>
        </w:rPr>
        <w:t xml:space="preserve"> </w:t>
      </w:r>
      <w:r w:rsidR="007D0947">
        <w:rPr>
          <w:rFonts w:ascii="Garamond" w:hAnsi="Garamond"/>
          <w:sz w:val="24"/>
          <w:szCs w:val="24"/>
        </w:rPr>
        <w:t>të</w:t>
      </w:r>
      <w:r w:rsidR="004E5015" w:rsidRPr="00151FDD">
        <w:rPr>
          <w:rFonts w:ascii="Garamond" w:hAnsi="Garamond"/>
          <w:sz w:val="24"/>
          <w:szCs w:val="24"/>
        </w:rPr>
        <w:t xml:space="preserve"> ndryshuar</w:t>
      </w:r>
      <w:r w:rsidR="007D0947">
        <w:rPr>
          <w:rFonts w:ascii="Garamond" w:hAnsi="Garamond"/>
          <w:sz w:val="24"/>
          <w:szCs w:val="24"/>
        </w:rPr>
        <w:t>,</w:t>
      </w:r>
      <w:r w:rsidR="004E5015" w:rsidRPr="00151FDD">
        <w:rPr>
          <w:rFonts w:ascii="Garamond" w:hAnsi="Garamond"/>
          <w:sz w:val="24"/>
          <w:szCs w:val="24"/>
        </w:rPr>
        <w:t xml:space="preserve"> dhe </w:t>
      </w:r>
      <w:r w:rsidR="007D0947">
        <w:rPr>
          <w:rFonts w:ascii="Garamond" w:hAnsi="Garamond"/>
          <w:sz w:val="24"/>
          <w:szCs w:val="24"/>
        </w:rPr>
        <w:t xml:space="preserve">të </w:t>
      </w:r>
      <w:r w:rsidR="004E5015" w:rsidRPr="00151FDD">
        <w:rPr>
          <w:rFonts w:ascii="Garamond" w:hAnsi="Garamond"/>
          <w:sz w:val="24"/>
          <w:szCs w:val="24"/>
        </w:rPr>
        <w:t xml:space="preserve">nenin 9, pika 6, të </w:t>
      </w:r>
      <w:r w:rsidR="007D0947" w:rsidRPr="00151FDD">
        <w:rPr>
          <w:rFonts w:ascii="Garamond" w:hAnsi="Garamond"/>
          <w:sz w:val="24"/>
          <w:szCs w:val="24"/>
        </w:rPr>
        <w:t xml:space="preserve">direktivës </w:t>
      </w:r>
      <w:r w:rsidR="004E5015" w:rsidRPr="00151FDD">
        <w:rPr>
          <w:rFonts w:ascii="Garamond" w:hAnsi="Garamond"/>
          <w:sz w:val="24"/>
          <w:szCs w:val="24"/>
        </w:rPr>
        <w:t>72/2009 EC.</w:t>
      </w:r>
    </w:p>
    <w:p w14:paraId="63AEE5F4" w14:textId="1AEDAAEF" w:rsidR="004E5015" w:rsidRPr="00151FDD" w:rsidRDefault="00151FDD" w:rsidP="00151F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4E5015" w:rsidRPr="00151FDD">
        <w:rPr>
          <w:rFonts w:ascii="Garamond" w:hAnsi="Garamond"/>
          <w:sz w:val="24"/>
          <w:szCs w:val="24"/>
        </w:rPr>
        <w:t>ERE</w:t>
      </w:r>
      <w:r w:rsidR="007D0947">
        <w:rPr>
          <w:rFonts w:ascii="Garamond" w:hAnsi="Garamond"/>
          <w:sz w:val="24"/>
          <w:szCs w:val="24"/>
        </w:rPr>
        <w:t>,</w:t>
      </w:r>
      <w:r w:rsidR="004E5015" w:rsidRPr="00151FDD">
        <w:rPr>
          <w:rFonts w:ascii="Garamond" w:hAnsi="Garamond"/>
          <w:sz w:val="24"/>
          <w:szCs w:val="24"/>
        </w:rPr>
        <w:t xml:space="preserve"> me </w:t>
      </w:r>
      <w:r w:rsidR="007D0947" w:rsidRPr="00151FDD">
        <w:rPr>
          <w:rFonts w:ascii="Garamond" w:hAnsi="Garamond"/>
          <w:sz w:val="24"/>
          <w:szCs w:val="24"/>
        </w:rPr>
        <w:t xml:space="preserve">vendimin </w:t>
      </w:r>
      <w:r w:rsidR="004E5015" w:rsidRPr="00151FDD">
        <w:rPr>
          <w:rFonts w:ascii="Garamond" w:hAnsi="Garamond"/>
          <w:sz w:val="24"/>
          <w:szCs w:val="24"/>
        </w:rPr>
        <w:t xml:space="preserve">e Bordit nr. 207, datë 16.12.2019, ka vendosur: </w:t>
      </w:r>
    </w:p>
    <w:p w14:paraId="47B8BF12" w14:textId="3613DA95" w:rsidR="004E5015" w:rsidRPr="00151FDD" w:rsidRDefault="00B15DDF" w:rsidP="00151F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Të miratojë kërkesën e OST</w:t>
      </w:r>
      <w:r w:rsidR="004E5015" w:rsidRPr="00151FDD">
        <w:rPr>
          <w:rFonts w:ascii="Garamond" w:hAnsi="Garamond"/>
          <w:sz w:val="24"/>
          <w:szCs w:val="24"/>
        </w:rPr>
        <w:t xml:space="preserve"> </w:t>
      </w:r>
      <w:proofErr w:type="spellStart"/>
      <w:r w:rsidR="004E5015" w:rsidRPr="00151FDD">
        <w:rPr>
          <w:rFonts w:ascii="Garamond" w:hAnsi="Garamond"/>
          <w:sz w:val="24"/>
          <w:szCs w:val="24"/>
        </w:rPr>
        <w:t>sh</w:t>
      </w:r>
      <w:r>
        <w:rPr>
          <w:rFonts w:ascii="Garamond" w:hAnsi="Garamond"/>
          <w:sz w:val="24"/>
          <w:szCs w:val="24"/>
        </w:rPr>
        <w:t>.</w:t>
      </w:r>
      <w:r w:rsidR="004E5015" w:rsidRPr="00151FDD">
        <w:rPr>
          <w:rFonts w:ascii="Garamond" w:hAnsi="Garamond"/>
          <w:sz w:val="24"/>
          <w:szCs w:val="24"/>
        </w:rPr>
        <w:t>a</w:t>
      </w:r>
      <w:proofErr w:type="spellEnd"/>
      <w:r w:rsidR="004E5015" w:rsidRPr="00151FDD">
        <w:rPr>
          <w:rFonts w:ascii="Garamond" w:hAnsi="Garamond"/>
          <w:sz w:val="24"/>
          <w:szCs w:val="24"/>
        </w:rPr>
        <w:t>. për shtyrjen e afatit të zbatimit të pikës 2</w:t>
      </w:r>
      <w:r>
        <w:rPr>
          <w:rFonts w:ascii="Garamond" w:hAnsi="Garamond"/>
          <w:sz w:val="24"/>
          <w:szCs w:val="24"/>
        </w:rPr>
        <w:t>,</w:t>
      </w:r>
      <w:r w:rsidR="004E5015" w:rsidRPr="00151FDD">
        <w:rPr>
          <w:rFonts w:ascii="Garamond" w:hAnsi="Garamond"/>
          <w:sz w:val="24"/>
          <w:szCs w:val="24"/>
        </w:rPr>
        <w:t xml:space="preserve"> të vendimit të ERE-s</w:t>
      </w:r>
      <w:r w:rsidR="00785A15">
        <w:rPr>
          <w:rFonts w:ascii="Garamond" w:hAnsi="Garamond"/>
          <w:sz w:val="24"/>
          <w:szCs w:val="24"/>
        </w:rPr>
        <w:t xml:space="preserve"> </w:t>
      </w:r>
      <w:r w:rsidRPr="00151FDD">
        <w:rPr>
          <w:rFonts w:ascii="Garamond" w:hAnsi="Garamond"/>
          <w:sz w:val="24"/>
          <w:szCs w:val="24"/>
        </w:rPr>
        <w:t>nr</w:t>
      </w:r>
      <w:r>
        <w:rPr>
          <w:rFonts w:ascii="Garamond" w:hAnsi="Garamond"/>
          <w:sz w:val="24"/>
          <w:szCs w:val="24"/>
        </w:rPr>
        <w:t>. 43, datë 15.</w:t>
      </w:r>
      <w:r w:rsidR="004E5015" w:rsidRPr="00151FDD">
        <w:rPr>
          <w:rFonts w:ascii="Garamond" w:hAnsi="Garamond"/>
          <w:sz w:val="24"/>
          <w:szCs w:val="24"/>
        </w:rPr>
        <w:t>3.2017,</w:t>
      </w:r>
      <w:r>
        <w:rPr>
          <w:rFonts w:ascii="Garamond" w:hAnsi="Garamond"/>
          <w:sz w:val="24"/>
          <w:szCs w:val="24"/>
        </w:rPr>
        <w:t xml:space="preserve"> </w:t>
      </w:r>
      <w:r w:rsidR="004E5015" w:rsidRPr="00151FDD">
        <w:rPr>
          <w:rFonts w:ascii="Garamond" w:hAnsi="Garamond"/>
          <w:sz w:val="24"/>
          <w:szCs w:val="24"/>
        </w:rPr>
        <w:t xml:space="preserve">“Mbi miratimin përfundimtar të certifikimit të Operatorit të Sistemit të Transmetimit të energjisë elektrike OST </w:t>
      </w:r>
      <w:proofErr w:type="spellStart"/>
      <w:r w:rsidR="004E5015" w:rsidRPr="00151FDD">
        <w:rPr>
          <w:rFonts w:ascii="Garamond" w:hAnsi="Garamond"/>
          <w:sz w:val="24"/>
          <w:szCs w:val="24"/>
        </w:rPr>
        <w:t>sh.a</w:t>
      </w:r>
      <w:proofErr w:type="spellEnd"/>
      <w:r w:rsidR="004E5015" w:rsidRPr="00151FDD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>”,</w:t>
      </w:r>
      <w:r w:rsidR="004E5015" w:rsidRPr="00151FDD">
        <w:rPr>
          <w:rFonts w:ascii="Garamond" w:hAnsi="Garamond"/>
          <w:sz w:val="24"/>
          <w:szCs w:val="24"/>
        </w:rPr>
        <w:t xml:space="preserve"> në përputhje me nenin 54, pika 6, të </w:t>
      </w:r>
      <w:r w:rsidRPr="00151FDD">
        <w:rPr>
          <w:rFonts w:ascii="Garamond" w:hAnsi="Garamond"/>
          <w:sz w:val="24"/>
          <w:szCs w:val="24"/>
        </w:rPr>
        <w:t>ligjit nr</w:t>
      </w:r>
      <w:r w:rsidR="004E5015" w:rsidRPr="00151FDD">
        <w:rPr>
          <w:rFonts w:ascii="Garamond" w:hAnsi="Garamond"/>
          <w:sz w:val="24"/>
          <w:szCs w:val="24"/>
        </w:rPr>
        <w:t>. 43/2015</w:t>
      </w:r>
      <w:r>
        <w:rPr>
          <w:rFonts w:ascii="Garamond" w:hAnsi="Garamond"/>
          <w:sz w:val="24"/>
          <w:szCs w:val="24"/>
        </w:rPr>
        <w:t>,</w:t>
      </w:r>
      <w:r w:rsidR="004E5015" w:rsidRPr="00151FD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“</w:t>
      </w:r>
      <w:r w:rsidR="004E5015" w:rsidRPr="00151FDD">
        <w:rPr>
          <w:rFonts w:ascii="Garamond" w:hAnsi="Garamond"/>
          <w:sz w:val="24"/>
          <w:szCs w:val="24"/>
        </w:rPr>
        <w:t xml:space="preserve">Për </w:t>
      </w:r>
      <w:r w:rsidRPr="00151FDD">
        <w:rPr>
          <w:rFonts w:ascii="Garamond" w:hAnsi="Garamond"/>
          <w:sz w:val="24"/>
          <w:szCs w:val="24"/>
        </w:rPr>
        <w:t xml:space="preserve">sektorin e energjisë </w:t>
      </w:r>
      <w:r w:rsidR="004E5015" w:rsidRPr="00151FDD">
        <w:rPr>
          <w:rFonts w:ascii="Garamond" w:hAnsi="Garamond"/>
          <w:sz w:val="24"/>
          <w:szCs w:val="24"/>
        </w:rPr>
        <w:t>Elektrike”</w:t>
      </w:r>
      <w:r>
        <w:rPr>
          <w:rFonts w:ascii="Garamond" w:hAnsi="Garamond"/>
          <w:sz w:val="24"/>
          <w:szCs w:val="24"/>
        </w:rPr>
        <w:t>,</w:t>
      </w:r>
      <w:r w:rsidR="004E5015" w:rsidRPr="00151FD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të</w:t>
      </w:r>
      <w:r w:rsidR="004E5015" w:rsidRPr="00151FDD">
        <w:rPr>
          <w:rFonts w:ascii="Garamond" w:hAnsi="Garamond"/>
          <w:sz w:val="24"/>
          <w:szCs w:val="24"/>
        </w:rPr>
        <w:t xml:space="preserve"> ndryshuar dhe </w:t>
      </w:r>
      <w:r>
        <w:rPr>
          <w:rFonts w:ascii="Garamond" w:hAnsi="Garamond"/>
          <w:sz w:val="24"/>
          <w:szCs w:val="24"/>
        </w:rPr>
        <w:t xml:space="preserve">me </w:t>
      </w:r>
      <w:r w:rsidR="004E5015" w:rsidRPr="00151FDD">
        <w:rPr>
          <w:rFonts w:ascii="Garamond" w:hAnsi="Garamond"/>
          <w:sz w:val="24"/>
          <w:szCs w:val="24"/>
        </w:rPr>
        <w:t xml:space="preserve">nenin 9, pika 6, të </w:t>
      </w:r>
      <w:r w:rsidRPr="00151FDD">
        <w:rPr>
          <w:rFonts w:ascii="Garamond" w:hAnsi="Garamond"/>
          <w:sz w:val="24"/>
          <w:szCs w:val="24"/>
        </w:rPr>
        <w:t xml:space="preserve">direktivës </w:t>
      </w:r>
      <w:r w:rsidR="004E5015" w:rsidRPr="00151FDD">
        <w:rPr>
          <w:rFonts w:ascii="Garamond" w:hAnsi="Garamond"/>
          <w:sz w:val="24"/>
          <w:szCs w:val="24"/>
        </w:rPr>
        <w:t>72/2009 EC</w:t>
      </w:r>
      <w:r>
        <w:rPr>
          <w:rFonts w:ascii="Garamond" w:hAnsi="Garamond"/>
          <w:sz w:val="24"/>
          <w:szCs w:val="24"/>
        </w:rPr>
        <w:t>,</w:t>
      </w:r>
      <w:r w:rsidR="004E5015" w:rsidRPr="00151FDD">
        <w:rPr>
          <w:rFonts w:ascii="Garamond" w:hAnsi="Garamond"/>
          <w:sz w:val="24"/>
          <w:szCs w:val="24"/>
        </w:rPr>
        <w:t xml:space="preserve"> “Mbas marrjes së opinionit të Sekretariatit të Komunitetit t</w:t>
      </w:r>
      <w:r>
        <w:rPr>
          <w:rFonts w:ascii="Garamond" w:hAnsi="Garamond"/>
          <w:sz w:val="24"/>
          <w:szCs w:val="24"/>
        </w:rPr>
        <w:t>ë Energjisë”, deri në datën 16.</w:t>
      </w:r>
      <w:r w:rsidR="004E5015" w:rsidRPr="00151FDD">
        <w:rPr>
          <w:rFonts w:ascii="Garamond" w:hAnsi="Garamond"/>
          <w:sz w:val="24"/>
          <w:szCs w:val="24"/>
        </w:rPr>
        <w:t>6.2020.</w:t>
      </w:r>
    </w:p>
    <w:p w14:paraId="1586F1EE" w14:textId="16A8B3AB" w:rsidR="004E5015" w:rsidRPr="00151FDD" w:rsidRDefault="00151FDD" w:rsidP="00151F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4E5015" w:rsidRPr="00151FDD">
        <w:rPr>
          <w:rFonts w:ascii="Garamond" w:hAnsi="Garamond"/>
          <w:sz w:val="24"/>
          <w:szCs w:val="24"/>
        </w:rPr>
        <w:t xml:space="preserve">ERE iu drejtua </w:t>
      </w:r>
      <w:r w:rsidR="00B15DDF" w:rsidRPr="00151FDD">
        <w:rPr>
          <w:rFonts w:ascii="Garamond" w:hAnsi="Garamond"/>
          <w:sz w:val="24"/>
          <w:szCs w:val="24"/>
        </w:rPr>
        <w:t xml:space="preserve">shoqërisë </w:t>
      </w:r>
      <w:r w:rsidR="004E5015" w:rsidRPr="00151FDD">
        <w:rPr>
          <w:rFonts w:ascii="Garamond" w:hAnsi="Garamond"/>
          <w:sz w:val="24"/>
          <w:szCs w:val="24"/>
        </w:rPr>
        <w:t xml:space="preserve">OST </w:t>
      </w:r>
      <w:proofErr w:type="spellStart"/>
      <w:r w:rsidR="004E5015" w:rsidRPr="00151FDD">
        <w:rPr>
          <w:rFonts w:ascii="Garamond" w:hAnsi="Garamond"/>
          <w:sz w:val="24"/>
          <w:szCs w:val="24"/>
        </w:rPr>
        <w:t>sh</w:t>
      </w:r>
      <w:r w:rsidR="00B15DDF">
        <w:rPr>
          <w:rFonts w:ascii="Garamond" w:hAnsi="Garamond"/>
          <w:sz w:val="24"/>
          <w:szCs w:val="24"/>
        </w:rPr>
        <w:t>.</w:t>
      </w:r>
      <w:r w:rsidR="004E5015" w:rsidRPr="00151FDD">
        <w:rPr>
          <w:rFonts w:ascii="Garamond" w:hAnsi="Garamond"/>
          <w:sz w:val="24"/>
          <w:szCs w:val="24"/>
        </w:rPr>
        <w:t>a</w:t>
      </w:r>
      <w:proofErr w:type="spellEnd"/>
      <w:r w:rsidR="00B15DDF">
        <w:rPr>
          <w:rFonts w:ascii="Garamond" w:hAnsi="Garamond"/>
          <w:sz w:val="24"/>
          <w:szCs w:val="24"/>
        </w:rPr>
        <w:t>.</w:t>
      </w:r>
      <w:r w:rsidR="004E5015" w:rsidRPr="00151FDD">
        <w:rPr>
          <w:rFonts w:ascii="Garamond" w:hAnsi="Garamond"/>
          <w:sz w:val="24"/>
          <w:szCs w:val="24"/>
        </w:rPr>
        <w:t>,</w:t>
      </w:r>
      <w:r w:rsidR="00785A15">
        <w:rPr>
          <w:rFonts w:ascii="Garamond" w:hAnsi="Garamond"/>
          <w:sz w:val="24"/>
          <w:szCs w:val="24"/>
        </w:rPr>
        <w:t xml:space="preserve"> </w:t>
      </w:r>
      <w:r w:rsidR="00B15DDF">
        <w:rPr>
          <w:rFonts w:ascii="Garamond" w:hAnsi="Garamond"/>
          <w:sz w:val="24"/>
          <w:szCs w:val="24"/>
        </w:rPr>
        <w:t xml:space="preserve">me shkresën nr. 736 </w:t>
      </w:r>
      <w:proofErr w:type="spellStart"/>
      <w:r w:rsidR="00B15DDF">
        <w:rPr>
          <w:rFonts w:ascii="Garamond" w:hAnsi="Garamond"/>
          <w:sz w:val="24"/>
          <w:szCs w:val="24"/>
        </w:rPr>
        <w:t>prot</w:t>
      </w:r>
      <w:proofErr w:type="spellEnd"/>
      <w:r w:rsidR="00B15DDF">
        <w:rPr>
          <w:rFonts w:ascii="Garamond" w:hAnsi="Garamond"/>
          <w:sz w:val="24"/>
          <w:szCs w:val="24"/>
        </w:rPr>
        <w:t>, datë 2.</w:t>
      </w:r>
      <w:r w:rsidR="004E5015" w:rsidRPr="00151FDD">
        <w:rPr>
          <w:rFonts w:ascii="Garamond" w:hAnsi="Garamond"/>
          <w:sz w:val="24"/>
          <w:szCs w:val="24"/>
        </w:rPr>
        <w:t xml:space="preserve">6.2020, duke i kërkuar informacion mbi ecurinë e plotësimit të kushteve të parashikuara në </w:t>
      </w:r>
      <w:r w:rsidR="00B15DDF" w:rsidRPr="00151FDD">
        <w:rPr>
          <w:rFonts w:ascii="Garamond" w:hAnsi="Garamond"/>
          <w:sz w:val="24"/>
          <w:szCs w:val="24"/>
        </w:rPr>
        <w:t xml:space="preserve">vendimin </w:t>
      </w:r>
      <w:r w:rsidR="004E5015" w:rsidRPr="00151FDD">
        <w:rPr>
          <w:rFonts w:ascii="Garamond" w:hAnsi="Garamond"/>
          <w:sz w:val="24"/>
          <w:szCs w:val="24"/>
        </w:rPr>
        <w:t xml:space="preserve">e ERE-s </w:t>
      </w:r>
      <w:r w:rsidR="00B15DDF" w:rsidRPr="00151FDD">
        <w:rPr>
          <w:rFonts w:ascii="Garamond" w:hAnsi="Garamond"/>
          <w:sz w:val="24"/>
          <w:szCs w:val="24"/>
        </w:rPr>
        <w:t>nr</w:t>
      </w:r>
      <w:r w:rsidR="004E5015" w:rsidRPr="00151FDD">
        <w:rPr>
          <w:rFonts w:ascii="Garamond" w:hAnsi="Garamond"/>
          <w:sz w:val="24"/>
          <w:szCs w:val="24"/>
        </w:rPr>
        <w:t>.</w:t>
      </w:r>
      <w:r w:rsidR="00B15DDF">
        <w:rPr>
          <w:rFonts w:ascii="Garamond" w:hAnsi="Garamond"/>
          <w:sz w:val="24"/>
          <w:szCs w:val="24"/>
        </w:rPr>
        <w:t xml:space="preserve"> 43, datë 15.</w:t>
      </w:r>
      <w:r w:rsidR="004E5015" w:rsidRPr="00151FDD">
        <w:rPr>
          <w:rFonts w:ascii="Garamond" w:hAnsi="Garamond"/>
          <w:sz w:val="24"/>
          <w:szCs w:val="24"/>
        </w:rPr>
        <w:t xml:space="preserve">3.2017, afati i plotësimit të </w:t>
      </w:r>
      <w:proofErr w:type="spellStart"/>
      <w:r w:rsidR="004E5015" w:rsidRPr="00151FDD">
        <w:rPr>
          <w:rFonts w:ascii="Garamond" w:hAnsi="Garamond"/>
          <w:sz w:val="24"/>
          <w:szCs w:val="24"/>
        </w:rPr>
        <w:t>të</w:t>
      </w:r>
      <w:proofErr w:type="spellEnd"/>
      <w:r w:rsidR="004E5015" w:rsidRPr="00151FDD">
        <w:rPr>
          <w:rFonts w:ascii="Garamond" w:hAnsi="Garamond"/>
          <w:sz w:val="24"/>
          <w:szCs w:val="24"/>
        </w:rPr>
        <w:t xml:space="preserve"> cilave është shtyrë me vendimin e </w:t>
      </w:r>
      <w:r w:rsidR="00B15DDF" w:rsidRPr="00151FDD">
        <w:rPr>
          <w:rFonts w:ascii="Garamond" w:hAnsi="Garamond"/>
          <w:sz w:val="24"/>
          <w:szCs w:val="24"/>
        </w:rPr>
        <w:t xml:space="preserve">Bordit </w:t>
      </w:r>
      <w:r w:rsidR="004E5015" w:rsidRPr="00151FDD">
        <w:rPr>
          <w:rFonts w:ascii="Garamond" w:hAnsi="Garamond"/>
          <w:sz w:val="24"/>
          <w:szCs w:val="24"/>
        </w:rPr>
        <w:t>të ERE-s</w:t>
      </w:r>
      <w:r w:rsidR="00785A15">
        <w:rPr>
          <w:rFonts w:ascii="Garamond" w:hAnsi="Garamond"/>
          <w:sz w:val="24"/>
          <w:szCs w:val="24"/>
        </w:rPr>
        <w:t xml:space="preserve"> </w:t>
      </w:r>
      <w:r w:rsidR="004E5015" w:rsidRPr="00151FDD">
        <w:rPr>
          <w:rFonts w:ascii="Garamond" w:hAnsi="Garamond"/>
          <w:sz w:val="24"/>
          <w:szCs w:val="24"/>
        </w:rPr>
        <w:t>nr. 207, datë 16.12.2019.</w:t>
      </w:r>
    </w:p>
    <w:p w14:paraId="74FBE983" w14:textId="5901E39C" w:rsidR="004E5015" w:rsidRPr="00151FDD" w:rsidRDefault="00151FDD" w:rsidP="00151F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B15DDF">
        <w:rPr>
          <w:rFonts w:ascii="Garamond" w:hAnsi="Garamond"/>
          <w:sz w:val="24"/>
          <w:szCs w:val="24"/>
        </w:rPr>
        <w:t>Shoqëria OST</w:t>
      </w:r>
      <w:r w:rsidR="004E5015" w:rsidRPr="00151FDD">
        <w:rPr>
          <w:rFonts w:ascii="Garamond" w:hAnsi="Garamond"/>
          <w:sz w:val="24"/>
          <w:szCs w:val="24"/>
        </w:rPr>
        <w:t xml:space="preserve"> </w:t>
      </w:r>
      <w:proofErr w:type="spellStart"/>
      <w:r w:rsidR="004E5015" w:rsidRPr="00151FDD">
        <w:rPr>
          <w:rFonts w:ascii="Garamond" w:hAnsi="Garamond"/>
          <w:sz w:val="24"/>
          <w:szCs w:val="24"/>
        </w:rPr>
        <w:t>sh</w:t>
      </w:r>
      <w:r w:rsidR="00B15DDF">
        <w:rPr>
          <w:rFonts w:ascii="Garamond" w:hAnsi="Garamond"/>
          <w:sz w:val="24"/>
          <w:szCs w:val="24"/>
        </w:rPr>
        <w:t>.</w:t>
      </w:r>
      <w:r w:rsidR="004E5015" w:rsidRPr="00151FDD">
        <w:rPr>
          <w:rFonts w:ascii="Garamond" w:hAnsi="Garamond"/>
          <w:sz w:val="24"/>
          <w:szCs w:val="24"/>
        </w:rPr>
        <w:t>a</w:t>
      </w:r>
      <w:proofErr w:type="spellEnd"/>
      <w:r w:rsidR="004E5015" w:rsidRPr="00151FDD">
        <w:rPr>
          <w:rFonts w:ascii="Garamond" w:hAnsi="Garamond"/>
          <w:sz w:val="24"/>
          <w:szCs w:val="24"/>
        </w:rPr>
        <w:t>.</w:t>
      </w:r>
      <w:r w:rsidR="00B15DDF">
        <w:rPr>
          <w:rFonts w:ascii="Garamond" w:hAnsi="Garamond"/>
          <w:sz w:val="24"/>
          <w:szCs w:val="24"/>
        </w:rPr>
        <w:t>,</w:t>
      </w:r>
      <w:r w:rsidR="004E5015" w:rsidRPr="00151FDD">
        <w:rPr>
          <w:rFonts w:ascii="Garamond" w:hAnsi="Garamond"/>
          <w:sz w:val="24"/>
          <w:szCs w:val="24"/>
        </w:rPr>
        <w:t xml:space="preserve"> me shkresën e protokolluar në ERE me nr.</w:t>
      </w:r>
      <w:r w:rsidR="00B15DDF">
        <w:rPr>
          <w:rFonts w:ascii="Garamond" w:hAnsi="Garamond"/>
          <w:sz w:val="24"/>
          <w:szCs w:val="24"/>
        </w:rPr>
        <w:t xml:space="preserve"> </w:t>
      </w:r>
      <w:r w:rsidR="004E5015" w:rsidRPr="00151FDD">
        <w:rPr>
          <w:rFonts w:ascii="Garamond" w:hAnsi="Garamond"/>
          <w:sz w:val="24"/>
          <w:szCs w:val="24"/>
        </w:rPr>
        <w:t xml:space="preserve">743 </w:t>
      </w:r>
      <w:proofErr w:type="spellStart"/>
      <w:r w:rsidR="004E5015" w:rsidRPr="00151FDD">
        <w:rPr>
          <w:rFonts w:ascii="Garamond" w:hAnsi="Garamond"/>
          <w:sz w:val="24"/>
          <w:szCs w:val="24"/>
        </w:rPr>
        <w:t>prot</w:t>
      </w:r>
      <w:proofErr w:type="spellEnd"/>
      <w:r w:rsidR="00B15DDF">
        <w:rPr>
          <w:rFonts w:ascii="Garamond" w:hAnsi="Garamond"/>
          <w:sz w:val="24"/>
          <w:szCs w:val="24"/>
        </w:rPr>
        <w:t>., datë 3.</w:t>
      </w:r>
      <w:r w:rsidR="004E5015" w:rsidRPr="00151FDD">
        <w:rPr>
          <w:rFonts w:ascii="Garamond" w:hAnsi="Garamond"/>
          <w:sz w:val="24"/>
          <w:szCs w:val="24"/>
        </w:rPr>
        <w:t xml:space="preserve">6.2020, ka përcjellë informacion në lidhje me përmbushjen e kushteve të parashikuara në vendimin </w:t>
      </w:r>
      <w:r w:rsidR="00B15DDF" w:rsidRPr="00151FDD">
        <w:rPr>
          <w:rFonts w:ascii="Garamond" w:hAnsi="Garamond"/>
          <w:sz w:val="24"/>
          <w:szCs w:val="24"/>
        </w:rPr>
        <w:t>nr</w:t>
      </w:r>
      <w:r w:rsidR="00B15DDF">
        <w:rPr>
          <w:rFonts w:ascii="Garamond" w:hAnsi="Garamond"/>
          <w:sz w:val="24"/>
          <w:szCs w:val="24"/>
        </w:rPr>
        <w:t>. 43, datë 15.</w:t>
      </w:r>
      <w:r w:rsidR="004E5015" w:rsidRPr="00151FDD">
        <w:rPr>
          <w:rFonts w:ascii="Garamond" w:hAnsi="Garamond"/>
          <w:sz w:val="24"/>
          <w:szCs w:val="24"/>
        </w:rPr>
        <w:t>3.2017</w:t>
      </w:r>
      <w:r w:rsidR="00B15DDF">
        <w:rPr>
          <w:rFonts w:ascii="Garamond" w:hAnsi="Garamond"/>
          <w:sz w:val="24"/>
          <w:szCs w:val="24"/>
        </w:rPr>
        <w:t>,</w:t>
      </w:r>
      <w:r w:rsidR="004E5015" w:rsidRPr="00151FDD">
        <w:rPr>
          <w:rFonts w:ascii="Garamond" w:hAnsi="Garamond"/>
          <w:sz w:val="24"/>
          <w:szCs w:val="24"/>
        </w:rPr>
        <w:t xml:space="preserve"> </w:t>
      </w:r>
      <w:r w:rsidR="00B15DDF">
        <w:rPr>
          <w:rFonts w:ascii="Garamond" w:hAnsi="Garamond"/>
          <w:sz w:val="24"/>
          <w:szCs w:val="24"/>
        </w:rPr>
        <w:t>“</w:t>
      </w:r>
      <w:r w:rsidR="004E5015" w:rsidRPr="00151FDD">
        <w:rPr>
          <w:rFonts w:ascii="Garamond" w:hAnsi="Garamond"/>
          <w:sz w:val="24"/>
          <w:szCs w:val="24"/>
        </w:rPr>
        <w:t xml:space="preserve">Mbi miratimin përfundimtar të certifikimit të Operatorit të Sistemit të Transmetimit të Energjisë Elektrike OST </w:t>
      </w:r>
      <w:proofErr w:type="spellStart"/>
      <w:r w:rsidR="004E5015" w:rsidRPr="00151FDD">
        <w:rPr>
          <w:rFonts w:ascii="Garamond" w:hAnsi="Garamond"/>
          <w:sz w:val="24"/>
          <w:szCs w:val="24"/>
        </w:rPr>
        <w:t>sh</w:t>
      </w:r>
      <w:r w:rsidR="00B15DDF">
        <w:rPr>
          <w:rFonts w:ascii="Garamond" w:hAnsi="Garamond"/>
          <w:sz w:val="24"/>
          <w:szCs w:val="24"/>
        </w:rPr>
        <w:t>.</w:t>
      </w:r>
      <w:r w:rsidR="004E5015" w:rsidRPr="00151FDD">
        <w:rPr>
          <w:rFonts w:ascii="Garamond" w:hAnsi="Garamond"/>
          <w:sz w:val="24"/>
          <w:szCs w:val="24"/>
        </w:rPr>
        <w:t>a</w:t>
      </w:r>
      <w:proofErr w:type="spellEnd"/>
      <w:r w:rsidR="00B15DDF">
        <w:rPr>
          <w:rFonts w:ascii="Garamond" w:hAnsi="Garamond"/>
          <w:sz w:val="24"/>
          <w:szCs w:val="24"/>
        </w:rPr>
        <w:t>.”</w:t>
      </w:r>
      <w:r w:rsidR="004E5015" w:rsidRPr="00151FDD">
        <w:rPr>
          <w:rFonts w:ascii="Garamond" w:hAnsi="Garamond"/>
          <w:sz w:val="24"/>
          <w:szCs w:val="24"/>
        </w:rPr>
        <w:t>,</w:t>
      </w:r>
      <w:r w:rsidR="00785A15">
        <w:rPr>
          <w:rFonts w:ascii="Garamond" w:hAnsi="Garamond"/>
          <w:sz w:val="24"/>
          <w:szCs w:val="24"/>
        </w:rPr>
        <w:t xml:space="preserve"> </w:t>
      </w:r>
      <w:r w:rsidR="004E5015" w:rsidRPr="00151FDD">
        <w:rPr>
          <w:rFonts w:ascii="Garamond" w:hAnsi="Garamond"/>
          <w:sz w:val="24"/>
          <w:szCs w:val="24"/>
        </w:rPr>
        <w:t xml:space="preserve">në përputhje me nenin 54, pika 6, të </w:t>
      </w:r>
      <w:r w:rsidR="00B15DDF" w:rsidRPr="00151FDD">
        <w:rPr>
          <w:rFonts w:ascii="Garamond" w:hAnsi="Garamond"/>
          <w:sz w:val="24"/>
          <w:szCs w:val="24"/>
        </w:rPr>
        <w:t>ligjit nr</w:t>
      </w:r>
      <w:r w:rsidR="004E5015" w:rsidRPr="00151FDD">
        <w:rPr>
          <w:rFonts w:ascii="Garamond" w:hAnsi="Garamond"/>
          <w:sz w:val="24"/>
          <w:szCs w:val="24"/>
        </w:rPr>
        <w:t xml:space="preserve">. 43/2015, </w:t>
      </w:r>
      <w:r w:rsidR="00B15DDF">
        <w:rPr>
          <w:rFonts w:ascii="Garamond" w:hAnsi="Garamond"/>
          <w:sz w:val="24"/>
          <w:szCs w:val="24"/>
        </w:rPr>
        <w:t>“</w:t>
      </w:r>
      <w:r w:rsidR="004E5015" w:rsidRPr="00151FDD">
        <w:rPr>
          <w:rFonts w:ascii="Garamond" w:hAnsi="Garamond"/>
          <w:sz w:val="24"/>
          <w:szCs w:val="24"/>
        </w:rPr>
        <w:t>Për sektorin e energjisë elektrike</w:t>
      </w:r>
      <w:r w:rsidR="00B15DDF">
        <w:rPr>
          <w:rFonts w:ascii="Garamond" w:hAnsi="Garamond"/>
          <w:sz w:val="24"/>
          <w:szCs w:val="24"/>
        </w:rPr>
        <w:t>”,</w:t>
      </w:r>
      <w:r w:rsidR="00785A15">
        <w:rPr>
          <w:rFonts w:ascii="Garamond" w:hAnsi="Garamond"/>
          <w:sz w:val="24"/>
          <w:szCs w:val="24"/>
        </w:rPr>
        <w:t xml:space="preserve"> </w:t>
      </w:r>
      <w:r w:rsidR="00B15DDF">
        <w:rPr>
          <w:rFonts w:ascii="Garamond" w:hAnsi="Garamond"/>
          <w:sz w:val="24"/>
          <w:szCs w:val="24"/>
        </w:rPr>
        <w:t>të</w:t>
      </w:r>
      <w:r w:rsidR="004E5015" w:rsidRPr="00151FDD">
        <w:rPr>
          <w:rFonts w:ascii="Garamond" w:hAnsi="Garamond"/>
          <w:sz w:val="24"/>
          <w:szCs w:val="24"/>
        </w:rPr>
        <w:t xml:space="preserve"> ndryshuar dhe </w:t>
      </w:r>
      <w:r w:rsidR="00B15DDF">
        <w:rPr>
          <w:rFonts w:ascii="Garamond" w:hAnsi="Garamond"/>
          <w:sz w:val="24"/>
          <w:szCs w:val="24"/>
        </w:rPr>
        <w:t xml:space="preserve">me </w:t>
      </w:r>
      <w:r w:rsidR="004E5015" w:rsidRPr="00151FDD">
        <w:rPr>
          <w:rFonts w:ascii="Garamond" w:hAnsi="Garamond"/>
          <w:sz w:val="24"/>
          <w:szCs w:val="24"/>
        </w:rPr>
        <w:t xml:space="preserve">nenin 9, pika 6, të </w:t>
      </w:r>
      <w:r w:rsidR="00B15DDF" w:rsidRPr="00151FDD">
        <w:rPr>
          <w:rFonts w:ascii="Garamond" w:hAnsi="Garamond"/>
          <w:sz w:val="24"/>
          <w:szCs w:val="24"/>
        </w:rPr>
        <w:t xml:space="preserve">direktivës </w:t>
      </w:r>
      <w:r w:rsidR="004E5015" w:rsidRPr="00151FDD">
        <w:rPr>
          <w:rFonts w:ascii="Garamond" w:hAnsi="Garamond"/>
          <w:sz w:val="24"/>
          <w:szCs w:val="24"/>
        </w:rPr>
        <w:t>72/2009 EC</w:t>
      </w:r>
      <w:r w:rsidR="00B15DDF">
        <w:rPr>
          <w:rFonts w:ascii="Garamond" w:hAnsi="Garamond"/>
          <w:sz w:val="24"/>
          <w:szCs w:val="24"/>
        </w:rPr>
        <w:t>,</w:t>
      </w:r>
      <w:r w:rsidR="004E5015" w:rsidRPr="00151FDD">
        <w:rPr>
          <w:rFonts w:ascii="Garamond" w:hAnsi="Garamond"/>
          <w:sz w:val="24"/>
          <w:szCs w:val="24"/>
        </w:rPr>
        <w:t xml:space="preserve"> “Mbas marrjes së opinionit të Sekretariatit të </w:t>
      </w:r>
      <w:r w:rsidR="00B15DDF" w:rsidRPr="00151FDD">
        <w:rPr>
          <w:rFonts w:ascii="Garamond" w:hAnsi="Garamond"/>
          <w:sz w:val="24"/>
          <w:szCs w:val="24"/>
        </w:rPr>
        <w:t xml:space="preserve">Komunitetit </w:t>
      </w:r>
      <w:r w:rsidR="004E5015" w:rsidRPr="00151FDD">
        <w:rPr>
          <w:rFonts w:ascii="Garamond" w:hAnsi="Garamond"/>
          <w:sz w:val="24"/>
          <w:szCs w:val="24"/>
        </w:rPr>
        <w:t xml:space="preserve">të </w:t>
      </w:r>
      <w:r w:rsidR="00B15DDF" w:rsidRPr="00151FDD">
        <w:rPr>
          <w:rFonts w:ascii="Garamond" w:hAnsi="Garamond"/>
          <w:sz w:val="24"/>
          <w:szCs w:val="24"/>
        </w:rPr>
        <w:t>Energjisë</w:t>
      </w:r>
      <w:r w:rsidR="004E5015" w:rsidRPr="00151FDD">
        <w:rPr>
          <w:rFonts w:ascii="Garamond" w:hAnsi="Garamond"/>
          <w:sz w:val="24"/>
          <w:szCs w:val="24"/>
        </w:rPr>
        <w:t>”</w:t>
      </w:r>
      <w:r w:rsidR="00B15DDF">
        <w:rPr>
          <w:rFonts w:ascii="Garamond" w:hAnsi="Garamond"/>
          <w:sz w:val="24"/>
          <w:szCs w:val="24"/>
        </w:rPr>
        <w:t>,</w:t>
      </w:r>
      <w:r w:rsidR="004E5015" w:rsidRPr="00151FDD">
        <w:rPr>
          <w:rFonts w:ascii="Garamond" w:hAnsi="Garamond"/>
          <w:sz w:val="24"/>
          <w:szCs w:val="24"/>
        </w:rPr>
        <w:t xml:space="preserve"> </w:t>
      </w:r>
      <w:r w:rsidR="00B15DDF">
        <w:rPr>
          <w:rFonts w:ascii="Garamond" w:hAnsi="Garamond"/>
          <w:sz w:val="24"/>
          <w:szCs w:val="24"/>
        </w:rPr>
        <w:t>të</w:t>
      </w:r>
      <w:r w:rsidR="004E5015" w:rsidRPr="00151FDD">
        <w:rPr>
          <w:rFonts w:ascii="Garamond" w:hAnsi="Garamond"/>
          <w:sz w:val="24"/>
          <w:szCs w:val="24"/>
        </w:rPr>
        <w:t xml:space="preserve"> ndryshuar.</w:t>
      </w:r>
    </w:p>
    <w:p w14:paraId="7F3A2D50" w14:textId="17DBE088" w:rsidR="004E5015" w:rsidRPr="00151FDD" w:rsidRDefault="00151FDD" w:rsidP="00151F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4E5015" w:rsidRPr="00151FDD">
        <w:rPr>
          <w:rFonts w:ascii="Garamond" w:hAnsi="Garamond"/>
          <w:sz w:val="24"/>
          <w:szCs w:val="24"/>
        </w:rPr>
        <w:t xml:space="preserve">Kushti i paplotësuar, referuar më sipër, ka </w:t>
      </w:r>
      <w:r w:rsidR="00B15DDF">
        <w:rPr>
          <w:rFonts w:ascii="Garamond" w:hAnsi="Garamond"/>
          <w:sz w:val="24"/>
          <w:szCs w:val="24"/>
        </w:rPr>
        <w:t>të bëjë me: “Bashkëpunimin ndër</w:t>
      </w:r>
      <w:r w:rsidR="004E5015" w:rsidRPr="00151FDD">
        <w:rPr>
          <w:rFonts w:ascii="Garamond" w:hAnsi="Garamond"/>
          <w:sz w:val="24"/>
          <w:szCs w:val="24"/>
        </w:rPr>
        <w:t>institucional për realizimin e ndryshimeve në kuadrin ligjor dh</w:t>
      </w:r>
      <w:r w:rsidR="00B15DDF">
        <w:rPr>
          <w:rFonts w:ascii="Garamond" w:hAnsi="Garamond"/>
          <w:sz w:val="24"/>
          <w:szCs w:val="24"/>
        </w:rPr>
        <w:t>e transferimi i kompetencave te</w:t>
      </w:r>
      <w:r w:rsidR="004E5015" w:rsidRPr="00151FDD">
        <w:rPr>
          <w:rFonts w:ascii="Garamond" w:hAnsi="Garamond"/>
          <w:sz w:val="24"/>
          <w:szCs w:val="24"/>
        </w:rPr>
        <w:t xml:space="preserve"> Ministria e Ekonomisë”.</w:t>
      </w:r>
    </w:p>
    <w:p w14:paraId="75E95776" w14:textId="6356FA0F" w:rsidR="004E5015" w:rsidRPr="00151FDD" w:rsidRDefault="00151FDD" w:rsidP="00151F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B15DDF">
        <w:rPr>
          <w:rFonts w:ascii="Garamond" w:hAnsi="Garamond"/>
          <w:sz w:val="24"/>
          <w:szCs w:val="24"/>
        </w:rPr>
        <w:t>OST</w:t>
      </w:r>
      <w:r w:rsidR="004E5015" w:rsidRPr="00151FDD">
        <w:rPr>
          <w:rFonts w:ascii="Garamond" w:hAnsi="Garamond"/>
          <w:sz w:val="24"/>
          <w:szCs w:val="24"/>
        </w:rPr>
        <w:t xml:space="preserve"> </w:t>
      </w:r>
      <w:proofErr w:type="spellStart"/>
      <w:r w:rsidR="004E5015" w:rsidRPr="00151FDD">
        <w:rPr>
          <w:rFonts w:ascii="Garamond" w:hAnsi="Garamond"/>
          <w:sz w:val="24"/>
          <w:szCs w:val="24"/>
        </w:rPr>
        <w:t>sh</w:t>
      </w:r>
      <w:r w:rsidR="00B15DDF">
        <w:rPr>
          <w:rFonts w:ascii="Garamond" w:hAnsi="Garamond"/>
          <w:sz w:val="24"/>
          <w:szCs w:val="24"/>
        </w:rPr>
        <w:t>.</w:t>
      </w:r>
      <w:r w:rsidR="004E5015" w:rsidRPr="00151FDD">
        <w:rPr>
          <w:rFonts w:ascii="Garamond" w:hAnsi="Garamond"/>
          <w:sz w:val="24"/>
          <w:szCs w:val="24"/>
        </w:rPr>
        <w:t>a</w:t>
      </w:r>
      <w:proofErr w:type="spellEnd"/>
      <w:r w:rsidR="00B15DDF">
        <w:rPr>
          <w:rFonts w:ascii="Garamond" w:hAnsi="Garamond"/>
          <w:sz w:val="24"/>
          <w:szCs w:val="24"/>
        </w:rPr>
        <w:t>.</w:t>
      </w:r>
      <w:r w:rsidR="00785A15">
        <w:rPr>
          <w:rFonts w:ascii="Garamond" w:hAnsi="Garamond"/>
          <w:sz w:val="24"/>
          <w:szCs w:val="24"/>
        </w:rPr>
        <w:t xml:space="preserve"> </w:t>
      </w:r>
      <w:r w:rsidR="004E5015" w:rsidRPr="00151FDD">
        <w:rPr>
          <w:rFonts w:ascii="Garamond" w:hAnsi="Garamond"/>
          <w:sz w:val="24"/>
          <w:szCs w:val="24"/>
        </w:rPr>
        <w:t>bëri me dije</w:t>
      </w:r>
      <w:r w:rsidR="00B15DDF">
        <w:rPr>
          <w:rFonts w:ascii="Garamond" w:hAnsi="Garamond"/>
          <w:sz w:val="24"/>
          <w:szCs w:val="24"/>
        </w:rPr>
        <w:t>. se</w:t>
      </w:r>
      <w:r w:rsidR="00785A15">
        <w:rPr>
          <w:rFonts w:ascii="Garamond" w:hAnsi="Garamond"/>
          <w:sz w:val="24"/>
          <w:szCs w:val="24"/>
        </w:rPr>
        <w:t xml:space="preserve"> </w:t>
      </w:r>
      <w:r w:rsidR="004E5015" w:rsidRPr="00151FDD">
        <w:rPr>
          <w:rFonts w:ascii="Garamond" w:hAnsi="Garamond"/>
          <w:sz w:val="24"/>
          <w:szCs w:val="24"/>
        </w:rPr>
        <w:t xml:space="preserve">në ndryshimet e miratuara </w:t>
      </w:r>
      <w:r w:rsidR="00B15DDF" w:rsidRPr="00151FDD">
        <w:rPr>
          <w:rFonts w:ascii="Garamond" w:hAnsi="Garamond"/>
          <w:sz w:val="24"/>
          <w:szCs w:val="24"/>
        </w:rPr>
        <w:t>të ligjit nr</w:t>
      </w:r>
      <w:r w:rsidR="004E5015" w:rsidRPr="00151FDD">
        <w:rPr>
          <w:rFonts w:ascii="Garamond" w:hAnsi="Garamond"/>
          <w:sz w:val="24"/>
          <w:szCs w:val="24"/>
        </w:rPr>
        <w:t>. 43/2015</w:t>
      </w:r>
      <w:r w:rsidR="00B15DDF">
        <w:rPr>
          <w:rFonts w:ascii="Garamond" w:hAnsi="Garamond"/>
          <w:sz w:val="24"/>
          <w:szCs w:val="24"/>
        </w:rPr>
        <w:t>,</w:t>
      </w:r>
      <w:r w:rsidR="004E5015" w:rsidRPr="00151FDD">
        <w:rPr>
          <w:rFonts w:ascii="Garamond" w:hAnsi="Garamond"/>
          <w:sz w:val="24"/>
          <w:szCs w:val="24"/>
        </w:rPr>
        <w:t xml:space="preserve"> </w:t>
      </w:r>
      <w:r w:rsidR="00B15DDF">
        <w:rPr>
          <w:rFonts w:ascii="Garamond" w:hAnsi="Garamond"/>
          <w:sz w:val="24"/>
          <w:szCs w:val="24"/>
        </w:rPr>
        <w:t>“</w:t>
      </w:r>
      <w:r w:rsidR="004E5015" w:rsidRPr="00151FDD">
        <w:rPr>
          <w:rFonts w:ascii="Garamond" w:hAnsi="Garamond"/>
          <w:sz w:val="24"/>
          <w:szCs w:val="24"/>
        </w:rPr>
        <w:t xml:space="preserve">Për </w:t>
      </w:r>
      <w:r w:rsidR="00B15DDF" w:rsidRPr="00151FDD">
        <w:rPr>
          <w:rFonts w:ascii="Garamond" w:hAnsi="Garamond"/>
          <w:sz w:val="24"/>
          <w:szCs w:val="24"/>
        </w:rPr>
        <w:t xml:space="preserve">sektorin </w:t>
      </w:r>
      <w:r w:rsidR="004E5015" w:rsidRPr="00151FDD">
        <w:rPr>
          <w:rFonts w:ascii="Garamond" w:hAnsi="Garamond"/>
          <w:sz w:val="24"/>
          <w:szCs w:val="24"/>
        </w:rPr>
        <w:t xml:space="preserve">e </w:t>
      </w:r>
      <w:r w:rsidR="00B15DDF" w:rsidRPr="00151FDD">
        <w:rPr>
          <w:rFonts w:ascii="Garamond" w:hAnsi="Garamond"/>
          <w:sz w:val="24"/>
          <w:szCs w:val="24"/>
        </w:rPr>
        <w:t>energjisë elektrike</w:t>
      </w:r>
      <w:r w:rsidR="00B15DDF">
        <w:rPr>
          <w:rFonts w:ascii="Garamond" w:hAnsi="Garamond"/>
          <w:sz w:val="24"/>
          <w:szCs w:val="24"/>
        </w:rPr>
        <w:t>”,</w:t>
      </w:r>
      <w:r w:rsidR="004E5015" w:rsidRPr="00151FDD">
        <w:rPr>
          <w:rFonts w:ascii="Garamond" w:hAnsi="Garamond"/>
          <w:sz w:val="24"/>
          <w:szCs w:val="24"/>
        </w:rPr>
        <w:t xml:space="preserve"> </w:t>
      </w:r>
      <w:r w:rsidR="00B15DDF">
        <w:rPr>
          <w:rFonts w:ascii="Garamond" w:hAnsi="Garamond"/>
          <w:sz w:val="24"/>
          <w:szCs w:val="24"/>
        </w:rPr>
        <w:t>të</w:t>
      </w:r>
      <w:r w:rsidR="004E5015" w:rsidRPr="00151FDD">
        <w:rPr>
          <w:rFonts w:ascii="Garamond" w:hAnsi="Garamond"/>
          <w:sz w:val="24"/>
          <w:szCs w:val="24"/>
        </w:rPr>
        <w:t xml:space="preserve"> ndryshuar, në datën 14 </w:t>
      </w:r>
      <w:r w:rsidR="00B15DDF" w:rsidRPr="00151FDD">
        <w:rPr>
          <w:rFonts w:ascii="Garamond" w:hAnsi="Garamond"/>
          <w:sz w:val="24"/>
          <w:szCs w:val="24"/>
        </w:rPr>
        <w:t xml:space="preserve">maj </w:t>
      </w:r>
      <w:r w:rsidR="004E5015" w:rsidRPr="00151FDD">
        <w:rPr>
          <w:rFonts w:ascii="Garamond" w:hAnsi="Garamond"/>
          <w:sz w:val="24"/>
          <w:szCs w:val="24"/>
        </w:rPr>
        <w:t>2020, ndër të tjera janë reflektuar edhe ato që çojnë në plotësimin e këtij kushti.</w:t>
      </w:r>
    </w:p>
    <w:p w14:paraId="13CD3E62" w14:textId="14E4FB59" w:rsidR="004E5015" w:rsidRPr="00151FDD" w:rsidRDefault="00151FDD" w:rsidP="00151F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4E5015" w:rsidRPr="00151FDD">
        <w:rPr>
          <w:rFonts w:ascii="Garamond" w:hAnsi="Garamond"/>
          <w:sz w:val="24"/>
          <w:szCs w:val="24"/>
        </w:rPr>
        <w:t>Sa më sipër,</w:t>
      </w:r>
      <w:r w:rsidR="00785A15">
        <w:rPr>
          <w:rFonts w:ascii="Garamond" w:hAnsi="Garamond"/>
          <w:sz w:val="24"/>
          <w:szCs w:val="24"/>
        </w:rPr>
        <w:t xml:space="preserve"> </w:t>
      </w:r>
      <w:r w:rsidR="004E5015" w:rsidRPr="00151FDD">
        <w:rPr>
          <w:rFonts w:ascii="Garamond" w:hAnsi="Garamond"/>
          <w:sz w:val="24"/>
          <w:szCs w:val="24"/>
        </w:rPr>
        <w:t>nga ana e ERE-s është konstatuar se Parlamenti Shqiptar</w:t>
      </w:r>
      <w:r w:rsidR="00BD3F1B">
        <w:rPr>
          <w:rFonts w:ascii="Garamond" w:hAnsi="Garamond"/>
          <w:sz w:val="24"/>
          <w:szCs w:val="24"/>
        </w:rPr>
        <w:t>,</w:t>
      </w:r>
      <w:r w:rsidR="004E5015" w:rsidRPr="00151FDD">
        <w:rPr>
          <w:rFonts w:ascii="Garamond" w:hAnsi="Garamond"/>
          <w:sz w:val="24"/>
          <w:szCs w:val="24"/>
        </w:rPr>
        <w:t xml:space="preserve"> me </w:t>
      </w:r>
      <w:r w:rsidR="00BD3F1B" w:rsidRPr="00151FDD">
        <w:rPr>
          <w:rFonts w:ascii="Garamond" w:hAnsi="Garamond"/>
          <w:sz w:val="24"/>
          <w:szCs w:val="24"/>
        </w:rPr>
        <w:t>ligjin nr</w:t>
      </w:r>
      <w:r w:rsidR="004E5015" w:rsidRPr="00151FDD">
        <w:rPr>
          <w:rFonts w:ascii="Garamond" w:hAnsi="Garamond"/>
          <w:sz w:val="24"/>
          <w:szCs w:val="24"/>
        </w:rPr>
        <w:t>. 61/2020</w:t>
      </w:r>
      <w:r w:rsidR="00BD3F1B">
        <w:rPr>
          <w:rFonts w:ascii="Garamond" w:hAnsi="Garamond"/>
          <w:sz w:val="24"/>
          <w:szCs w:val="24"/>
        </w:rPr>
        <w:t>,</w:t>
      </w:r>
      <w:r w:rsidR="004E5015" w:rsidRPr="00151FDD">
        <w:rPr>
          <w:rFonts w:ascii="Garamond" w:hAnsi="Garamond"/>
          <w:sz w:val="24"/>
          <w:szCs w:val="24"/>
        </w:rPr>
        <w:t xml:space="preserve"> “Për disa ndryshime dhe shtesa në </w:t>
      </w:r>
      <w:r w:rsidR="00BD3F1B" w:rsidRPr="00151FDD">
        <w:rPr>
          <w:rFonts w:ascii="Garamond" w:hAnsi="Garamond"/>
          <w:sz w:val="24"/>
          <w:szCs w:val="24"/>
        </w:rPr>
        <w:t>ligjin n</w:t>
      </w:r>
      <w:r w:rsidR="004E5015" w:rsidRPr="00151FDD">
        <w:rPr>
          <w:rFonts w:ascii="Garamond" w:hAnsi="Garamond"/>
          <w:sz w:val="24"/>
          <w:szCs w:val="24"/>
        </w:rPr>
        <w:t>r. 43/2015, “Për sektorin e energjisë elektrike”</w:t>
      </w:r>
      <w:r w:rsidR="00BD3F1B">
        <w:rPr>
          <w:rFonts w:ascii="Garamond" w:hAnsi="Garamond"/>
          <w:sz w:val="24"/>
          <w:szCs w:val="24"/>
        </w:rPr>
        <w:t>,</w:t>
      </w:r>
      <w:r w:rsidR="004E5015" w:rsidRPr="00151FDD">
        <w:rPr>
          <w:rFonts w:ascii="Garamond" w:hAnsi="Garamond"/>
          <w:sz w:val="24"/>
          <w:szCs w:val="24"/>
        </w:rPr>
        <w:t xml:space="preserve"> </w:t>
      </w:r>
      <w:r w:rsidR="00BD3F1B">
        <w:rPr>
          <w:rFonts w:ascii="Garamond" w:hAnsi="Garamond"/>
          <w:sz w:val="24"/>
          <w:szCs w:val="24"/>
        </w:rPr>
        <w:t>të</w:t>
      </w:r>
      <w:r w:rsidR="00785A15">
        <w:rPr>
          <w:rFonts w:ascii="Garamond" w:hAnsi="Garamond"/>
          <w:sz w:val="24"/>
          <w:szCs w:val="24"/>
        </w:rPr>
        <w:t xml:space="preserve"> </w:t>
      </w:r>
      <w:r w:rsidR="004E5015" w:rsidRPr="00151FDD">
        <w:rPr>
          <w:rFonts w:ascii="Garamond" w:hAnsi="Garamond"/>
          <w:sz w:val="24"/>
          <w:szCs w:val="24"/>
        </w:rPr>
        <w:t>ndryshuar, ka miratuar disa shtesa dhe nd</w:t>
      </w:r>
      <w:r w:rsidR="00BD3F1B">
        <w:rPr>
          <w:rFonts w:ascii="Garamond" w:hAnsi="Garamond"/>
          <w:sz w:val="24"/>
          <w:szCs w:val="24"/>
        </w:rPr>
        <w:t>ryshime te cilat konstatojnë në</w:t>
      </w:r>
      <w:r w:rsidR="004E5015" w:rsidRPr="00151FDD">
        <w:rPr>
          <w:rFonts w:ascii="Garamond" w:hAnsi="Garamond"/>
          <w:sz w:val="24"/>
          <w:szCs w:val="24"/>
        </w:rPr>
        <w:t xml:space="preserve">: </w:t>
      </w:r>
      <w:r w:rsidR="00BD3F1B" w:rsidRPr="00151FDD">
        <w:rPr>
          <w:rFonts w:ascii="Garamond" w:hAnsi="Garamond"/>
          <w:sz w:val="24"/>
          <w:szCs w:val="24"/>
        </w:rPr>
        <w:t xml:space="preserve">neni </w:t>
      </w:r>
      <w:r w:rsidR="004E5015" w:rsidRPr="00151FDD">
        <w:rPr>
          <w:rFonts w:ascii="Garamond" w:hAnsi="Garamond"/>
          <w:sz w:val="24"/>
          <w:szCs w:val="24"/>
        </w:rPr>
        <w:t>31, pika 1</w:t>
      </w:r>
      <w:r w:rsidR="00BD3F1B">
        <w:rPr>
          <w:rFonts w:ascii="Garamond" w:hAnsi="Garamond"/>
          <w:sz w:val="24"/>
          <w:szCs w:val="24"/>
        </w:rPr>
        <w:t>:</w:t>
      </w:r>
      <w:r w:rsidR="004E5015" w:rsidRPr="00151FDD">
        <w:rPr>
          <w:rFonts w:ascii="Garamond" w:hAnsi="Garamond"/>
          <w:sz w:val="24"/>
          <w:szCs w:val="24"/>
        </w:rPr>
        <w:t xml:space="preserve"> </w:t>
      </w:r>
    </w:p>
    <w:p w14:paraId="43DEFA76" w14:textId="1B1B0509" w:rsidR="004E5015" w:rsidRPr="00151FDD" w:rsidRDefault="004E5015" w:rsidP="00151F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51FDD">
        <w:rPr>
          <w:rFonts w:ascii="Garamond" w:hAnsi="Garamond"/>
          <w:sz w:val="24"/>
          <w:szCs w:val="24"/>
        </w:rPr>
        <w:lastRenderedPageBreak/>
        <w:t>Ishte:</w:t>
      </w:r>
      <w:r w:rsidR="00BD3F1B">
        <w:rPr>
          <w:rFonts w:ascii="Garamond" w:hAnsi="Garamond"/>
          <w:sz w:val="24"/>
          <w:szCs w:val="24"/>
        </w:rPr>
        <w:t xml:space="preserve"> </w:t>
      </w:r>
      <w:r w:rsidRPr="00151FDD">
        <w:rPr>
          <w:rFonts w:ascii="Garamond" w:hAnsi="Garamond"/>
          <w:sz w:val="24"/>
          <w:szCs w:val="24"/>
        </w:rPr>
        <w:t>“Linjat e reja të interkoneksionit</w:t>
      </w:r>
      <w:r w:rsidR="00BD3F1B">
        <w:rPr>
          <w:rFonts w:ascii="Garamond" w:hAnsi="Garamond"/>
          <w:sz w:val="24"/>
          <w:szCs w:val="24"/>
        </w:rPr>
        <w:t>,</w:t>
      </w:r>
      <w:r w:rsidRPr="00151FDD">
        <w:rPr>
          <w:rFonts w:ascii="Garamond" w:hAnsi="Garamond"/>
          <w:sz w:val="24"/>
          <w:szCs w:val="24"/>
        </w:rPr>
        <w:t xml:space="preserve"> që ndërtohen nga Operatori i </w:t>
      </w:r>
      <w:r w:rsidR="00BD3F1B" w:rsidRPr="00151FDD">
        <w:rPr>
          <w:rFonts w:ascii="Garamond" w:hAnsi="Garamond"/>
          <w:sz w:val="24"/>
          <w:szCs w:val="24"/>
        </w:rPr>
        <w:t xml:space="preserve">Sistemit </w:t>
      </w:r>
      <w:r w:rsidRPr="00151FDD">
        <w:rPr>
          <w:rFonts w:ascii="Garamond" w:hAnsi="Garamond"/>
          <w:sz w:val="24"/>
          <w:szCs w:val="24"/>
        </w:rPr>
        <w:t xml:space="preserve">të </w:t>
      </w:r>
      <w:r w:rsidR="00BD3F1B" w:rsidRPr="00151FDD">
        <w:rPr>
          <w:rFonts w:ascii="Garamond" w:hAnsi="Garamond"/>
          <w:sz w:val="24"/>
          <w:szCs w:val="24"/>
        </w:rPr>
        <w:t xml:space="preserve">Transmetimit </w:t>
      </w:r>
      <w:r w:rsidRPr="00151FDD">
        <w:rPr>
          <w:rFonts w:ascii="Garamond" w:hAnsi="Garamond"/>
          <w:sz w:val="24"/>
          <w:szCs w:val="24"/>
        </w:rPr>
        <w:t>apo nga investitorët privatë, miratohen me vendim të Këshillit të Ministrave, me propozimin e ministrit përgjegjës për energjinë”.</w:t>
      </w:r>
    </w:p>
    <w:p w14:paraId="5C3B57EF" w14:textId="5A2F70E1" w:rsidR="004E5015" w:rsidRPr="00151FDD" w:rsidRDefault="004E5015" w:rsidP="00151F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51FDD">
        <w:rPr>
          <w:rFonts w:ascii="Garamond" w:hAnsi="Garamond"/>
          <w:sz w:val="24"/>
          <w:szCs w:val="24"/>
        </w:rPr>
        <w:t>Bëhet:</w:t>
      </w:r>
      <w:r w:rsidR="00785A15">
        <w:rPr>
          <w:rFonts w:ascii="Garamond" w:hAnsi="Garamond"/>
          <w:sz w:val="24"/>
          <w:szCs w:val="24"/>
        </w:rPr>
        <w:t xml:space="preserve"> </w:t>
      </w:r>
      <w:r w:rsidRPr="00151FDD">
        <w:rPr>
          <w:rFonts w:ascii="Garamond" w:hAnsi="Garamond"/>
          <w:sz w:val="24"/>
          <w:szCs w:val="24"/>
        </w:rPr>
        <w:t>“Linjat e reja të interkoneksionit, që ndërtohen nga investitorët privatë, miratohen me vendim të Këshillit të Ministrave, me propozimin e ministrit përgjegjës për energjinë”.</w:t>
      </w:r>
    </w:p>
    <w:p w14:paraId="6BA94835" w14:textId="5D0BE88B" w:rsidR="004E5015" w:rsidRPr="00151FDD" w:rsidRDefault="00151FDD" w:rsidP="00151F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4E5015" w:rsidRPr="00151FDD">
        <w:rPr>
          <w:rFonts w:ascii="Garamond" w:hAnsi="Garamond"/>
          <w:sz w:val="24"/>
          <w:szCs w:val="24"/>
        </w:rPr>
        <w:t>Pika 8</w:t>
      </w:r>
      <w:r w:rsidR="00BD3F1B">
        <w:rPr>
          <w:rFonts w:ascii="Garamond" w:hAnsi="Garamond"/>
          <w:sz w:val="24"/>
          <w:szCs w:val="24"/>
        </w:rPr>
        <w:t>,</w:t>
      </w:r>
      <w:r w:rsidR="004E5015" w:rsidRPr="00151FDD">
        <w:rPr>
          <w:rFonts w:ascii="Garamond" w:hAnsi="Garamond"/>
          <w:sz w:val="24"/>
          <w:szCs w:val="24"/>
        </w:rPr>
        <w:t xml:space="preserve"> e nenit 60, me </w:t>
      </w:r>
      <w:r w:rsidR="00BD3F1B" w:rsidRPr="00151FDD">
        <w:rPr>
          <w:rFonts w:ascii="Garamond" w:hAnsi="Garamond"/>
          <w:sz w:val="24"/>
          <w:szCs w:val="24"/>
        </w:rPr>
        <w:t>përmbajtje</w:t>
      </w:r>
      <w:r w:rsidR="00BD3F1B">
        <w:rPr>
          <w:rFonts w:ascii="Garamond" w:hAnsi="Garamond"/>
          <w:sz w:val="24"/>
          <w:szCs w:val="24"/>
        </w:rPr>
        <w:t>:</w:t>
      </w:r>
      <w:r w:rsidR="004E5015" w:rsidRPr="00151FDD">
        <w:rPr>
          <w:rFonts w:ascii="Garamond" w:hAnsi="Garamond"/>
          <w:sz w:val="24"/>
          <w:szCs w:val="24"/>
        </w:rPr>
        <w:t xml:space="preserve"> “ERE</w:t>
      </w:r>
      <w:r w:rsidR="00BD3F1B">
        <w:rPr>
          <w:rFonts w:ascii="Garamond" w:hAnsi="Garamond"/>
          <w:sz w:val="24"/>
          <w:szCs w:val="24"/>
        </w:rPr>
        <w:t>,</w:t>
      </w:r>
      <w:r w:rsidR="004E5015" w:rsidRPr="00151FDD">
        <w:rPr>
          <w:rFonts w:ascii="Garamond" w:hAnsi="Garamond"/>
          <w:sz w:val="24"/>
          <w:szCs w:val="24"/>
        </w:rPr>
        <w:t xml:space="preserve"> në ushtrimin e kompetencave të parashikuara në pikat 1, 6 dhe 7, të këtij neni, duhet të marrë mendimin nga ministri përgjegjës për energjinë</w:t>
      </w:r>
      <w:r w:rsidR="00BD3F1B">
        <w:rPr>
          <w:rFonts w:ascii="Garamond" w:hAnsi="Garamond"/>
          <w:sz w:val="24"/>
          <w:szCs w:val="24"/>
        </w:rPr>
        <w:t>.</w:t>
      </w:r>
      <w:r w:rsidR="004E5015" w:rsidRPr="00151FDD">
        <w:rPr>
          <w:rFonts w:ascii="Garamond" w:hAnsi="Garamond"/>
          <w:sz w:val="24"/>
          <w:szCs w:val="24"/>
        </w:rPr>
        <w:t>”</w:t>
      </w:r>
      <w:r w:rsidR="00BD3F1B">
        <w:rPr>
          <w:rFonts w:ascii="Garamond" w:hAnsi="Garamond"/>
          <w:sz w:val="24"/>
          <w:szCs w:val="24"/>
        </w:rPr>
        <w:t>,</w:t>
      </w:r>
      <w:r w:rsidR="004E5015" w:rsidRPr="00151FDD">
        <w:rPr>
          <w:rFonts w:ascii="Garamond" w:hAnsi="Garamond"/>
          <w:sz w:val="24"/>
          <w:szCs w:val="24"/>
        </w:rPr>
        <w:t xml:space="preserve"> shfuqizohet. </w:t>
      </w:r>
    </w:p>
    <w:p w14:paraId="475AD1A2" w14:textId="297D9601" w:rsidR="004E5015" w:rsidRPr="00151FDD" w:rsidRDefault="00151FDD" w:rsidP="00151F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4E5015" w:rsidRPr="00151FDD">
        <w:rPr>
          <w:rFonts w:ascii="Garamond" w:hAnsi="Garamond"/>
          <w:sz w:val="24"/>
          <w:szCs w:val="24"/>
        </w:rPr>
        <w:t xml:space="preserve">Me miratimin e ndryshimeve ligjore si </w:t>
      </w:r>
      <w:r w:rsidR="00BD3F1B">
        <w:rPr>
          <w:rFonts w:ascii="Garamond" w:hAnsi="Garamond"/>
          <w:sz w:val="24"/>
          <w:szCs w:val="24"/>
        </w:rPr>
        <w:t>më sipër, rezulton se shoqëria OST</w:t>
      </w:r>
      <w:r w:rsidR="004E5015" w:rsidRPr="00151FDD">
        <w:rPr>
          <w:rFonts w:ascii="Garamond" w:hAnsi="Garamond"/>
          <w:sz w:val="24"/>
          <w:szCs w:val="24"/>
        </w:rPr>
        <w:t xml:space="preserve"> </w:t>
      </w:r>
      <w:proofErr w:type="spellStart"/>
      <w:r w:rsidR="004E5015" w:rsidRPr="00151FDD">
        <w:rPr>
          <w:rFonts w:ascii="Garamond" w:hAnsi="Garamond"/>
          <w:sz w:val="24"/>
          <w:szCs w:val="24"/>
        </w:rPr>
        <w:t>sh</w:t>
      </w:r>
      <w:r w:rsidR="00BD3F1B">
        <w:rPr>
          <w:rFonts w:ascii="Garamond" w:hAnsi="Garamond"/>
          <w:sz w:val="24"/>
          <w:szCs w:val="24"/>
        </w:rPr>
        <w:t>.</w:t>
      </w:r>
      <w:r w:rsidR="004E5015" w:rsidRPr="00151FDD">
        <w:rPr>
          <w:rFonts w:ascii="Garamond" w:hAnsi="Garamond"/>
          <w:sz w:val="24"/>
          <w:szCs w:val="24"/>
        </w:rPr>
        <w:t>a</w:t>
      </w:r>
      <w:proofErr w:type="spellEnd"/>
      <w:r w:rsidR="00BD3F1B">
        <w:rPr>
          <w:rFonts w:ascii="Garamond" w:hAnsi="Garamond"/>
          <w:sz w:val="24"/>
          <w:szCs w:val="24"/>
        </w:rPr>
        <w:t>.</w:t>
      </w:r>
      <w:r w:rsidR="004E5015" w:rsidRPr="00151FDD">
        <w:rPr>
          <w:rFonts w:ascii="Garamond" w:hAnsi="Garamond"/>
          <w:sz w:val="24"/>
          <w:szCs w:val="24"/>
        </w:rPr>
        <w:t>,</w:t>
      </w:r>
      <w:r w:rsidR="00785A15">
        <w:rPr>
          <w:rFonts w:ascii="Garamond" w:hAnsi="Garamond"/>
          <w:sz w:val="24"/>
          <w:szCs w:val="24"/>
        </w:rPr>
        <w:t xml:space="preserve"> </w:t>
      </w:r>
      <w:r w:rsidR="004E5015" w:rsidRPr="00151FDD">
        <w:rPr>
          <w:rFonts w:ascii="Garamond" w:hAnsi="Garamond"/>
          <w:sz w:val="24"/>
          <w:szCs w:val="24"/>
        </w:rPr>
        <w:t xml:space="preserve">ka plotësuar tërësisht kushtet e parashikuara në vendimin e Bordit të ERE-s </w:t>
      </w:r>
      <w:r w:rsidR="00BD3F1B" w:rsidRPr="00151FDD">
        <w:rPr>
          <w:rFonts w:ascii="Garamond" w:hAnsi="Garamond"/>
          <w:sz w:val="24"/>
          <w:szCs w:val="24"/>
        </w:rPr>
        <w:t>nr</w:t>
      </w:r>
      <w:r w:rsidR="00BD3F1B">
        <w:rPr>
          <w:rFonts w:ascii="Garamond" w:hAnsi="Garamond"/>
          <w:sz w:val="24"/>
          <w:szCs w:val="24"/>
        </w:rPr>
        <w:t>. 43, datë 15.</w:t>
      </w:r>
      <w:r w:rsidR="004E5015" w:rsidRPr="00151FDD">
        <w:rPr>
          <w:rFonts w:ascii="Garamond" w:hAnsi="Garamond"/>
          <w:sz w:val="24"/>
          <w:szCs w:val="24"/>
        </w:rPr>
        <w:t>3.2017</w:t>
      </w:r>
      <w:r w:rsidR="00BD3F1B">
        <w:rPr>
          <w:rFonts w:ascii="Garamond" w:hAnsi="Garamond"/>
          <w:sz w:val="24"/>
          <w:szCs w:val="24"/>
        </w:rPr>
        <w:t>.</w:t>
      </w:r>
    </w:p>
    <w:p w14:paraId="02290ED2" w14:textId="10E8F6DF" w:rsidR="004E5015" w:rsidRPr="00151FDD" w:rsidRDefault="00151FDD" w:rsidP="00151F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4E5015" w:rsidRPr="00151FDD">
        <w:rPr>
          <w:rFonts w:ascii="Garamond" w:hAnsi="Garamond"/>
          <w:sz w:val="24"/>
          <w:szCs w:val="24"/>
        </w:rPr>
        <w:t>Referuar kushtit të vendosur në pikën 2, paragrafi i parë, të vendimit te Bordit t</w:t>
      </w:r>
      <w:r w:rsidR="00BD3F1B">
        <w:rPr>
          <w:rFonts w:ascii="Garamond" w:hAnsi="Garamond"/>
          <w:sz w:val="24"/>
          <w:szCs w:val="24"/>
        </w:rPr>
        <w:t>ë</w:t>
      </w:r>
      <w:r w:rsidR="004E5015" w:rsidRPr="00151FDD">
        <w:rPr>
          <w:rFonts w:ascii="Garamond" w:hAnsi="Garamond"/>
          <w:sz w:val="24"/>
          <w:szCs w:val="24"/>
        </w:rPr>
        <w:t xml:space="preserve"> ERE-s</w:t>
      </w:r>
      <w:r w:rsidR="00785A15">
        <w:rPr>
          <w:rFonts w:ascii="Garamond" w:hAnsi="Garamond"/>
          <w:sz w:val="24"/>
          <w:szCs w:val="24"/>
        </w:rPr>
        <w:t xml:space="preserve"> </w:t>
      </w:r>
      <w:r w:rsidR="00BD3F1B" w:rsidRPr="00151FDD">
        <w:rPr>
          <w:rFonts w:ascii="Garamond" w:hAnsi="Garamond"/>
          <w:sz w:val="24"/>
          <w:szCs w:val="24"/>
        </w:rPr>
        <w:t>nr</w:t>
      </w:r>
      <w:r w:rsidR="004E5015" w:rsidRPr="00151FDD">
        <w:rPr>
          <w:rFonts w:ascii="Garamond" w:hAnsi="Garamond"/>
          <w:sz w:val="24"/>
          <w:szCs w:val="24"/>
        </w:rPr>
        <w:t>.</w:t>
      </w:r>
      <w:r w:rsidR="00BD3F1B">
        <w:rPr>
          <w:rFonts w:ascii="Garamond" w:hAnsi="Garamond"/>
          <w:sz w:val="24"/>
          <w:szCs w:val="24"/>
        </w:rPr>
        <w:t xml:space="preserve"> 43, datë 15.</w:t>
      </w:r>
      <w:r w:rsidR="004E5015" w:rsidRPr="00151FDD">
        <w:rPr>
          <w:rFonts w:ascii="Garamond" w:hAnsi="Garamond"/>
          <w:sz w:val="24"/>
          <w:szCs w:val="24"/>
        </w:rPr>
        <w:t>3.2017,</w:t>
      </w:r>
      <w:r w:rsidR="00785A15">
        <w:rPr>
          <w:rFonts w:ascii="Garamond" w:hAnsi="Garamond"/>
          <w:sz w:val="24"/>
          <w:szCs w:val="24"/>
        </w:rPr>
        <w:t xml:space="preserve"> </w:t>
      </w:r>
      <w:r w:rsidR="00BD3F1B">
        <w:rPr>
          <w:rFonts w:ascii="Garamond" w:hAnsi="Garamond"/>
          <w:sz w:val="24"/>
          <w:szCs w:val="24"/>
        </w:rPr>
        <w:t>OST</w:t>
      </w:r>
      <w:r w:rsidR="004E5015" w:rsidRPr="00151FDD">
        <w:rPr>
          <w:rFonts w:ascii="Garamond" w:hAnsi="Garamond"/>
          <w:sz w:val="24"/>
          <w:szCs w:val="24"/>
        </w:rPr>
        <w:t xml:space="preserve"> </w:t>
      </w:r>
      <w:proofErr w:type="spellStart"/>
      <w:r w:rsidR="004E5015" w:rsidRPr="00151FDD">
        <w:rPr>
          <w:rFonts w:ascii="Garamond" w:hAnsi="Garamond"/>
          <w:sz w:val="24"/>
          <w:szCs w:val="24"/>
        </w:rPr>
        <w:t>sh</w:t>
      </w:r>
      <w:r w:rsidR="00BD3F1B">
        <w:rPr>
          <w:rFonts w:ascii="Garamond" w:hAnsi="Garamond"/>
          <w:sz w:val="24"/>
          <w:szCs w:val="24"/>
        </w:rPr>
        <w:t>.</w:t>
      </w:r>
      <w:r w:rsidR="004E5015" w:rsidRPr="00151FDD">
        <w:rPr>
          <w:rFonts w:ascii="Garamond" w:hAnsi="Garamond"/>
          <w:sz w:val="24"/>
          <w:szCs w:val="24"/>
        </w:rPr>
        <w:t>a</w:t>
      </w:r>
      <w:proofErr w:type="spellEnd"/>
      <w:r w:rsidR="00BD3F1B">
        <w:rPr>
          <w:rFonts w:ascii="Garamond" w:hAnsi="Garamond"/>
          <w:sz w:val="24"/>
          <w:szCs w:val="24"/>
        </w:rPr>
        <w:t>.</w:t>
      </w:r>
      <w:r w:rsidR="004E5015" w:rsidRPr="00151FDD">
        <w:rPr>
          <w:rFonts w:ascii="Garamond" w:hAnsi="Garamond"/>
          <w:sz w:val="24"/>
          <w:szCs w:val="24"/>
        </w:rPr>
        <w:t>,</w:t>
      </w:r>
      <w:r w:rsidR="00785A15">
        <w:rPr>
          <w:rFonts w:ascii="Garamond" w:hAnsi="Garamond"/>
          <w:sz w:val="24"/>
          <w:szCs w:val="24"/>
        </w:rPr>
        <w:t xml:space="preserve"> </w:t>
      </w:r>
      <w:r w:rsidR="004E5015" w:rsidRPr="00151FDD">
        <w:rPr>
          <w:rFonts w:ascii="Garamond" w:hAnsi="Garamond"/>
          <w:sz w:val="24"/>
          <w:szCs w:val="24"/>
        </w:rPr>
        <w:t>ka detyrimin që çdo vit të paraqesë në ERE informacion mbi pavarësinë e audituesve financiarë.</w:t>
      </w:r>
    </w:p>
    <w:p w14:paraId="795B2E35" w14:textId="0C31672B" w:rsidR="004E5015" w:rsidRPr="00151FDD" w:rsidRDefault="004E5015" w:rsidP="00151F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51FDD">
        <w:rPr>
          <w:rFonts w:ascii="Garamond" w:hAnsi="Garamond"/>
          <w:sz w:val="24"/>
          <w:szCs w:val="24"/>
        </w:rPr>
        <w:t xml:space="preserve">Për gjithë sa </w:t>
      </w:r>
      <w:r w:rsidR="00BD3F1B">
        <w:rPr>
          <w:rFonts w:ascii="Garamond" w:hAnsi="Garamond"/>
          <w:sz w:val="24"/>
          <w:szCs w:val="24"/>
        </w:rPr>
        <w:t>më sipër cituar, Bordi i ERE-s</w:t>
      </w:r>
    </w:p>
    <w:p w14:paraId="3EAA048F" w14:textId="77777777" w:rsidR="00151FDD" w:rsidRDefault="00151FDD" w:rsidP="00151F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08922D" w14:textId="432F53D2" w:rsidR="004E5015" w:rsidRPr="00151FDD" w:rsidRDefault="00151FDD" w:rsidP="00151FD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151FDD">
        <w:rPr>
          <w:rFonts w:ascii="Garamond" w:hAnsi="Garamond"/>
          <w:sz w:val="24"/>
          <w:szCs w:val="24"/>
        </w:rPr>
        <w:t>VENDOSI</w:t>
      </w:r>
      <w:r w:rsidR="004E5015" w:rsidRPr="00151FDD">
        <w:rPr>
          <w:rFonts w:ascii="Garamond" w:hAnsi="Garamond"/>
          <w:sz w:val="24"/>
          <w:szCs w:val="24"/>
        </w:rPr>
        <w:t>:</w:t>
      </w:r>
    </w:p>
    <w:p w14:paraId="75DCA9FA" w14:textId="77777777" w:rsidR="004E5015" w:rsidRPr="00151FDD" w:rsidRDefault="004E5015" w:rsidP="00151F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71CFA9" w14:textId="0F193AB0" w:rsidR="004E5015" w:rsidRPr="00151FDD" w:rsidRDefault="00151FDD" w:rsidP="00151F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4E5015" w:rsidRPr="00151FDD">
        <w:rPr>
          <w:rFonts w:ascii="Garamond" w:hAnsi="Garamond"/>
          <w:sz w:val="24"/>
          <w:szCs w:val="24"/>
        </w:rPr>
        <w:t xml:space="preserve">Shfuqizimin e pikave 2, 3 dhe 4 të vendimit të ERE-s </w:t>
      </w:r>
      <w:r w:rsidR="00BD3F1B" w:rsidRPr="00151FDD">
        <w:rPr>
          <w:rFonts w:ascii="Garamond" w:hAnsi="Garamond"/>
          <w:sz w:val="24"/>
          <w:szCs w:val="24"/>
        </w:rPr>
        <w:t>nr</w:t>
      </w:r>
      <w:r w:rsidR="00BD3F1B">
        <w:rPr>
          <w:rFonts w:ascii="Garamond" w:hAnsi="Garamond"/>
          <w:sz w:val="24"/>
          <w:szCs w:val="24"/>
        </w:rPr>
        <w:t>. 43, datë 15.</w:t>
      </w:r>
      <w:r w:rsidR="004E5015" w:rsidRPr="00151FDD">
        <w:rPr>
          <w:rFonts w:ascii="Garamond" w:hAnsi="Garamond"/>
          <w:sz w:val="24"/>
          <w:szCs w:val="24"/>
        </w:rPr>
        <w:t>3.2017</w:t>
      </w:r>
      <w:r w:rsidR="00BD3F1B">
        <w:rPr>
          <w:rFonts w:ascii="Garamond" w:hAnsi="Garamond"/>
          <w:sz w:val="24"/>
          <w:szCs w:val="24"/>
        </w:rPr>
        <w:t>,</w:t>
      </w:r>
      <w:r w:rsidR="004E5015" w:rsidRPr="00151FDD">
        <w:rPr>
          <w:rFonts w:ascii="Garamond" w:hAnsi="Garamond"/>
          <w:sz w:val="24"/>
          <w:szCs w:val="24"/>
        </w:rPr>
        <w:t xml:space="preserve"> “Mbi miratimin përfundimtar të certifikimit të Operatorit të Sistemit të Transmetimit të </w:t>
      </w:r>
      <w:r w:rsidR="00BD3F1B" w:rsidRPr="00151FDD">
        <w:rPr>
          <w:rFonts w:ascii="Garamond" w:hAnsi="Garamond"/>
          <w:sz w:val="24"/>
          <w:szCs w:val="24"/>
        </w:rPr>
        <w:t xml:space="preserve">Energjisë Elektrike </w:t>
      </w:r>
      <w:r w:rsidR="00BD3F1B">
        <w:rPr>
          <w:rFonts w:ascii="Garamond" w:hAnsi="Garamond"/>
          <w:sz w:val="24"/>
          <w:szCs w:val="24"/>
        </w:rPr>
        <w:t>OST</w:t>
      </w:r>
      <w:r w:rsidR="004E5015" w:rsidRPr="00151FDD">
        <w:rPr>
          <w:rFonts w:ascii="Garamond" w:hAnsi="Garamond"/>
          <w:sz w:val="24"/>
          <w:szCs w:val="24"/>
        </w:rPr>
        <w:t xml:space="preserve"> </w:t>
      </w:r>
      <w:proofErr w:type="spellStart"/>
      <w:r w:rsidR="004E5015" w:rsidRPr="00151FDD">
        <w:rPr>
          <w:rFonts w:ascii="Garamond" w:hAnsi="Garamond"/>
          <w:sz w:val="24"/>
          <w:szCs w:val="24"/>
        </w:rPr>
        <w:t>sh.a</w:t>
      </w:r>
      <w:proofErr w:type="spellEnd"/>
      <w:r w:rsidR="004E5015" w:rsidRPr="00151FDD">
        <w:rPr>
          <w:rFonts w:ascii="Garamond" w:hAnsi="Garamond"/>
          <w:sz w:val="24"/>
          <w:szCs w:val="24"/>
        </w:rPr>
        <w:t xml:space="preserve">., në përputhje me nenin 54, pika 6, të </w:t>
      </w:r>
      <w:r w:rsidR="00BD3F1B" w:rsidRPr="00151FDD">
        <w:rPr>
          <w:rFonts w:ascii="Garamond" w:hAnsi="Garamond"/>
          <w:sz w:val="24"/>
          <w:szCs w:val="24"/>
        </w:rPr>
        <w:t xml:space="preserve">ligjit nr. </w:t>
      </w:r>
      <w:r w:rsidR="004E5015" w:rsidRPr="00151FDD">
        <w:rPr>
          <w:rFonts w:ascii="Garamond" w:hAnsi="Garamond"/>
          <w:sz w:val="24"/>
          <w:szCs w:val="24"/>
        </w:rPr>
        <w:t>43/2015, “Për sektorin e energjisë elektrike”</w:t>
      </w:r>
      <w:r w:rsidR="00BD3F1B">
        <w:rPr>
          <w:rFonts w:ascii="Garamond" w:hAnsi="Garamond"/>
          <w:sz w:val="24"/>
          <w:szCs w:val="24"/>
        </w:rPr>
        <w:t>,</w:t>
      </w:r>
      <w:r w:rsidR="004E5015" w:rsidRPr="00151FDD">
        <w:rPr>
          <w:rFonts w:ascii="Garamond" w:hAnsi="Garamond"/>
          <w:sz w:val="24"/>
          <w:szCs w:val="24"/>
        </w:rPr>
        <w:t xml:space="preserve"> </w:t>
      </w:r>
      <w:r w:rsidR="00BD3F1B">
        <w:rPr>
          <w:rFonts w:ascii="Garamond" w:hAnsi="Garamond"/>
          <w:sz w:val="24"/>
          <w:szCs w:val="24"/>
        </w:rPr>
        <w:t>të</w:t>
      </w:r>
      <w:r w:rsidR="004E5015" w:rsidRPr="00151FDD">
        <w:rPr>
          <w:rFonts w:ascii="Garamond" w:hAnsi="Garamond"/>
          <w:sz w:val="24"/>
          <w:szCs w:val="24"/>
        </w:rPr>
        <w:t xml:space="preserve"> ndryshuar dhe nenin 9, pika 6, të </w:t>
      </w:r>
      <w:r w:rsidR="00BD3F1B" w:rsidRPr="00151FDD">
        <w:rPr>
          <w:rFonts w:ascii="Garamond" w:hAnsi="Garamond"/>
          <w:sz w:val="24"/>
          <w:szCs w:val="24"/>
        </w:rPr>
        <w:t xml:space="preserve">direktivës </w:t>
      </w:r>
      <w:r w:rsidR="004E5015" w:rsidRPr="00151FDD">
        <w:rPr>
          <w:rFonts w:ascii="Garamond" w:hAnsi="Garamond"/>
          <w:sz w:val="24"/>
          <w:szCs w:val="24"/>
        </w:rPr>
        <w:t>72/2009 EC</w:t>
      </w:r>
      <w:r w:rsidR="00BD3F1B">
        <w:rPr>
          <w:rFonts w:ascii="Garamond" w:hAnsi="Garamond"/>
          <w:sz w:val="24"/>
          <w:szCs w:val="24"/>
        </w:rPr>
        <w:t>,</w:t>
      </w:r>
      <w:r w:rsidR="004E5015" w:rsidRPr="00151FDD">
        <w:rPr>
          <w:rFonts w:ascii="Garamond" w:hAnsi="Garamond"/>
          <w:sz w:val="24"/>
          <w:szCs w:val="24"/>
        </w:rPr>
        <w:t xml:space="preserve"> “Mbas marrjes së opinionit të Sekretariatit të Komunitetit të Energjisë”, </w:t>
      </w:r>
      <w:r w:rsidR="00BD3F1B">
        <w:rPr>
          <w:rFonts w:ascii="Garamond" w:hAnsi="Garamond"/>
          <w:sz w:val="24"/>
          <w:szCs w:val="24"/>
        </w:rPr>
        <w:t>të</w:t>
      </w:r>
      <w:r w:rsidR="004E5015" w:rsidRPr="00151FDD">
        <w:rPr>
          <w:rFonts w:ascii="Garamond" w:hAnsi="Garamond"/>
          <w:sz w:val="24"/>
          <w:szCs w:val="24"/>
        </w:rPr>
        <w:t xml:space="preserve"> ndryshuar</w:t>
      </w:r>
      <w:r w:rsidR="00BD3F1B">
        <w:rPr>
          <w:rFonts w:ascii="Garamond" w:hAnsi="Garamond"/>
          <w:sz w:val="24"/>
          <w:szCs w:val="24"/>
        </w:rPr>
        <w:t>.</w:t>
      </w:r>
    </w:p>
    <w:p w14:paraId="46C83B5E" w14:textId="38813BED" w:rsidR="004E5015" w:rsidRPr="00151FDD" w:rsidRDefault="00151FDD" w:rsidP="00151F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</w:t>
      </w:r>
      <w:r w:rsidRPr="00151FDD">
        <w:rPr>
          <w:rFonts w:ascii="Garamond" w:hAnsi="Garamond"/>
          <w:sz w:val="24"/>
          <w:szCs w:val="24"/>
        </w:rPr>
        <w:t xml:space="preserve"> </w:t>
      </w:r>
      <w:r w:rsidR="00BD3F1B">
        <w:rPr>
          <w:rFonts w:ascii="Garamond" w:hAnsi="Garamond"/>
          <w:sz w:val="24"/>
          <w:szCs w:val="24"/>
        </w:rPr>
        <w:t>OST</w:t>
      </w:r>
      <w:r w:rsidR="004E5015" w:rsidRPr="00151FDD">
        <w:rPr>
          <w:rFonts w:ascii="Garamond" w:hAnsi="Garamond"/>
          <w:sz w:val="24"/>
          <w:szCs w:val="24"/>
        </w:rPr>
        <w:t xml:space="preserve"> </w:t>
      </w:r>
      <w:proofErr w:type="spellStart"/>
      <w:r w:rsidR="004E5015" w:rsidRPr="00151FDD">
        <w:rPr>
          <w:rFonts w:ascii="Garamond" w:hAnsi="Garamond"/>
          <w:sz w:val="24"/>
          <w:szCs w:val="24"/>
        </w:rPr>
        <w:t>sh.a</w:t>
      </w:r>
      <w:proofErr w:type="spellEnd"/>
      <w:r w:rsidR="004E5015" w:rsidRPr="00151FDD">
        <w:rPr>
          <w:rFonts w:ascii="Garamond" w:hAnsi="Garamond"/>
          <w:sz w:val="24"/>
          <w:szCs w:val="24"/>
        </w:rPr>
        <w:t>. të paraqesë në ERE çdo vit ushtrimor informacion mbi pavarësinë e audituesve financiarë.</w:t>
      </w:r>
    </w:p>
    <w:p w14:paraId="5E7D411E" w14:textId="5B7AC692" w:rsidR="004E5015" w:rsidRPr="00151FDD" w:rsidRDefault="00151FDD" w:rsidP="00151F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4E5015" w:rsidRPr="00151FDD">
        <w:rPr>
          <w:rFonts w:ascii="Garamond" w:hAnsi="Garamond"/>
          <w:sz w:val="24"/>
          <w:szCs w:val="24"/>
        </w:rPr>
        <w:t>Drejtoria e Çështjeve Li</w:t>
      </w:r>
      <w:r w:rsidR="00BD3F1B">
        <w:rPr>
          <w:rFonts w:ascii="Garamond" w:hAnsi="Garamond"/>
          <w:sz w:val="24"/>
          <w:szCs w:val="24"/>
        </w:rPr>
        <w:t>gjore t’u njoftojë këtë vendim OST</w:t>
      </w:r>
      <w:r w:rsidR="004E5015" w:rsidRPr="00151FDD">
        <w:rPr>
          <w:rFonts w:ascii="Garamond" w:hAnsi="Garamond"/>
          <w:sz w:val="24"/>
          <w:szCs w:val="24"/>
        </w:rPr>
        <w:t xml:space="preserve"> </w:t>
      </w:r>
      <w:proofErr w:type="spellStart"/>
      <w:r w:rsidR="004E5015" w:rsidRPr="00151FDD">
        <w:rPr>
          <w:rFonts w:ascii="Garamond" w:hAnsi="Garamond"/>
          <w:sz w:val="24"/>
          <w:szCs w:val="24"/>
        </w:rPr>
        <w:t>sh</w:t>
      </w:r>
      <w:r w:rsidR="00BD3F1B">
        <w:rPr>
          <w:rFonts w:ascii="Garamond" w:hAnsi="Garamond"/>
          <w:sz w:val="24"/>
          <w:szCs w:val="24"/>
        </w:rPr>
        <w:t>.</w:t>
      </w:r>
      <w:r w:rsidR="004E5015" w:rsidRPr="00151FDD">
        <w:rPr>
          <w:rFonts w:ascii="Garamond" w:hAnsi="Garamond"/>
          <w:sz w:val="24"/>
          <w:szCs w:val="24"/>
        </w:rPr>
        <w:t>a</w:t>
      </w:r>
      <w:proofErr w:type="spellEnd"/>
      <w:r w:rsidR="004E5015" w:rsidRPr="00151FDD">
        <w:rPr>
          <w:rFonts w:ascii="Garamond" w:hAnsi="Garamond"/>
          <w:sz w:val="24"/>
          <w:szCs w:val="24"/>
        </w:rPr>
        <w:t>., Ministrisë së Infrastrukturës dhe Energjisë, Ministrisë së Financës dhe Ekonomisë, Autoritetit të Konkurrencës, si dhe Sekretariatin e</w:t>
      </w:r>
      <w:r w:rsidR="00785A15">
        <w:rPr>
          <w:rFonts w:ascii="Garamond" w:hAnsi="Garamond"/>
          <w:sz w:val="24"/>
          <w:szCs w:val="24"/>
        </w:rPr>
        <w:t xml:space="preserve"> </w:t>
      </w:r>
      <w:r w:rsidR="004E5015" w:rsidRPr="00151FDD">
        <w:rPr>
          <w:rFonts w:ascii="Garamond" w:hAnsi="Garamond"/>
          <w:sz w:val="24"/>
          <w:szCs w:val="24"/>
        </w:rPr>
        <w:t>Komunitetit të Energjisë.</w:t>
      </w:r>
    </w:p>
    <w:p w14:paraId="39C04E25" w14:textId="77777777" w:rsidR="004E5015" w:rsidRPr="00151FDD" w:rsidRDefault="004E5015" w:rsidP="00151F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51FDD">
        <w:rPr>
          <w:rFonts w:ascii="Garamond" w:hAnsi="Garamond"/>
          <w:sz w:val="24"/>
          <w:szCs w:val="24"/>
        </w:rPr>
        <w:t>Ky vendim hyn në fuqi menjëherë.</w:t>
      </w:r>
    </w:p>
    <w:p w14:paraId="2182B7B0" w14:textId="20E4DB5A" w:rsidR="004E5015" w:rsidRPr="00151FDD" w:rsidRDefault="004E5015" w:rsidP="00151F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51FDD">
        <w:rPr>
          <w:rFonts w:ascii="Garamond" w:hAnsi="Garamond"/>
          <w:sz w:val="24"/>
          <w:szCs w:val="24"/>
        </w:rPr>
        <w:t>Për këtë vendim mund të kërkohet rishikim në ERE</w:t>
      </w:r>
      <w:r w:rsidR="00BD3F1B">
        <w:rPr>
          <w:rFonts w:ascii="Garamond" w:hAnsi="Garamond"/>
          <w:sz w:val="24"/>
          <w:szCs w:val="24"/>
        </w:rPr>
        <w:t>,</w:t>
      </w:r>
      <w:r w:rsidRPr="00151FDD">
        <w:rPr>
          <w:rFonts w:ascii="Garamond" w:hAnsi="Garamond"/>
          <w:sz w:val="24"/>
          <w:szCs w:val="24"/>
        </w:rPr>
        <w:t xml:space="preserve"> brenda 7 ditëve kalendarike</w:t>
      </w:r>
      <w:r w:rsidR="00BD3F1B">
        <w:rPr>
          <w:rFonts w:ascii="Garamond" w:hAnsi="Garamond"/>
          <w:sz w:val="24"/>
          <w:szCs w:val="24"/>
        </w:rPr>
        <w:t>,</w:t>
      </w:r>
      <w:r w:rsidRPr="00151FDD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BD3F1B" w:rsidRPr="00151FDD">
        <w:rPr>
          <w:rFonts w:ascii="Garamond" w:hAnsi="Garamond"/>
          <w:sz w:val="24"/>
          <w:szCs w:val="24"/>
        </w:rPr>
        <w:t>brenda</w:t>
      </w:r>
      <w:r w:rsidRPr="00151FDD">
        <w:rPr>
          <w:rFonts w:ascii="Garamond" w:hAnsi="Garamond"/>
          <w:sz w:val="24"/>
          <w:szCs w:val="24"/>
        </w:rPr>
        <w:t xml:space="preserve"> 30 ditëve kalendarike nga dita e publikimit në Fletoren Zyrtare. Ky vendim botohet në Fletoren Zyrtare.</w:t>
      </w:r>
    </w:p>
    <w:p w14:paraId="2ECD9109" w14:textId="77777777" w:rsidR="004E5015" w:rsidRPr="00151FDD" w:rsidRDefault="004E5015" w:rsidP="00151F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8478418" w14:textId="1CEEB64C" w:rsidR="004E5015" w:rsidRDefault="00151FDD" w:rsidP="00151FD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78F2FD5C" w14:textId="0CD44F77" w:rsidR="00151FDD" w:rsidRPr="00151FDD" w:rsidRDefault="00151FDD" w:rsidP="00151FD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51FDD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151FDD">
        <w:rPr>
          <w:rFonts w:ascii="Garamond" w:hAnsi="Garamond"/>
          <w:b/>
          <w:sz w:val="24"/>
          <w:szCs w:val="24"/>
        </w:rPr>
        <w:t>Ahmeti</w:t>
      </w:r>
      <w:proofErr w:type="spellEnd"/>
    </w:p>
    <w:p w14:paraId="47F93124" w14:textId="77777777" w:rsidR="00151FDD" w:rsidRPr="00151FDD" w:rsidRDefault="00151FD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151FDD" w:rsidRPr="00151F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hybridMultilevel"/>
    <w:tmpl w:val="A88EE90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000004"/>
    <w:multiLevelType w:val="hybridMultilevel"/>
    <w:tmpl w:val="8D4AC270"/>
    <w:lvl w:ilvl="0" w:tplc="E8B031F4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A75A4F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2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310EC"/>
    <w:rsid w:val="00070426"/>
    <w:rsid w:val="0007275D"/>
    <w:rsid w:val="0008291E"/>
    <w:rsid w:val="000F6AC4"/>
    <w:rsid w:val="00101DC2"/>
    <w:rsid w:val="00126953"/>
    <w:rsid w:val="00151FDD"/>
    <w:rsid w:val="001B7CB4"/>
    <w:rsid w:val="001E5668"/>
    <w:rsid w:val="00210378"/>
    <w:rsid w:val="0027481C"/>
    <w:rsid w:val="002D28AE"/>
    <w:rsid w:val="00300E61"/>
    <w:rsid w:val="00305893"/>
    <w:rsid w:val="00311050"/>
    <w:rsid w:val="00376A11"/>
    <w:rsid w:val="00417C03"/>
    <w:rsid w:val="004B1838"/>
    <w:rsid w:val="004E5015"/>
    <w:rsid w:val="00557662"/>
    <w:rsid w:val="0056797C"/>
    <w:rsid w:val="00785A15"/>
    <w:rsid w:val="007D0947"/>
    <w:rsid w:val="007E3DE2"/>
    <w:rsid w:val="00891CA9"/>
    <w:rsid w:val="00925901"/>
    <w:rsid w:val="009506DB"/>
    <w:rsid w:val="009D4DD5"/>
    <w:rsid w:val="00A53DF0"/>
    <w:rsid w:val="00A825A8"/>
    <w:rsid w:val="00A9284C"/>
    <w:rsid w:val="00AC5A43"/>
    <w:rsid w:val="00AE4245"/>
    <w:rsid w:val="00B00676"/>
    <w:rsid w:val="00B15DDF"/>
    <w:rsid w:val="00B70653"/>
    <w:rsid w:val="00BD3F1B"/>
    <w:rsid w:val="00C0125E"/>
    <w:rsid w:val="00C2231F"/>
    <w:rsid w:val="00C4200B"/>
    <w:rsid w:val="00C50C47"/>
    <w:rsid w:val="00C57471"/>
    <w:rsid w:val="00CD181F"/>
    <w:rsid w:val="00D977EA"/>
    <w:rsid w:val="00DD42A1"/>
    <w:rsid w:val="00E204F3"/>
    <w:rsid w:val="00E25957"/>
    <w:rsid w:val="00E441D3"/>
    <w:rsid w:val="00E931BB"/>
    <w:rsid w:val="00EB5196"/>
    <w:rsid w:val="00EE0017"/>
    <w:rsid w:val="00F24EF4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78418"/>
  <w15:docId w15:val="{9B5B1EC6-2AE3-467B-AA26-376D6309B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E501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E5015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4E5015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4E501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99</Nr_x002e__x0020_akti>
    <Data_x0020_e_x0020_Krijimit xmlns="0e656187-b300-4fb0-8bf4-3a50f872073c">2020-07-20T10:40:23Z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2020-07-19T22:00:00Z</Date_x0020_protokolli>
    <Titulli xmlns="0e656187-b300-4fb0-8bf4-3a50f872073c">Mbi plotësimin e kushteve të vendimit të ERE-s nr. 43 datë 15.03.2017 “Mbi miratimin përfundimtar të certifikimit të Operatorit të Sistemit të Transmetimit të Energjisë Elektrike OST sha, në përputhje me nenin 54, pika 6, të ligjit nr. 43/2015 “Për sektorin e energjisë elektrike” i ndryshuar dhe nenin 9, pika 6, të direktivës 72/2009 EC“Mbas marrjes së opinionit të Sekretariatit të Komunitetit të Energjisë”, i ndryshuar</Titulli>
    <Modifikuesi xmlns="0e656187-b300-4fb0-8bf4-3a50f872073c">vjollca.pacrami</Modifikuesi>
    <Nr_x002e__x0020_prot_x0020_QBZ xmlns="0e656187-b300-4fb0-8bf4-3a50f872073c">1122/1</Nr_x002e__x0020_prot_x0020_QBZ>
    <Data_x0020_e_x0020_Modifikimit xmlns="0e656187-b300-4fb0-8bf4-3a50f872073c">2020-07-20T11:44:55Z</Data_x0020_e_x0020_Modifikimit>
    <Dekretuar xmlns="0e656187-b300-4fb0-8bf4-3a50f872073c">false</Dekretuar>
    <Data xmlns="0e656187-b300-4fb0-8bf4-3a50f872073c">2020-06-23T22:00:00Z</Data>
    <Nr_x002e__x0020_protokolli_x0020_i_x0020_aktit xmlns="0e656187-b300-4fb0-8bf4-3a50f872073c">68/26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F36185452D4C3A99A620CCFF2D22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F36185452D4C3A99A620CCFF2D22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95205-22C2-4765-9C10-50104F9AFF6E}">
  <ds:schemaRefs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24A2B9D-0B80-4392-9441-2FA2542C55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45E073-E2A5-40BC-87EF-AB71876182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270DEE7-806B-411A-A359-7F0F7464E98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0BDA28B-1AAF-484E-8CB0-9175422FB8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5FF4420-3BD6-441B-9BCC-9796935A8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866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plotësimin e kushteve të vendimit të ERE-s nr. 43 datë 15.03.2017 “Mbi miratimin përfundimtar të certifikimit të Operatorit të Sistemit të Transmetimit të Energjisë Elektrike OST sha, në përputhje me nenin 54, pika 6, të ligjit nr. 43/2015 “Për sektor</vt:lpstr>
    </vt:vector>
  </TitlesOfParts>
  <Company/>
  <LinksUpToDate>false</LinksUpToDate>
  <CharactersWithSpaces>5795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plotësimin e kushteve të vendimit të ERE-s nr. 43 datë 15.03.2017 “Mbi miratimin përfundimtar të certifikimit të Operatorit të Sistemit të Transmetimit të Energjisë Elektrike OST sha, në përputhje me nenin 54, pika 6, të ligjit nr. 43/2015 “Për sektorin e energjisë elektrike” i ndryshuar dhe nenin 9, pika 6, të direktivës 72/2009 EC“Mbas marrjes së opinionit të Sekretariatit të Komunitetit të Energjisë”, i ndryshuar</dc:title>
  <dc:creator>Entela Suli</dc:creator>
  <cp:lastModifiedBy>Alma Lisaku</cp:lastModifiedBy>
  <cp:revision>17</cp:revision>
  <dcterms:created xsi:type="dcterms:W3CDTF">2020-07-20T10:09:00Z</dcterms:created>
  <dcterms:modified xsi:type="dcterms:W3CDTF">2020-07-22T08:14:00Z</dcterms:modified>
</cp:coreProperties>
</file>