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BD7F11" w14:textId="77777777" w:rsidR="002F28A8" w:rsidRPr="002F28A8" w:rsidRDefault="002F28A8" w:rsidP="002F28A8">
      <w:pPr>
        <w:spacing w:after="0" w:line="240" w:lineRule="auto"/>
        <w:jc w:val="center"/>
        <w:rPr>
          <w:rFonts w:ascii="Garamond" w:hAnsi="Garamond"/>
          <w:b/>
          <w:sz w:val="24"/>
          <w:szCs w:val="24"/>
        </w:rPr>
      </w:pPr>
      <w:r w:rsidRPr="002F28A8">
        <w:rPr>
          <w:rFonts w:ascii="Garamond" w:hAnsi="Garamond"/>
          <w:b/>
          <w:sz w:val="24"/>
          <w:szCs w:val="24"/>
        </w:rPr>
        <w:t>VENDIM</w:t>
      </w:r>
    </w:p>
    <w:p w14:paraId="6F84331D" w14:textId="750624FD" w:rsidR="002F28A8" w:rsidRPr="002F28A8" w:rsidRDefault="003D2D07" w:rsidP="002F28A8">
      <w:pPr>
        <w:spacing w:after="0" w:line="240" w:lineRule="auto"/>
        <w:jc w:val="center"/>
        <w:rPr>
          <w:rFonts w:ascii="Garamond" w:hAnsi="Garamond"/>
          <w:b/>
          <w:sz w:val="24"/>
          <w:szCs w:val="24"/>
        </w:rPr>
      </w:pPr>
      <w:r>
        <w:rPr>
          <w:rFonts w:ascii="Garamond" w:hAnsi="Garamond"/>
          <w:b/>
          <w:sz w:val="24"/>
          <w:szCs w:val="24"/>
        </w:rPr>
        <w:t xml:space="preserve">Nr. 112, datë </w:t>
      </w:r>
      <w:r w:rsidR="002F28A8" w:rsidRPr="002F28A8">
        <w:rPr>
          <w:rFonts w:ascii="Garamond" w:hAnsi="Garamond"/>
          <w:b/>
          <w:sz w:val="24"/>
          <w:szCs w:val="24"/>
        </w:rPr>
        <w:t>9.7.2020</w:t>
      </w:r>
    </w:p>
    <w:p w14:paraId="1AEAE0B2" w14:textId="77777777" w:rsidR="002F28A8" w:rsidRPr="002F28A8" w:rsidRDefault="002F28A8" w:rsidP="002F28A8">
      <w:pPr>
        <w:spacing w:after="0" w:line="240" w:lineRule="auto"/>
        <w:jc w:val="center"/>
        <w:rPr>
          <w:rFonts w:ascii="Garamond" w:hAnsi="Garamond"/>
          <w:b/>
          <w:sz w:val="24"/>
          <w:szCs w:val="24"/>
        </w:rPr>
      </w:pPr>
    </w:p>
    <w:p w14:paraId="3895E4D4" w14:textId="261FC5C4" w:rsidR="002F28A8" w:rsidRPr="002F28A8" w:rsidRDefault="002F28A8" w:rsidP="002F28A8">
      <w:pPr>
        <w:spacing w:after="0" w:line="240" w:lineRule="auto"/>
        <w:jc w:val="center"/>
        <w:rPr>
          <w:rFonts w:ascii="Garamond" w:hAnsi="Garamond"/>
          <w:b/>
          <w:sz w:val="24"/>
          <w:szCs w:val="24"/>
        </w:rPr>
      </w:pPr>
      <w:r w:rsidRPr="002F28A8">
        <w:rPr>
          <w:rFonts w:ascii="Garamond" w:hAnsi="Garamond"/>
          <w:b/>
          <w:sz w:val="24"/>
          <w:szCs w:val="24"/>
        </w:rPr>
        <w:t>MBI MIRATIMIN</w:t>
      </w:r>
      <w:r w:rsidR="00D20A69">
        <w:rPr>
          <w:rFonts w:ascii="Garamond" w:hAnsi="Garamond"/>
          <w:b/>
          <w:sz w:val="24"/>
          <w:szCs w:val="24"/>
        </w:rPr>
        <w:t xml:space="preserve"> </w:t>
      </w:r>
      <w:r w:rsidRPr="002F28A8">
        <w:rPr>
          <w:rFonts w:ascii="Garamond" w:hAnsi="Garamond"/>
          <w:b/>
          <w:sz w:val="24"/>
          <w:szCs w:val="24"/>
        </w:rPr>
        <w:t xml:space="preserve">E </w:t>
      </w:r>
      <w:r w:rsidR="003D2D07">
        <w:rPr>
          <w:rFonts w:ascii="Garamond" w:hAnsi="Garamond"/>
          <w:b/>
          <w:sz w:val="24"/>
          <w:szCs w:val="24"/>
        </w:rPr>
        <w:t>“</w:t>
      </w:r>
      <w:r w:rsidRPr="002F28A8">
        <w:rPr>
          <w:rFonts w:ascii="Garamond" w:hAnsi="Garamond"/>
          <w:b/>
          <w:sz w:val="24"/>
          <w:szCs w:val="24"/>
        </w:rPr>
        <w:t xml:space="preserve">RREGULLORES PËR PROFILET E </w:t>
      </w:r>
      <w:r w:rsidR="003D2D07" w:rsidRPr="002F28A8">
        <w:rPr>
          <w:rFonts w:ascii="Garamond" w:hAnsi="Garamond"/>
          <w:b/>
          <w:sz w:val="24"/>
          <w:szCs w:val="24"/>
        </w:rPr>
        <w:t>STANDARDIZUARA</w:t>
      </w:r>
      <w:r w:rsidRPr="002F28A8">
        <w:rPr>
          <w:rFonts w:ascii="Garamond" w:hAnsi="Garamond"/>
          <w:b/>
          <w:sz w:val="24"/>
          <w:szCs w:val="24"/>
        </w:rPr>
        <w:t xml:space="preserve"> TË NGARKESËS PËR KATEGORI TË CAKTUARA KLIENTËSH,</w:t>
      </w:r>
      <w:r w:rsidR="003D2D07">
        <w:rPr>
          <w:rFonts w:ascii="Garamond" w:hAnsi="Garamond"/>
          <w:b/>
          <w:sz w:val="24"/>
          <w:szCs w:val="24"/>
        </w:rPr>
        <w:t xml:space="preserve"> NË RAST SE TË DHËNAT E MATJEVE</w:t>
      </w:r>
      <w:r w:rsidRPr="002F28A8">
        <w:rPr>
          <w:rFonts w:ascii="Garamond" w:hAnsi="Garamond"/>
          <w:b/>
          <w:sz w:val="24"/>
          <w:szCs w:val="24"/>
        </w:rPr>
        <w:t xml:space="preserve"> TË NEVOJSHME PËR LLOGARITJEN E DISBALANCAVE NUK JANË TË DISPONUESHME</w:t>
      </w:r>
      <w:r w:rsidR="00125C0A">
        <w:rPr>
          <w:rFonts w:ascii="Garamond" w:hAnsi="Garamond"/>
          <w:b/>
          <w:sz w:val="24"/>
          <w:szCs w:val="24"/>
        </w:rPr>
        <w:t>”</w:t>
      </w:r>
    </w:p>
    <w:p w14:paraId="697873AD" w14:textId="77777777" w:rsidR="002F28A8" w:rsidRPr="002F28A8" w:rsidRDefault="002F28A8" w:rsidP="002F28A8">
      <w:pPr>
        <w:spacing w:after="0" w:line="240" w:lineRule="auto"/>
        <w:ind w:firstLine="284"/>
        <w:jc w:val="both"/>
        <w:rPr>
          <w:rFonts w:ascii="Garamond" w:hAnsi="Garamond"/>
          <w:sz w:val="24"/>
          <w:szCs w:val="24"/>
        </w:rPr>
      </w:pPr>
    </w:p>
    <w:p w14:paraId="4CFAABCF" w14:textId="3DD0330F" w:rsidR="002F28A8" w:rsidRPr="002F28A8" w:rsidRDefault="002F28A8" w:rsidP="002F28A8">
      <w:pPr>
        <w:spacing w:after="0" w:line="240" w:lineRule="auto"/>
        <w:ind w:firstLine="284"/>
        <w:jc w:val="both"/>
        <w:rPr>
          <w:rFonts w:ascii="Garamond" w:hAnsi="Garamond"/>
          <w:sz w:val="24"/>
          <w:szCs w:val="24"/>
        </w:rPr>
      </w:pPr>
      <w:r w:rsidRPr="002F28A8">
        <w:rPr>
          <w:rFonts w:ascii="Garamond" w:hAnsi="Garamond"/>
          <w:sz w:val="24"/>
          <w:szCs w:val="24"/>
        </w:rPr>
        <w:t xml:space="preserve">Në mbështetje të neneve 16; 69, </w:t>
      </w:r>
      <w:r w:rsidR="003D2D07" w:rsidRPr="002F28A8">
        <w:rPr>
          <w:rFonts w:ascii="Garamond" w:hAnsi="Garamond"/>
          <w:sz w:val="24"/>
          <w:szCs w:val="24"/>
        </w:rPr>
        <w:t>germa</w:t>
      </w:r>
      <w:r w:rsidRPr="002F28A8">
        <w:rPr>
          <w:rFonts w:ascii="Garamond" w:hAnsi="Garamond"/>
          <w:sz w:val="24"/>
          <w:szCs w:val="24"/>
        </w:rPr>
        <w:t xml:space="preserve"> </w:t>
      </w:r>
      <w:r w:rsidR="003D36B5">
        <w:rPr>
          <w:rFonts w:ascii="Garamond" w:hAnsi="Garamond"/>
          <w:sz w:val="24"/>
          <w:szCs w:val="24"/>
        </w:rPr>
        <w:t>“</w:t>
      </w:r>
      <w:r w:rsidRPr="002F28A8">
        <w:rPr>
          <w:rFonts w:ascii="Garamond" w:hAnsi="Garamond"/>
          <w:sz w:val="24"/>
          <w:szCs w:val="24"/>
        </w:rPr>
        <w:t>f</w:t>
      </w:r>
      <w:r w:rsidR="003D36B5">
        <w:rPr>
          <w:rFonts w:ascii="Garamond" w:hAnsi="Garamond"/>
          <w:sz w:val="24"/>
          <w:szCs w:val="24"/>
        </w:rPr>
        <w:t>”</w:t>
      </w:r>
      <w:r w:rsidRPr="002F28A8">
        <w:rPr>
          <w:rFonts w:ascii="Garamond" w:hAnsi="Garamond"/>
          <w:sz w:val="24"/>
          <w:szCs w:val="24"/>
        </w:rPr>
        <w:t>; 86, pika 6</w:t>
      </w:r>
      <w:r w:rsidR="003D36B5">
        <w:rPr>
          <w:rFonts w:ascii="Garamond" w:hAnsi="Garamond"/>
          <w:sz w:val="24"/>
          <w:szCs w:val="24"/>
        </w:rPr>
        <w:t>,</w:t>
      </w:r>
      <w:r w:rsidRPr="002F28A8">
        <w:rPr>
          <w:rFonts w:ascii="Garamond" w:hAnsi="Garamond"/>
          <w:sz w:val="24"/>
          <w:szCs w:val="24"/>
        </w:rPr>
        <w:t xml:space="preserve"> të </w:t>
      </w:r>
      <w:r w:rsidR="003D36B5" w:rsidRPr="002F28A8">
        <w:rPr>
          <w:rFonts w:ascii="Garamond" w:hAnsi="Garamond"/>
          <w:sz w:val="24"/>
          <w:szCs w:val="24"/>
        </w:rPr>
        <w:t xml:space="preserve">ligjit </w:t>
      </w:r>
      <w:r w:rsidRPr="002F28A8">
        <w:rPr>
          <w:rFonts w:ascii="Garamond" w:hAnsi="Garamond"/>
          <w:sz w:val="24"/>
          <w:szCs w:val="24"/>
        </w:rPr>
        <w:t>nr. 43/2015</w:t>
      </w:r>
      <w:r w:rsidR="003D36B5">
        <w:rPr>
          <w:rFonts w:ascii="Garamond" w:hAnsi="Garamond"/>
          <w:sz w:val="24"/>
          <w:szCs w:val="24"/>
        </w:rPr>
        <w:t>,</w:t>
      </w:r>
      <w:r w:rsidRPr="002F28A8">
        <w:rPr>
          <w:rFonts w:ascii="Garamond" w:hAnsi="Garamond"/>
          <w:sz w:val="24"/>
          <w:szCs w:val="24"/>
        </w:rPr>
        <w:t xml:space="preserve"> </w:t>
      </w:r>
      <w:r w:rsidR="003D2D07">
        <w:rPr>
          <w:rFonts w:ascii="Garamond" w:hAnsi="Garamond"/>
          <w:sz w:val="24"/>
          <w:szCs w:val="24"/>
        </w:rPr>
        <w:t>“</w:t>
      </w:r>
      <w:r w:rsidRPr="002F28A8">
        <w:rPr>
          <w:rFonts w:ascii="Garamond" w:hAnsi="Garamond"/>
          <w:sz w:val="24"/>
          <w:szCs w:val="24"/>
        </w:rPr>
        <w:t>Për sektorin e energjisë elektrike</w:t>
      </w:r>
      <w:r w:rsidR="003D2D07">
        <w:rPr>
          <w:rFonts w:ascii="Garamond" w:hAnsi="Garamond"/>
          <w:sz w:val="24"/>
          <w:szCs w:val="24"/>
        </w:rPr>
        <w:t>”</w:t>
      </w:r>
      <w:r w:rsidR="003D36B5">
        <w:rPr>
          <w:rFonts w:ascii="Garamond" w:hAnsi="Garamond"/>
          <w:sz w:val="24"/>
          <w:szCs w:val="24"/>
        </w:rPr>
        <w:t>,</w:t>
      </w:r>
      <w:r w:rsidRPr="002F28A8">
        <w:rPr>
          <w:rFonts w:ascii="Garamond" w:hAnsi="Garamond"/>
          <w:sz w:val="24"/>
          <w:szCs w:val="24"/>
        </w:rPr>
        <w:t xml:space="preserve"> </w:t>
      </w:r>
      <w:r w:rsidR="003D36B5">
        <w:rPr>
          <w:rFonts w:ascii="Garamond" w:hAnsi="Garamond"/>
          <w:sz w:val="24"/>
          <w:szCs w:val="24"/>
        </w:rPr>
        <w:t>të</w:t>
      </w:r>
      <w:r w:rsidRPr="002F28A8">
        <w:rPr>
          <w:rFonts w:ascii="Garamond" w:hAnsi="Garamond"/>
          <w:sz w:val="24"/>
          <w:szCs w:val="24"/>
        </w:rPr>
        <w:t xml:space="preserve"> ndryshuar</w:t>
      </w:r>
      <w:r w:rsidR="003D36B5">
        <w:rPr>
          <w:rFonts w:ascii="Garamond" w:hAnsi="Garamond"/>
          <w:sz w:val="24"/>
          <w:szCs w:val="24"/>
        </w:rPr>
        <w:t>;</w:t>
      </w:r>
      <w:r w:rsidRPr="002F28A8">
        <w:rPr>
          <w:rFonts w:ascii="Garamond" w:hAnsi="Garamond"/>
          <w:sz w:val="24"/>
          <w:szCs w:val="24"/>
        </w:rPr>
        <w:t xml:space="preserve"> </w:t>
      </w:r>
      <w:r w:rsidR="003D36B5">
        <w:rPr>
          <w:rFonts w:ascii="Garamond" w:hAnsi="Garamond"/>
          <w:sz w:val="24"/>
          <w:szCs w:val="24"/>
        </w:rPr>
        <w:t xml:space="preserve">të </w:t>
      </w:r>
      <w:r w:rsidRPr="002F28A8">
        <w:rPr>
          <w:rFonts w:ascii="Garamond" w:hAnsi="Garamond"/>
          <w:sz w:val="24"/>
          <w:szCs w:val="24"/>
        </w:rPr>
        <w:t xml:space="preserve">neneve 15 dhe 26 të </w:t>
      </w:r>
      <w:r w:rsidR="003D2D07">
        <w:rPr>
          <w:rFonts w:ascii="Garamond" w:hAnsi="Garamond"/>
          <w:sz w:val="24"/>
          <w:szCs w:val="24"/>
        </w:rPr>
        <w:t>“</w:t>
      </w:r>
      <w:r w:rsidRPr="002F28A8">
        <w:rPr>
          <w:rFonts w:ascii="Garamond" w:hAnsi="Garamond"/>
          <w:sz w:val="24"/>
          <w:szCs w:val="24"/>
        </w:rPr>
        <w:t>Rregullores së organizimit, funksionimit dhe procedurave të ERE-s</w:t>
      </w:r>
      <w:r w:rsidR="003D2D07">
        <w:rPr>
          <w:rFonts w:ascii="Garamond" w:hAnsi="Garamond"/>
          <w:sz w:val="24"/>
          <w:szCs w:val="24"/>
        </w:rPr>
        <w:t>”</w:t>
      </w:r>
      <w:r w:rsidRPr="002F28A8">
        <w:rPr>
          <w:rFonts w:ascii="Garamond" w:hAnsi="Garamond"/>
          <w:sz w:val="24"/>
          <w:szCs w:val="24"/>
        </w:rPr>
        <w:t xml:space="preserve">, miratuar me </w:t>
      </w:r>
      <w:r w:rsidR="003D36B5" w:rsidRPr="002F28A8">
        <w:rPr>
          <w:rFonts w:ascii="Garamond" w:hAnsi="Garamond"/>
          <w:sz w:val="24"/>
          <w:szCs w:val="24"/>
        </w:rPr>
        <w:t xml:space="preserve">vendimin </w:t>
      </w:r>
      <w:r w:rsidRPr="002F28A8">
        <w:rPr>
          <w:rFonts w:ascii="Garamond" w:hAnsi="Garamond"/>
          <w:sz w:val="24"/>
          <w:szCs w:val="24"/>
        </w:rPr>
        <w:t xml:space="preserve">e </w:t>
      </w:r>
      <w:r w:rsidR="003D36B5" w:rsidRPr="002F28A8">
        <w:rPr>
          <w:rFonts w:ascii="Garamond" w:hAnsi="Garamond"/>
          <w:sz w:val="24"/>
          <w:szCs w:val="24"/>
        </w:rPr>
        <w:t xml:space="preserve">Bordit </w:t>
      </w:r>
      <w:r w:rsidRPr="002F28A8">
        <w:rPr>
          <w:rFonts w:ascii="Garamond" w:hAnsi="Garamond"/>
          <w:sz w:val="24"/>
          <w:szCs w:val="24"/>
        </w:rPr>
        <w:t>të ERE</w:t>
      </w:r>
      <w:r w:rsidR="00A27C8B">
        <w:rPr>
          <w:rFonts w:ascii="Garamond" w:hAnsi="Garamond"/>
          <w:sz w:val="24"/>
          <w:szCs w:val="24"/>
        </w:rPr>
        <w:t>-s</w:t>
      </w:r>
      <w:r w:rsidRPr="002F28A8">
        <w:rPr>
          <w:rFonts w:ascii="Garamond" w:hAnsi="Garamond"/>
          <w:sz w:val="24"/>
          <w:szCs w:val="24"/>
        </w:rPr>
        <w:t xml:space="preserve"> nr.</w:t>
      </w:r>
      <w:r w:rsidR="003D2D07">
        <w:rPr>
          <w:rFonts w:ascii="Garamond" w:hAnsi="Garamond"/>
          <w:sz w:val="24"/>
          <w:szCs w:val="24"/>
        </w:rPr>
        <w:t xml:space="preserve"> </w:t>
      </w:r>
      <w:r w:rsidR="003D36B5">
        <w:rPr>
          <w:rFonts w:ascii="Garamond" w:hAnsi="Garamond"/>
          <w:sz w:val="24"/>
          <w:szCs w:val="24"/>
        </w:rPr>
        <w:t>96, datë 17.</w:t>
      </w:r>
      <w:r w:rsidRPr="002F28A8">
        <w:rPr>
          <w:rFonts w:ascii="Garamond" w:hAnsi="Garamond"/>
          <w:sz w:val="24"/>
          <w:szCs w:val="24"/>
        </w:rPr>
        <w:t>6.2016, Bordi i En</w:t>
      </w:r>
      <w:r w:rsidR="003D2D07">
        <w:rPr>
          <w:rFonts w:ascii="Garamond" w:hAnsi="Garamond"/>
          <w:sz w:val="24"/>
          <w:szCs w:val="24"/>
        </w:rPr>
        <w:t>tit Rregullator të Energjisë (ER</w:t>
      </w:r>
      <w:r w:rsidR="003D36B5">
        <w:rPr>
          <w:rFonts w:ascii="Garamond" w:hAnsi="Garamond"/>
          <w:sz w:val="24"/>
          <w:szCs w:val="24"/>
        </w:rPr>
        <w:t>E), në mbledhjen e tij të datës 9.</w:t>
      </w:r>
      <w:r w:rsidRPr="002F28A8">
        <w:rPr>
          <w:rFonts w:ascii="Garamond" w:hAnsi="Garamond"/>
          <w:sz w:val="24"/>
          <w:szCs w:val="24"/>
        </w:rPr>
        <w:t>7.2020, mbasi shqyrtoi relacionin, nr.</w:t>
      </w:r>
      <w:r w:rsidR="003D2D07">
        <w:rPr>
          <w:rFonts w:ascii="Garamond" w:hAnsi="Garamond"/>
          <w:sz w:val="24"/>
          <w:szCs w:val="24"/>
        </w:rPr>
        <w:t xml:space="preserve"> </w:t>
      </w:r>
      <w:r w:rsidRPr="002F28A8">
        <w:rPr>
          <w:rFonts w:ascii="Garamond" w:hAnsi="Garamond"/>
          <w:sz w:val="24"/>
          <w:szCs w:val="24"/>
        </w:rPr>
        <w:t>78/6</w:t>
      </w:r>
      <w:r w:rsidR="003D36B5">
        <w:rPr>
          <w:rFonts w:ascii="Garamond" w:hAnsi="Garamond"/>
          <w:sz w:val="24"/>
          <w:szCs w:val="24"/>
        </w:rPr>
        <w:t>, datë 29.</w:t>
      </w:r>
      <w:r w:rsidRPr="002F28A8">
        <w:rPr>
          <w:rFonts w:ascii="Garamond" w:hAnsi="Garamond"/>
          <w:sz w:val="24"/>
          <w:szCs w:val="24"/>
        </w:rPr>
        <w:t>6.2020</w:t>
      </w:r>
      <w:r w:rsidR="007B5E38">
        <w:rPr>
          <w:rFonts w:ascii="Garamond" w:hAnsi="Garamond"/>
          <w:sz w:val="24"/>
          <w:szCs w:val="24"/>
        </w:rPr>
        <w:t>,</w:t>
      </w:r>
      <w:r w:rsidRPr="002F28A8">
        <w:rPr>
          <w:rFonts w:ascii="Garamond" w:hAnsi="Garamond"/>
          <w:sz w:val="24"/>
          <w:szCs w:val="24"/>
        </w:rPr>
        <w:t xml:space="preserve"> të hartuar nga </w:t>
      </w:r>
      <w:r w:rsidR="003D36B5" w:rsidRPr="002F28A8">
        <w:rPr>
          <w:rFonts w:ascii="Garamond" w:hAnsi="Garamond"/>
          <w:sz w:val="24"/>
          <w:szCs w:val="24"/>
        </w:rPr>
        <w:t>drejtoritë teknike</w:t>
      </w:r>
      <w:r w:rsidR="003D36B5">
        <w:rPr>
          <w:rFonts w:ascii="Garamond" w:hAnsi="Garamond"/>
          <w:sz w:val="24"/>
          <w:szCs w:val="24"/>
        </w:rPr>
        <w:t>,</w:t>
      </w:r>
      <w:r w:rsidR="003D36B5" w:rsidRPr="002F28A8">
        <w:rPr>
          <w:rFonts w:ascii="Garamond" w:hAnsi="Garamond"/>
          <w:sz w:val="24"/>
          <w:szCs w:val="24"/>
        </w:rPr>
        <w:t xml:space="preserve"> </w:t>
      </w:r>
      <w:r w:rsidRPr="002F28A8">
        <w:rPr>
          <w:rFonts w:ascii="Garamond" w:hAnsi="Garamond"/>
          <w:sz w:val="24"/>
          <w:szCs w:val="24"/>
        </w:rPr>
        <w:t xml:space="preserve">në lidhje me miratimin e </w:t>
      </w:r>
      <w:r w:rsidR="003D2D07">
        <w:rPr>
          <w:rFonts w:ascii="Garamond" w:hAnsi="Garamond"/>
          <w:sz w:val="24"/>
          <w:szCs w:val="24"/>
        </w:rPr>
        <w:t>“</w:t>
      </w:r>
      <w:r w:rsidRPr="002F28A8">
        <w:rPr>
          <w:rFonts w:ascii="Garamond" w:hAnsi="Garamond"/>
          <w:sz w:val="24"/>
          <w:szCs w:val="24"/>
        </w:rPr>
        <w:t xml:space="preserve">Rregullores për profilet e </w:t>
      </w:r>
      <w:r w:rsidR="003D2D07" w:rsidRPr="002F28A8">
        <w:rPr>
          <w:rFonts w:ascii="Garamond" w:hAnsi="Garamond"/>
          <w:sz w:val="24"/>
          <w:szCs w:val="24"/>
        </w:rPr>
        <w:t>standardizuara</w:t>
      </w:r>
      <w:r w:rsidRPr="002F28A8">
        <w:rPr>
          <w:rFonts w:ascii="Garamond" w:hAnsi="Garamond"/>
          <w:sz w:val="24"/>
          <w:szCs w:val="24"/>
        </w:rPr>
        <w:t xml:space="preserve"> të ngarkesës për kategori të caktuara klientësh, në rast se të dhënat e matjeve, të nevojshme për llogaritjen e disbalancave, nuk janë të disponueshme</w:t>
      </w:r>
      <w:r w:rsidR="003D2D07">
        <w:rPr>
          <w:rFonts w:ascii="Garamond" w:hAnsi="Garamond"/>
          <w:sz w:val="24"/>
          <w:szCs w:val="24"/>
        </w:rPr>
        <w:t>”</w:t>
      </w:r>
      <w:r w:rsidRPr="002F28A8">
        <w:rPr>
          <w:rFonts w:ascii="Garamond" w:hAnsi="Garamond"/>
          <w:sz w:val="24"/>
          <w:szCs w:val="24"/>
        </w:rPr>
        <w:t xml:space="preserve">, </w:t>
      </w:r>
    </w:p>
    <w:p w14:paraId="120B041C" w14:textId="5D9DB3C3" w:rsidR="002F28A8" w:rsidRPr="002F28A8" w:rsidRDefault="003D36B5" w:rsidP="002F28A8">
      <w:pPr>
        <w:spacing w:after="0" w:line="240" w:lineRule="auto"/>
        <w:ind w:firstLine="284"/>
        <w:jc w:val="both"/>
        <w:rPr>
          <w:rFonts w:ascii="Garamond" w:hAnsi="Garamond"/>
          <w:sz w:val="24"/>
          <w:szCs w:val="24"/>
        </w:rPr>
      </w:pPr>
      <w:r w:rsidRPr="002F28A8">
        <w:rPr>
          <w:rFonts w:ascii="Garamond" w:hAnsi="Garamond"/>
          <w:sz w:val="24"/>
          <w:szCs w:val="24"/>
        </w:rPr>
        <w:t xml:space="preserve">konstatoi </w:t>
      </w:r>
      <w:r w:rsidR="002F28A8" w:rsidRPr="002F28A8">
        <w:rPr>
          <w:rFonts w:ascii="Garamond" w:hAnsi="Garamond"/>
          <w:sz w:val="24"/>
          <w:szCs w:val="24"/>
        </w:rPr>
        <w:t xml:space="preserve">se: </w:t>
      </w:r>
    </w:p>
    <w:p w14:paraId="3E75FDB9" w14:textId="5FC20845"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 </w:t>
      </w:r>
      <w:r w:rsidRPr="002F28A8">
        <w:rPr>
          <w:rFonts w:ascii="Garamond" w:hAnsi="Garamond"/>
          <w:sz w:val="24"/>
          <w:szCs w:val="24"/>
        </w:rPr>
        <w:t>ERE</w:t>
      </w:r>
      <w:r w:rsidR="00D20A69">
        <w:rPr>
          <w:rFonts w:ascii="Garamond" w:hAnsi="Garamond"/>
          <w:sz w:val="24"/>
          <w:szCs w:val="24"/>
        </w:rPr>
        <w:t>,</w:t>
      </w:r>
      <w:r w:rsidRPr="002F28A8">
        <w:rPr>
          <w:rFonts w:ascii="Garamond" w:hAnsi="Garamond"/>
          <w:sz w:val="24"/>
          <w:szCs w:val="24"/>
        </w:rPr>
        <w:t xml:space="preserve"> me </w:t>
      </w:r>
      <w:r w:rsidR="003D36B5" w:rsidRPr="002F28A8">
        <w:rPr>
          <w:rFonts w:ascii="Garamond" w:hAnsi="Garamond"/>
          <w:sz w:val="24"/>
          <w:szCs w:val="24"/>
        </w:rPr>
        <w:t xml:space="preserve">vendimin </w:t>
      </w:r>
      <w:r w:rsidRPr="002F28A8">
        <w:rPr>
          <w:rFonts w:ascii="Garamond" w:hAnsi="Garamond"/>
          <w:sz w:val="24"/>
          <w:szCs w:val="24"/>
        </w:rPr>
        <w:t>nr. 202, dat</w:t>
      </w:r>
      <w:r w:rsidR="007B5E38">
        <w:rPr>
          <w:rFonts w:ascii="Garamond" w:hAnsi="Garamond"/>
          <w:sz w:val="24"/>
          <w:szCs w:val="24"/>
        </w:rPr>
        <w:t>ë</w:t>
      </w:r>
      <w:r w:rsidRPr="002F28A8">
        <w:rPr>
          <w:rFonts w:ascii="Garamond" w:hAnsi="Garamond"/>
          <w:sz w:val="24"/>
          <w:szCs w:val="24"/>
        </w:rPr>
        <w:t xml:space="preserve"> 12.12.2019, ka filluar procedurën për shqyrtimin dhe miratimin e </w:t>
      </w:r>
      <w:r w:rsidR="003D2D07">
        <w:rPr>
          <w:rFonts w:ascii="Garamond" w:hAnsi="Garamond"/>
          <w:sz w:val="24"/>
          <w:szCs w:val="24"/>
        </w:rPr>
        <w:t>“</w:t>
      </w:r>
      <w:r w:rsidRPr="002F28A8">
        <w:rPr>
          <w:rFonts w:ascii="Garamond" w:hAnsi="Garamond"/>
          <w:sz w:val="24"/>
          <w:szCs w:val="24"/>
        </w:rPr>
        <w:t>Rregullores për profilet e standardizuara të ngarkesës për kategori të caktuara klientësh, në rast se të dhënat e matjeve, të nevojshme për llogaritjen e disbalancave, nuk janë të disponueshme</w:t>
      </w:r>
      <w:r w:rsidR="003D2D07">
        <w:rPr>
          <w:rFonts w:ascii="Garamond" w:hAnsi="Garamond"/>
          <w:sz w:val="24"/>
          <w:szCs w:val="24"/>
        </w:rPr>
        <w:t>”</w:t>
      </w:r>
      <w:r w:rsidR="00D62C16">
        <w:rPr>
          <w:rFonts w:ascii="Garamond" w:hAnsi="Garamond"/>
          <w:sz w:val="24"/>
          <w:szCs w:val="24"/>
        </w:rPr>
        <w:t>;</w:t>
      </w:r>
      <w:r w:rsidRPr="002F28A8">
        <w:rPr>
          <w:rFonts w:ascii="Garamond" w:hAnsi="Garamond"/>
          <w:sz w:val="24"/>
          <w:szCs w:val="24"/>
        </w:rPr>
        <w:t xml:space="preserve"> </w:t>
      </w:r>
    </w:p>
    <w:p w14:paraId="4F937155" w14:textId="68984641"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 </w:t>
      </w:r>
      <w:r w:rsidRPr="002F28A8">
        <w:rPr>
          <w:rFonts w:ascii="Garamond" w:hAnsi="Garamond"/>
          <w:sz w:val="24"/>
          <w:szCs w:val="24"/>
        </w:rPr>
        <w:t xml:space="preserve">Pas marrjes së </w:t>
      </w:r>
      <w:r w:rsidR="007B5E38">
        <w:rPr>
          <w:rFonts w:ascii="Garamond" w:hAnsi="Garamond"/>
          <w:sz w:val="24"/>
          <w:szCs w:val="24"/>
        </w:rPr>
        <w:t>v</w:t>
      </w:r>
      <w:r w:rsidRPr="002F28A8">
        <w:rPr>
          <w:rFonts w:ascii="Garamond" w:hAnsi="Garamond"/>
          <w:sz w:val="24"/>
          <w:szCs w:val="24"/>
        </w:rPr>
        <w:t>endimit për fillimin e procedurës ERE me shkresën me nr.</w:t>
      </w:r>
      <w:r w:rsidR="003D2D07">
        <w:rPr>
          <w:rFonts w:ascii="Garamond" w:hAnsi="Garamond"/>
          <w:sz w:val="24"/>
          <w:szCs w:val="24"/>
        </w:rPr>
        <w:t xml:space="preserve"> </w:t>
      </w:r>
      <w:r w:rsidRPr="002F28A8">
        <w:rPr>
          <w:rFonts w:ascii="Garamond" w:hAnsi="Garamond"/>
          <w:sz w:val="24"/>
          <w:szCs w:val="24"/>
        </w:rPr>
        <w:t>32/57, datë 16.12.2019 njoftoi në median e shkruar palët e interesuara</w:t>
      </w:r>
      <w:r w:rsidR="005B2761">
        <w:rPr>
          <w:rFonts w:ascii="Garamond" w:hAnsi="Garamond"/>
          <w:sz w:val="24"/>
          <w:szCs w:val="24"/>
        </w:rPr>
        <w:t>,</w:t>
      </w:r>
      <w:r w:rsidRPr="002F28A8">
        <w:rPr>
          <w:rFonts w:ascii="Garamond" w:hAnsi="Garamond"/>
          <w:sz w:val="24"/>
          <w:szCs w:val="24"/>
        </w:rPr>
        <w:t xml:space="preserve"> si dhe me shkresën nr.</w:t>
      </w:r>
      <w:r w:rsidR="003D2D07">
        <w:rPr>
          <w:rFonts w:ascii="Garamond" w:hAnsi="Garamond"/>
          <w:sz w:val="24"/>
          <w:szCs w:val="24"/>
        </w:rPr>
        <w:t xml:space="preserve"> </w:t>
      </w:r>
      <w:r w:rsidRPr="002F28A8">
        <w:rPr>
          <w:rFonts w:ascii="Garamond" w:hAnsi="Garamond"/>
          <w:sz w:val="24"/>
          <w:szCs w:val="24"/>
        </w:rPr>
        <w:t>850 prot</w:t>
      </w:r>
      <w:r w:rsidR="003D2D07">
        <w:rPr>
          <w:rFonts w:ascii="Garamond" w:hAnsi="Garamond"/>
          <w:sz w:val="24"/>
          <w:szCs w:val="24"/>
        </w:rPr>
        <w:t>.</w:t>
      </w:r>
      <w:r w:rsidRPr="002F28A8">
        <w:rPr>
          <w:rFonts w:ascii="Garamond" w:hAnsi="Garamond"/>
          <w:sz w:val="24"/>
          <w:szCs w:val="24"/>
        </w:rPr>
        <w:t>, datë 13.12.2019 palët e interesit për të shprehur komentet dhe sugjerimet e tyre lidhur me këtë draftrregullore</w:t>
      </w:r>
      <w:r w:rsidR="00D62C16">
        <w:rPr>
          <w:rFonts w:ascii="Garamond" w:hAnsi="Garamond"/>
          <w:sz w:val="24"/>
          <w:szCs w:val="24"/>
        </w:rPr>
        <w:t>;</w:t>
      </w:r>
    </w:p>
    <w:p w14:paraId="666F9C86" w14:textId="491E82E2"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 </w:t>
      </w:r>
      <w:r w:rsidRPr="002F28A8">
        <w:rPr>
          <w:rFonts w:ascii="Garamond" w:hAnsi="Garamond"/>
          <w:sz w:val="24"/>
          <w:szCs w:val="24"/>
        </w:rPr>
        <w:t>Ministria e Infrastrukturës dhe Energjisë (MIE)</w:t>
      </w:r>
      <w:r w:rsidR="00D20A69">
        <w:rPr>
          <w:rFonts w:ascii="Garamond" w:hAnsi="Garamond"/>
          <w:sz w:val="24"/>
          <w:szCs w:val="24"/>
        </w:rPr>
        <w:t>,</w:t>
      </w:r>
      <w:r w:rsidRPr="002F28A8">
        <w:rPr>
          <w:rFonts w:ascii="Garamond" w:hAnsi="Garamond"/>
          <w:sz w:val="24"/>
          <w:szCs w:val="24"/>
        </w:rPr>
        <w:t xml:space="preserve"> me shkresën me nr. 525/6, datë 24.12.2019, u shpreh parimisht dakord mbi propozimet e Shoqërisë OSHEE sh</w:t>
      </w:r>
      <w:r w:rsidR="003D36B5">
        <w:rPr>
          <w:rFonts w:ascii="Garamond" w:hAnsi="Garamond"/>
          <w:sz w:val="24"/>
          <w:szCs w:val="24"/>
        </w:rPr>
        <w:t>.</w:t>
      </w:r>
      <w:r w:rsidRPr="002F28A8">
        <w:rPr>
          <w:rFonts w:ascii="Garamond" w:hAnsi="Garamond"/>
          <w:sz w:val="24"/>
          <w:szCs w:val="24"/>
        </w:rPr>
        <w:t>a</w:t>
      </w:r>
      <w:r w:rsidR="003D36B5">
        <w:rPr>
          <w:rFonts w:ascii="Garamond" w:hAnsi="Garamond"/>
          <w:sz w:val="24"/>
          <w:szCs w:val="24"/>
        </w:rPr>
        <w:t>.</w:t>
      </w:r>
      <w:r w:rsidRPr="002F28A8">
        <w:rPr>
          <w:rFonts w:ascii="Garamond" w:hAnsi="Garamond"/>
          <w:sz w:val="24"/>
          <w:szCs w:val="24"/>
        </w:rPr>
        <w:t xml:space="preserve">, por kërkoi që kjo rregullore të hyjë në fuqi brenda një afati me të arsyeshëm, të vlerësuar nga ERE, në përputhje me detyrimet ligjore dhe nënligjore të sektorit të energjisë elektrike, si dhe angazhimit sipas </w:t>
      </w:r>
      <w:r w:rsidR="007B5E38">
        <w:rPr>
          <w:rFonts w:ascii="Garamond" w:hAnsi="Garamond"/>
          <w:sz w:val="24"/>
          <w:szCs w:val="24"/>
        </w:rPr>
        <w:t>d</w:t>
      </w:r>
      <w:r w:rsidRPr="002F28A8">
        <w:rPr>
          <w:rFonts w:ascii="Garamond" w:hAnsi="Garamond"/>
          <w:sz w:val="24"/>
          <w:szCs w:val="24"/>
        </w:rPr>
        <w:t>irektivave të Bashkimit Evropian</w:t>
      </w:r>
      <w:r w:rsidR="00D62C16">
        <w:rPr>
          <w:rFonts w:ascii="Garamond" w:hAnsi="Garamond"/>
          <w:sz w:val="24"/>
          <w:szCs w:val="24"/>
        </w:rPr>
        <w:t>;</w:t>
      </w:r>
    </w:p>
    <w:p w14:paraId="62D4A7EE" w14:textId="4685D3AD"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 </w:t>
      </w:r>
      <w:r w:rsidRPr="002F28A8">
        <w:rPr>
          <w:rFonts w:ascii="Garamond" w:hAnsi="Garamond"/>
          <w:sz w:val="24"/>
          <w:szCs w:val="24"/>
        </w:rPr>
        <w:t xml:space="preserve">Shoqata </w:t>
      </w:r>
      <w:r w:rsidR="003D2D07" w:rsidRPr="002F28A8">
        <w:rPr>
          <w:rFonts w:ascii="Garamond" w:hAnsi="Garamond"/>
          <w:sz w:val="24"/>
          <w:szCs w:val="24"/>
        </w:rPr>
        <w:t>Shqiptare</w:t>
      </w:r>
      <w:r w:rsidRPr="002F28A8">
        <w:rPr>
          <w:rFonts w:ascii="Garamond" w:hAnsi="Garamond"/>
          <w:sz w:val="24"/>
          <w:szCs w:val="24"/>
        </w:rPr>
        <w:t xml:space="preserve"> e Furnizuesve të Energjisë Elektrike (AEES)</w:t>
      </w:r>
      <w:r w:rsidR="00E65762">
        <w:rPr>
          <w:rFonts w:ascii="Garamond" w:hAnsi="Garamond"/>
          <w:sz w:val="24"/>
          <w:szCs w:val="24"/>
        </w:rPr>
        <w:t>,</w:t>
      </w:r>
      <w:r w:rsidRPr="002F28A8">
        <w:rPr>
          <w:rFonts w:ascii="Garamond" w:hAnsi="Garamond"/>
          <w:sz w:val="24"/>
          <w:szCs w:val="24"/>
        </w:rPr>
        <w:t xml:space="preserve"> me shkresën me nr. 35, datë 13.1.2020</w:t>
      </w:r>
      <w:r w:rsidR="00AE5EA6">
        <w:rPr>
          <w:rFonts w:ascii="Garamond" w:hAnsi="Garamond"/>
          <w:sz w:val="24"/>
          <w:szCs w:val="24"/>
        </w:rPr>
        <w:t>,</w:t>
      </w:r>
      <w:r w:rsidRPr="002F28A8">
        <w:rPr>
          <w:rFonts w:ascii="Garamond" w:hAnsi="Garamond"/>
          <w:sz w:val="24"/>
          <w:szCs w:val="24"/>
        </w:rPr>
        <w:t xml:space="preserve"> propozon që: </w:t>
      </w:r>
    </w:p>
    <w:p w14:paraId="133B3AD8" w14:textId="745A6DEC"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 </w:t>
      </w:r>
      <w:r w:rsidRPr="002F28A8">
        <w:rPr>
          <w:rFonts w:ascii="Garamond" w:hAnsi="Garamond"/>
          <w:sz w:val="24"/>
          <w:szCs w:val="24"/>
        </w:rPr>
        <w:t>Në nenin 11 të rregullores të shtohen dy pika si më poshtë:</w:t>
      </w:r>
    </w:p>
    <w:p w14:paraId="624D1ABA" w14:textId="5618BE67" w:rsidR="002F28A8" w:rsidRPr="00535D3C" w:rsidRDefault="002F28A8" w:rsidP="002F28A8">
      <w:pPr>
        <w:spacing w:after="0" w:line="240" w:lineRule="auto"/>
        <w:ind w:firstLine="284"/>
        <w:jc w:val="both"/>
        <w:rPr>
          <w:rFonts w:ascii="Garamond" w:hAnsi="Garamond"/>
          <w:i/>
          <w:sz w:val="24"/>
          <w:szCs w:val="24"/>
        </w:rPr>
      </w:pPr>
      <w:r w:rsidRPr="00535D3C">
        <w:rPr>
          <w:rFonts w:ascii="Garamond" w:hAnsi="Garamond"/>
          <w:i/>
          <w:sz w:val="24"/>
          <w:szCs w:val="24"/>
        </w:rPr>
        <w:t>1. Në rast se OSSH</w:t>
      </w:r>
      <w:r w:rsidR="00766616" w:rsidRPr="00535D3C">
        <w:rPr>
          <w:rFonts w:ascii="Garamond" w:hAnsi="Garamond"/>
          <w:i/>
          <w:sz w:val="24"/>
          <w:szCs w:val="24"/>
        </w:rPr>
        <w:t>-ja</w:t>
      </w:r>
      <w:r w:rsidRPr="00535D3C">
        <w:rPr>
          <w:rFonts w:ascii="Garamond" w:hAnsi="Garamond"/>
          <w:i/>
          <w:sz w:val="24"/>
          <w:szCs w:val="24"/>
        </w:rPr>
        <w:t xml:space="preserve"> nuk paraqet për miratim në ERE </w:t>
      </w:r>
      <w:r w:rsidR="003D2D07" w:rsidRPr="00535D3C">
        <w:rPr>
          <w:rFonts w:ascii="Garamond" w:hAnsi="Garamond"/>
          <w:i/>
          <w:sz w:val="24"/>
          <w:szCs w:val="24"/>
        </w:rPr>
        <w:t>“</w:t>
      </w:r>
      <w:r w:rsidRPr="00535D3C">
        <w:rPr>
          <w:rFonts w:ascii="Garamond" w:hAnsi="Garamond"/>
          <w:i/>
          <w:sz w:val="24"/>
          <w:szCs w:val="24"/>
        </w:rPr>
        <w:t>Profilet fillestare të standardizuara të ngarkesës</w:t>
      </w:r>
      <w:r w:rsidR="003D2D07" w:rsidRPr="00535D3C">
        <w:rPr>
          <w:rFonts w:ascii="Garamond" w:hAnsi="Garamond"/>
          <w:i/>
          <w:sz w:val="24"/>
          <w:szCs w:val="24"/>
        </w:rPr>
        <w:t>”</w:t>
      </w:r>
      <w:r w:rsidRPr="00535D3C">
        <w:rPr>
          <w:rFonts w:ascii="Garamond" w:hAnsi="Garamond"/>
          <w:i/>
          <w:sz w:val="24"/>
          <w:szCs w:val="24"/>
        </w:rPr>
        <w:t xml:space="preserve">, </w:t>
      </w:r>
      <w:r w:rsidR="003D2D07" w:rsidRPr="00535D3C">
        <w:rPr>
          <w:rFonts w:ascii="Garamond" w:hAnsi="Garamond"/>
          <w:i/>
          <w:sz w:val="24"/>
          <w:szCs w:val="24"/>
        </w:rPr>
        <w:t>brenda një afati 30-</w:t>
      </w:r>
      <w:r w:rsidRPr="00535D3C">
        <w:rPr>
          <w:rFonts w:ascii="Garamond" w:hAnsi="Garamond"/>
          <w:i/>
          <w:sz w:val="24"/>
          <w:szCs w:val="24"/>
        </w:rPr>
        <w:t>ditor nga data e fundit në të cilën përcaktohej detyrimi i OSSH</w:t>
      </w:r>
      <w:r w:rsidR="00766616" w:rsidRPr="00535D3C">
        <w:rPr>
          <w:rFonts w:ascii="Garamond" w:hAnsi="Garamond"/>
          <w:i/>
          <w:sz w:val="24"/>
          <w:szCs w:val="24"/>
        </w:rPr>
        <w:t>-së</w:t>
      </w:r>
      <w:r w:rsidRPr="00535D3C">
        <w:rPr>
          <w:rFonts w:ascii="Garamond" w:hAnsi="Garamond"/>
          <w:i/>
          <w:sz w:val="24"/>
          <w:szCs w:val="24"/>
        </w:rPr>
        <w:t xml:space="preserve"> për t’i dërguar në ERE për miratim, këto profile hartohen dhe miratohen nga ERE, dhe i dërgohen OSSH</w:t>
      </w:r>
      <w:r w:rsidR="0000770C" w:rsidRPr="00535D3C">
        <w:rPr>
          <w:rFonts w:ascii="Garamond" w:hAnsi="Garamond"/>
          <w:i/>
          <w:sz w:val="24"/>
          <w:szCs w:val="24"/>
        </w:rPr>
        <w:t>-së</w:t>
      </w:r>
      <w:r w:rsidRPr="00535D3C">
        <w:rPr>
          <w:rFonts w:ascii="Garamond" w:hAnsi="Garamond"/>
          <w:i/>
          <w:sz w:val="24"/>
          <w:szCs w:val="24"/>
        </w:rPr>
        <w:t xml:space="preserve"> dhe OST</w:t>
      </w:r>
      <w:r w:rsidR="0000770C" w:rsidRPr="00535D3C">
        <w:rPr>
          <w:rFonts w:ascii="Garamond" w:hAnsi="Garamond"/>
          <w:i/>
          <w:sz w:val="24"/>
          <w:szCs w:val="24"/>
        </w:rPr>
        <w:t>-së</w:t>
      </w:r>
      <w:r w:rsidRPr="00535D3C">
        <w:rPr>
          <w:rFonts w:ascii="Garamond" w:hAnsi="Garamond"/>
          <w:i/>
          <w:sz w:val="24"/>
          <w:szCs w:val="24"/>
        </w:rPr>
        <w:t xml:space="preserve"> për zbatim.</w:t>
      </w:r>
    </w:p>
    <w:p w14:paraId="43073C7E" w14:textId="6F80716B" w:rsidR="002F28A8" w:rsidRPr="00535D3C" w:rsidRDefault="002F28A8" w:rsidP="002F28A8">
      <w:pPr>
        <w:spacing w:after="0" w:line="240" w:lineRule="auto"/>
        <w:ind w:firstLine="284"/>
        <w:jc w:val="both"/>
        <w:rPr>
          <w:rFonts w:ascii="Garamond" w:hAnsi="Garamond"/>
          <w:i/>
          <w:sz w:val="24"/>
          <w:szCs w:val="24"/>
        </w:rPr>
      </w:pPr>
      <w:r w:rsidRPr="00535D3C">
        <w:rPr>
          <w:rFonts w:ascii="Garamond" w:hAnsi="Garamond"/>
          <w:i/>
          <w:sz w:val="24"/>
          <w:szCs w:val="24"/>
        </w:rPr>
        <w:t>2. Në rast se OSSH</w:t>
      </w:r>
      <w:r w:rsidR="00C31489" w:rsidRPr="00535D3C">
        <w:rPr>
          <w:rFonts w:ascii="Garamond" w:hAnsi="Garamond"/>
          <w:i/>
          <w:sz w:val="24"/>
          <w:szCs w:val="24"/>
        </w:rPr>
        <w:t>-ja</w:t>
      </w:r>
      <w:r w:rsidRPr="00535D3C">
        <w:rPr>
          <w:rFonts w:ascii="Garamond" w:hAnsi="Garamond"/>
          <w:i/>
          <w:sz w:val="24"/>
          <w:szCs w:val="24"/>
        </w:rPr>
        <w:t xml:space="preserve"> nuk paraqet për miratim në ERE përditësimin e </w:t>
      </w:r>
      <w:r w:rsidR="003D2D07" w:rsidRPr="00535D3C">
        <w:rPr>
          <w:rFonts w:ascii="Garamond" w:hAnsi="Garamond"/>
          <w:i/>
          <w:sz w:val="24"/>
          <w:szCs w:val="24"/>
        </w:rPr>
        <w:t>“</w:t>
      </w:r>
      <w:r w:rsidRPr="00535D3C">
        <w:rPr>
          <w:rFonts w:ascii="Garamond" w:hAnsi="Garamond"/>
          <w:i/>
          <w:sz w:val="24"/>
          <w:szCs w:val="24"/>
        </w:rPr>
        <w:t>Profileve të standardizuara të ngarkesës</w:t>
      </w:r>
      <w:r w:rsidR="003D2D07" w:rsidRPr="00535D3C">
        <w:rPr>
          <w:rFonts w:ascii="Garamond" w:hAnsi="Garamond"/>
          <w:i/>
          <w:sz w:val="24"/>
          <w:szCs w:val="24"/>
        </w:rPr>
        <w:t>”</w:t>
      </w:r>
      <w:r w:rsidRPr="00535D3C">
        <w:rPr>
          <w:rFonts w:ascii="Garamond" w:hAnsi="Garamond"/>
          <w:i/>
          <w:sz w:val="24"/>
          <w:szCs w:val="24"/>
        </w:rPr>
        <w:t xml:space="preserve">, profilet aktuale në fuqi do të aplikohen automatikisht edhe në vitin pasardhës. </w:t>
      </w:r>
    </w:p>
    <w:p w14:paraId="07A88F55" w14:textId="30E87154"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 </w:t>
      </w:r>
      <w:r w:rsidRPr="002F28A8">
        <w:rPr>
          <w:rFonts w:ascii="Garamond" w:hAnsi="Garamond"/>
          <w:sz w:val="24"/>
          <w:szCs w:val="24"/>
        </w:rPr>
        <w:t xml:space="preserve">Neni 13 i </w:t>
      </w:r>
      <w:r w:rsidR="00997510">
        <w:rPr>
          <w:rFonts w:ascii="Garamond" w:hAnsi="Garamond"/>
          <w:sz w:val="24"/>
          <w:szCs w:val="24"/>
        </w:rPr>
        <w:t>r</w:t>
      </w:r>
      <w:r w:rsidRPr="002F28A8">
        <w:rPr>
          <w:rFonts w:ascii="Garamond" w:hAnsi="Garamond"/>
          <w:sz w:val="24"/>
          <w:szCs w:val="24"/>
        </w:rPr>
        <w:t xml:space="preserve">regullores që lidhet me </w:t>
      </w:r>
      <w:r w:rsidR="003D2D07">
        <w:rPr>
          <w:rFonts w:ascii="Garamond" w:hAnsi="Garamond"/>
          <w:sz w:val="24"/>
          <w:szCs w:val="24"/>
        </w:rPr>
        <w:t>“</w:t>
      </w:r>
      <w:r w:rsidRPr="002F28A8">
        <w:rPr>
          <w:rFonts w:ascii="Garamond" w:hAnsi="Garamond"/>
          <w:sz w:val="24"/>
          <w:szCs w:val="24"/>
        </w:rPr>
        <w:t>Hyrjen në fuqi të rregullores</w:t>
      </w:r>
      <w:r w:rsidR="003D2D07">
        <w:rPr>
          <w:rFonts w:ascii="Garamond" w:hAnsi="Garamond"/>
          <w:sz w:val="24"/>
          <w:szCs w:val="24"/>
        </w:rPr>
        <w:t>”</w:t>
      </w:r>
      <w:r w:rsidRPr="002F28A8">
        <w:rPr>
          <w:rFonts w:ascii="Garamond" w:hAnsi="Garamond"/>
          <w:sz w:val="24"/>
          <w:szCs w:val="24"/>
        </w:rPr>
        <w:t xml:space="preserve"> të riformulohet si më poshtë; </w:t>
      </w:r>
    </w:p>
    <w:p w14:paraId="688F7662" w14:textId="45236C8C" w:rsidR="002F28A8" w:rsidRPr="006F5B8F" w:rsidRDefault="002F28A8" w:rsidP="002F28A8">
      <w:pPr>
        <w:spacing w:after="0" w:line="240" w:lineRule="auto"/>
        <w:ind w:firstLine="284"/>
        <w:jc w:val="both"/>
        <w:rPr>
          <w:rFonts w:ascii="Garamond" w:hAnsi="Garamond"/>
          <w:i/>
          <w:sz w:val="24"/>
          <w:szCs w:val="24"/>
        </w:rPr>
      </w:pPr>
      <w:r w:rsidRPr="006F5B8F">
        <w:rPr>
          <w:rFonts w:ascii="Garamond" w:hAnsi="Garamond"/>
          <w:i/>
          <w:sz w:val="24"/>
          <w:szCs w:val="24"/>
        </w:rPr>
        <w:t>- Këto rregulla do të hyjnë n</w:t>
      </w:r>
      <w:r w:rsidR="007B6F4A" w:rsidRPr="006F5B8F">
        <w:rPr>
          <w:rFonts w:ascii="Garamond" w:hAnsi="Garamond"/>
          <w:i/>
          <w:sz w:val="24"/>
          <w:szCs w:val="24"/>
        </w:rPr>
        <w:t>ë</w:t>
      </w:r>
      <w:r w:rsidRPr="006F5B8F">
        <w:rPr>
          <w:rFonts w:ascii="Garamond" w:hAnsi="Garamond"/>
          <w:i/>
          <w:sz w:val="24"/>
          <w:szCs w:val="24"/>
        </w:rPr>
        <w:t xml:space="preserve"> fuqi pas miratimit nga Bordi i ERE</w:t>
      </w:r>
      <w:r w:rsidR="007B6F4A" w:rsidRPr="006F5B8F">
        <w:rPr>
          <w:rFonts w:ascii="Garamond" w:hAnsi="Garamond"/>
          <w:i/>
          <w:sz w:val="24"/>
          <w:szCs w:val="24"/>
        </w:rPr>
        <w:t>-s</w:t>
      </w:r>
      <w:r w:rsidRPr="006F5B8F">
        <w:rPr>
          <w:rFonts w:ascii="Garamond" w:hAnsi="Garamond"/>
          <w:i/>
          <w:sz w:val="24"/>
          <w:szCs w:val="24"/>
        </w:rPr>
        <w:t>.</w:t>
      </w:r>
    </w:p>
    <w:p w14:paraId="62BD8AE1" w14:textId="7826EF7A"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 </w:t>
      </w:r>
      <w:r w:rsidRPr="002F28A8">
        <w:rPr>
          <w:rFonts w:ascii="Garamond" w:hAnsi="Garamond"/>
          <w:sz w:val="24"/>
          <w:szCs w:val="24"/>
        </w:rPr>
        <w:t>Komenti i tretë lidhet me kapacitetin teknik të OST</w:t>
      </w:r>
      <w:r w:rsidR="00580744">
        <w:rPr>
          <w:rFonts w:ascii="Garamond" w:hAnsi="Garamond"/>
          <w:sz w:val="24"/>
          <w:szCs w:val="24"/>
        </w:rPr>
        <w:t>-së</w:t>
      </w:r>
      <w:r w:rsidRPr="002F28A8">
        <w:rPr>
          <w:rFonts w:ascii="Garamond" w:hAnsi="Garamond"/>
          <w:sz w:val="24"/>
          <w:szCs w:val="24"/>
        </w:rPr>
        <w:t xml:space="preserve"> për të përllogaritur disbalancat në përputhje me përcaktimin e pikës 6, të nenit 8, të </w:t>
      </w:r>
      <w:r w:rsidR="003D2D07">
        <w:rPr>
          <w:rFonts w:ascii="Garamond" w:hAnsi="Garamond"/>
          <w:sz w:val="24"/>
          <w:szCs w:val="24"/>
        </w:rPr>
        <w:t>“</w:t>
      </w:r>
      <w:r w:rsidRPr="002F28A8">
        <w:rPr>
          <w:rFonts w:ascii="Garamond" w:hAnsi="Garamond"/>
          <w:sz w:val="24"/>
          <w:szCs w:val="24"/>
        </w:rPr>
        <w:t xml:space="preserve">Rregullave të </w:t>
      </w:r>
      <w:r w:rsidR="003D2D07" w:rsidRPr="002F28A8">
        <w:rPr>
          <w:rFonts w:ascii="Garamond" w:hAnsi="Garamond"/>
          <w:sz w:val="24"/>
          <w:szCs w:val="24"/>
        </w:rPr>
        <w:t>përkohshme</w:t>
      </w:r>
      <w:r w:rsidRPr="002F28A8">
        <w:rPr>
          <w:rFonts w:ascii="Garamond" w:hAnsi="Garamond"/>
          <w:sz w:val="24"/>
          <w:szCs w:val="24"/>
        </w:rPr>
        <w:t xml:space="preserve"> për mekanizmin balancues të energjisë elektrike</w:t>
      </w:r>
      <w:r w:rsidR="003D2D07">
        <w:rPr>
          <w:rFonts w:ascii="Garamond" w:hAnsi="Garamond"/>
          <w:sz w:val="24"/>
          <w:szCs w:val="24"/>
        </w:rPr>
        <w:t>”</w:t>
      </w:r>
      <w:r w:rsidRPr="002F28A8">
        <w:rPr>
          <w:rFonts w:ascii="Garamond" w:hAnsi="Garamond"/>
          <w:sz w:val="24"/>
          <w:szCs w:val="24"/>
        </w:rPr>
        <w:t xml:space="preserve">, </w:t>
      </w:r>
      <w:r w:rsidR="009A500D">
        <w:rPr>
          <w:rFonts w:ascii="Garamond" w:hAnsi="Garamond"/>
          <w:sz w:val="24"/>
          <w:szCs w:val="24"/>
        </w:rPr>
        <w:t>n</w:t>
      </w:r>
      <w:r w:rsidRPr="002F28A8">
        <w:rPr>
          <w:rFonts w:ascii="Garamond" w:hAnsi="Garamond"/>
          <w:sz w:val="24"/>
          <w:szCs w:val="24"/>
        </w:rPr>
        <w:t>ë rast se OST</w:t>
      </w:r>
      <w:r w:rsidR="009A500D">
        <w:rPr>
          <w:rFonts w:ascii="Garamond" w:hAnsi="Garamond"/>
          <w:sz w:val="24"/>
          <w:szCs w:val="24"/>
        </w:rPr>
        <w:t>-ja</w:t>
      </w:r>
      <w:r w:rsidRPr="002F28A8">
        <w:rPr>
          <w:rFonts w:ascii="Garamond" w:hAnsi="Garamond"/>
          <w:sz w:val="24"/>
          <w:szCs w:val="24"/>
        </w:rPr>
        <w:t xml:space="preserve"> nuk e ka akoma kapacitetin për t’i përllogaritur disbalancat nëpërmjet softit të menaxhimit të sistemit elektroenergj</w:t>
      </w:r>
      <w:r w:rsidR="003D2D07">
        <w:rPr>
          <w:rFonts w:ascii="Garamond" w:hAnsi="Garamond"/>
          <w:sz w:val="24"/>
          <w:szCs w:val="24"/>
        </w:rPr>
        <w:t>e</w:t>
      </w:r>
      <w:r w:rsidRPr="002F28A8">
        <w:rPr>
          <w:rFonts w:ascii="Garamond" w:hAnsi="Garamond"/>
          <w:sz w:val="24"/>
          <w:szCs w:val="24"/>
        </w:rPr>
        <w:t xml:space="preserve">tik, ERE mund të përcaktojë në </w:t>
      </w:r>
      <w:r w:rsidR="003D2D07">
        <w:rPr>
          <w:rFonts w:ascii="Garamond" w:hAnsi="Garamond"/>
          <w:sz w:val="24"/>
          <w:szCs w:val="24"/>
        </w:rPr>
        <w:t>“</w:t>
      </w:r>
      <w:r w:rsidRPr="002F28A8">
        <w:rPr>
          <w:rFonts w:ascii="Garamond" w:hAnsi="Garamond"/>
          <w:sz w:val="24"/>
          <w:szCs w:val="24"/>
        </w:rPr>
        <w:t>Rregullore</w:t>
      </w:r>
      <w:r w:rsidR="003D2D07">
        <w:rPr>
          <w:rFonts w:ascii="Garamond" w:hAnsi="Garamond"/>
          <w:sz w:val="24"/>
          <w:szCs w:val="24"/>
        </w:rPr>
        <w:t>”</w:t>
      </w:r>
      <w:r w:rsidRPr="002F28A8">
        <w:rPr>
          <w:rFonts w:ascii="Garamond" w:hAnsi="Garamond"/>
          <w:sz w:val="24"/>
          <w:szCs w:val="24"/>
        </w:rPr>
        <w:t xml:space="preserve"> një afat, bazuar në të cilin disbalancat do të përllogariten automatikisht nga sistemi dhe jo manualisht</w:t>
      </w:r>
      <w:r w:rsidR="00F86E96">
        <w:rPr>
          <w:rFonts w:ascii="Garamond" w:hAnsi="Garamond"/>
          <w:sz w:val="24"/>
          <w:szCs w:val="24"/>
        </w:rPr>
        <w:t>;</w:t>
      </w:r>
    </w:p>
    <w:p w14:paraId="1C85CE8E" w14:textId="507E9E9F"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 </w:t>
      </w:r>
      <w:r w:rsidRPr="002F28A8">
        <w:rPr>
          <w:rFonts w:ascii="Garamond" w:hAnsi="Garamond"/>
          <w:sz w:val="24"/>
          <w:szCs w:val="24"/>
        </w:rPr>
        <w:t>Sekretariati i Komunitetit të Energjisë, me shkresën me nr.</w:t>
      </w:r>
      <w:r w:rsidR="003D2D07">
        <w:rPr>
          <w:rFonts w:ascii="Garamond" w:hAnsi="Garamond"/>
          <w:sz w:val="24"/>
          <w:szCs w:val="24"/>
        </w:rPr>
        <w:t xml:space="preserve"> </w:t>
      </w:r>
      <w:r w:rsidRPr="002F28A8">
        <w:rPr>
          <w:rFonts w:ascii="Garamond" w:hAnsi="Garamond"/>
          <w:sz w:val="24"/>
          <w:szCs w:val="24"/>
        </w:rPr>
        <w:t>21/7, datë 16.1.2020, shprehu dakor</w:t>
      </w:r>
      <w:r w:rsidR="003D2D07">
        <w:rPr>
          <w:rFonts w:ascii="Garamond" w:hAnsi="Garamond"/>
          <w:sz w:val="24"/>
          <w:szCs w:val="24"/>
        </w:rPr>
        <w:t>d</w:t>
      </w:r>
      <w:r w:rsidRPr="002F28A8">
        <w:rPr>
          <w:rFonts w:ascii="Garamond" w:hAnsi="Garamond"/>
          <w:sz w:val="24"/>
          <w:szCs w:val="24"/>
        </w:rPr>
        <w:t>ësinë e ndër të tjera propozoi</w:t>
      </w:r>
      <w:r w:rsidR="00F86E96">
        <w:rPr>
          <w:rFonts w:ascii="Garamond" w:hAnsi="Garamond"/>
          <w:sz w:val="24"/>
          <w:szCs w:val="24"/>
        </w:rPr>
        <w:t>,</w:t>
      </w:r>
      <w:r w:rsidRPr="002F28A8">
        <w:rPr>
          <w:rFonts w:ascii="Garamond" w:hAnsi="Garamond"/>
          <w:sz w:val="24"/>
          <w:szCs w:val="24"/>
        </w:rPr>
        <w:t xml:space="preserve"> që:</w:t>
      </w:r>
    </w:p>
    <w:p w14:paraId="5451D7E1" w14:textId="75C4FFFA" w:rsidR="002F28A8" w:rsidRPr="0069317B" w:rsidRDefault="002F28A8" w:rsidP="002F28A8">
      <w:pPr>
        <w:spacing w:after="0" w:line="240" w:lineRule="auto"/>
        <w:ind w:firstLine="284"/>
        <w:jc w:val="both"/>
        <w:rPr>
          <w:rFonts w:ascii="Garamond" w:hAnsi="Garamond"/>
          <w:i/>
          <w:sz w:val="24"/>
          <w:szCs w:val="24"/>
        </w:rPr>
      </w:pPr>
      <w:r w:rsidRPr="0069317B">
        <w:rPr>
          <w:rFonts w:ascii="Garamond" w:hAnsi="Garamond"/>
          <w:i/>
          <w:sz w:val="24"/>
          <w:szCs w:val="24"/>
        </w:rPr>
        <w:t>- Duke marrë në konsideratë vonesën në implementimin e PSN</w:t>
      </w:r>
      <w:r w:rsidR="00631F87" w:rsidRPr="0069317B">
        <w:rPr>
          <w:rFonts w:ascii="Garamond" w:hAnsi="Garamond"/>
          <w:i/>
          <w:sz w:val="24"/>
          <w:szCs w:val="24"/>
        </w:rPr>
        <w:t>-së</w:t>
      </w:r>
      <w:r w:rsidRPr="0069317B">
        <w:rPr>
          <w:rFonts w:ascii="Garamond" w:hAnsi="Garamond"/>
          <w:i/>
          <w:sz w:val="24"/>
          <w:szCs w:val="24"/>
        </w:rPr>
        <w:t xml:space="preserve"> (</w:t>
      </w:r>
      <w:r w:rsidR="003D2D07" w:rsidRPr="0069317B">
        <w:rPr>
          <w:rFonts w:ascii="Garamond" w:hAnsi="Garamond"/>
          <w:i/>
          <w:sz w:val="24"/>
          <w:szCs w:val="24"/>
        </w:rPr>
        <w:t>profileve standarde</w:t>
      </w:r>
      <w:r w:rsidRPr="0069317B">
        <w:rPr>
          <w:rFonts w:ascii="Garamond" w:hAnsi="Garamond"/>
          <w:i/>
          <w:sz w:val="24"/>
          <w:szCs w:val="24"/>
        </w:rPr>
        <w:t xml:space="preserve"> të ngarkesës), hyrja në fuqi e tyre duhet të jetë menjëherë me marrjen e </w:t>
      </w:r>
      <w:r w:rsidR="00773A2F" w:rsidRPr="0069317B">
        <w:rPr>
          <w:rFonts w:ascii="Garamond" w:hAnsi="Garamond"/>
          <w:i/>
          <w:sz w:val="24"/>
          <w:szCs w:val="24"/>
        </w:rPr>
        <w:t>v</w:t>
      </w:r>
      <w:r w:rsidRPr="0069317B">
        <w:rPr>
          <w:rFonts w:ascii="Garamond" w:hAnsi="Garamond"/>
          <w:i/>
          <w:sz w:val="24"/>
          <w:szCs w:val="24"/>
        </w:rPr>
        <w:t xml:space="preserve">endimit nga </w:t>
      </w:r>
      <w:r w:rsidR="008115D6" w:rsidRPr="0069317B">
        <w:rPr>
          <w:rFonts w:ascii="Garamond" w:hAnsi="Garamond"/>
          <w:i/>
          <w:sz w:val="24"/>
          <w:szCs w:val="24"/>
        </w:rPr>
        <w:t xml:space="preserve">Bordi </w:t>
      </w:r>
      <w:r w:rsidRPr="0069317B">
        <w:rPr>
          <w:rFonts w:ascii="Garamond" w:hAnsi="Garamond"/>
          <w:i/>
          <w:sz w:val="24"/>
          <w:szCs w:val="24"/>
        </w:rPr>
        <w:t>i ERE-s.</w:t>
      </w:r>
    </w:p>
    <w:p w14:paraId="62D3B8B7" w14:textId="19DC8FDD" w:rsidR="002F28A8" w:rsidRPr="0069317B" w:rsidRDefault="002F28A8" w:rsidP="002F28A8">
      <w:pPr>
        <w:spacing w:after="0" w:line="240" w:lineRule="auto"/>
        <w:ind w:firstLine="284"/>
        <w:jc w:val="both"/>
        <w:rPr>
          <w:rFonts w:ascii="Garamond" w:hAnsi="Garamond"/>
          <w:i/>
          <w:sz w:val="24"/>
          <w:szCs w:val="24"/>
        </w:rPr>
      </w:pPr>
      <w:r w:rsidRPr="0069317B">
        <w:rPr>
          <w:rFonts w:ascii="Garamond" w:hAnsi="Garamond"/>
          <w:i/>
          <w:sz w:val="24"/>
          <w:szCs w:val="24"/>
        </w:rPr>
        <w:lastRenderedPageBreak/>
        <w:t>- OSSH</w:t>
      </w:r>
      <w:r w:rsidR="00C47108" w:rsidRPr="0069317B">
        <w:rPr>
          <w:rFonts w:ascii="Garamond" w:hAnsi="Garamond"/>
          <w:i/>
          <w:sz w:val="24"/>
          <w:szCs w:val="24"/>
        </w:rPr>
        <w:t>-ja</w:t>
      </w:r>
      <w:r w:rsidRPr="0069317B">
        <w:rPr>
          <w:rFonts w:ascii="Garamond" w:hAnsi="Garamond"/>
          <w:i/>
          <w:sz w:val="24"/>
          <w:szCs w:val="24"/>
        </w:rPr>
        <w:t xml:space="preserve"> të përcaktojë PSN</w:t>
      </w:r>
      <w:r w:rsidR="005D11E4" w:rsidRPr="0069317B">
        <w:rPr>
          <w:rFonts w:ascii="Garamond" w:hAnsi="Garamond"/>
          <w:i/>
          <w:sz w:val="24"/>
          <w:szCs w:val="24"/>
        </w:rPr>
        <w:t>-në</w:t>
      </w:r>
      <w:r w:rsidRPr="0069317B">
        <w:rPr>
          <w:rFonts w:ascii="Garamond" w:hAnsi="Garamond"/>
          <w:i/>
          <w:sz w:val="24"/>
          <w:szCs w:val="24"/>
        </w:rPr>
        <w:t xml:space="preserve"> për kategori të ndryshme klientësh jo më vonë se tetori 2020.</w:t>
      </w:r>
    </w:p>
    <w:p w14:paraId="6F62267C" w14:textId="14220635" w:rsidR="002F28A8" w:rsidRPr="0069317B" w:rsidRDefault="002F28A8" w:rsidP="002F28A8">
      <w:pPr>
        <w:spacing w:after="0" w:line="240" w:lineRule="auto"/>
        <w:ind w:firstLine="284"/>
        <w:jc w:val="both"/>
        <w:rPr>
          <w:rFonts w:ascii="Garamond" w:hAnsi="Garamond"/>
          <w:i/>
          <w:sz w:val="24"/>
          <w:szCs w:val="24"/>
        </w:rPr>
      </w:pPr>
      <w:r w:rsidRPr="0069317B">
        <w:rPr>
          <w:rFonts w:ascii="Garamond" w:hAnsi="Garamond"/>
          <w:i/>
          <w:sz w:val="24"/>
          <w:szCs w:val="24"/>
        </w:rPr>
        <w:t>- ERE të përcaktojë që PSN</w:t>
      </w:r>
      <w:r w:rsidR="00792413" w:rsidRPr="0069317B">
        <w:rPr>
          <w:rFonts w:ascii="Garamond" w:hAnsi="Garamond"/>
          <w:i/>
          <w:sz w:val="24"/>
          <w:szCs w:val="24"/>
        </w:rPr>
        <w:t>-ja</w:t>
      </w:r>
      <w:r w:rsidRPr="0069317B">
        <w:rPr>
          <w:rFonts w:ascii="Garamond" w:hAnsi="Garamond"/>
          <w:i/>
          <w:sz w:val="24"/>
          <w:szCs w:val="24"/>
        </w:rPr>
        <w:t xml:space="preserve"> të jenë të aplikueshme për </w:t>
      </w:r>
      <w:r w:rsidR="003D2D07" w:rsidRPr="0069317B">
        <w:rPr>
          <w:rFonts w:ascii="Garamond" w:hAnsi="Garamond"/>
          <w:i/>
          <w:sz w:val="24"/>
          <w:szCs w:val="24"/>
        </w:rPr>
        <w:t>klientët</w:t>
      </w:r>
      <w:r w:rsidRPr="0069317B">
        <w:rPr>
          <w:rFonts w:ascii="Garamond" w:hAnsi="Garamond"/>
          <w:i/>
          <w:sz w:val="24"/>
          <w:szCs w:val="24"/>
        </w:rPr>
        <w:t xml:space="preserve"> dhe furnizuesit nga 1 </w:t>
      </w:r>
      <w:r w:rsidR="00DF0919" w:rsidRPr="0069317B">
        <w:rPr>
          <w:rFonts w:ascii="Garamond" w:hAnsi="Garamond"/>
          <w:i/>
          <w:sz w:val="24"/>
          <w:szCs w:val="24"/>
        </w:rPr>
        <w:t>j</w:t>
      </w:r>
      <w:r w:rsidRPr="0069317B">
        <w:rPr>
          <w:rFonts w:ascii="Garamond" w:hAnsi="Garamond"/>
          <w:i/>
          <w:sz w:val="24"/>
          <w:szCs w:val="24"/>
        </w:rPr>
        <w:t>anari 2021.</w:t>
      </w:r>
    </w:p>
    <w:p w14:paraId="236B535E" w14:textId="4A0E9FFC"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 </w:t>
      </w:r>
      <w:r w:rsidRPr="002F28A8">
        <w:rPr>
          <w:rFonts w:ascii="Garamond" w:hAnsi="Garamond"/>
          <w:sz w:val="24"/>
          <w:szCs w:val="24"/>
        </w:rPr>
        <w:t>Pas marrjes së këtyre komenteve, ERE</w:t>
      </w:r>
      <w:r w:rsidR="00A36D3D">
        <w:rPr>
          <w:rFonts w:ascii="Garamond" w:hAnsi="Garamond"/>
          <w:sz w:val="24"/>
          <w:szCs w:val="24"/>
        </w:rPr>
        <w:t>,</w:t>
      </w:r>
      <w:r w:rsidRPr="002F28A8">
        <w:rPr>
          <w:rFonts w:ascii="Garamond" w:hAnsi="Garamond"/>
          <w:sz w:val="24"/>
          <w:szCs w:val="24"/>
        </w:rPr>
        <w:t xml:space="preserve"> me shkresën me nr.</w:t>
      </w:r>
      <w:r w:rsidR="003D2D07">
        <w:rPr>
          <w:rFonts w:ascii="Garamond" w:hAnsi="Garamond"/>
          <w:sz w:val="24"/>
          <w:szCs w:val="24"/>
        </w:rPr>
        <w:t xml:space="preserve"> </w:t>
      </w:r>
      <w:r w:rsidRPr="002F28A8">
        <w:rPr>
          <w:rFonts w:ascii="Garamond" w:hAnsi="Garamond"/>
          <w:sz w:val="24"/>
          <w:szCs w:val="24"/>
        </w:rPr>
        <w:t xml:space="preserve">126, datë </w:t>
      </w:r>
      <w:r w:rsidR="00C47108">
        <w:rPr>
          <w:rFonts w:ascii="Garamond" w:hAnsi="Garamond"/>
          <w:sz w:val="24"/>
          <w:szCs w:val="24"/>
        </w:rPr>
        <w:t>22.</w:t>
      </w:r>
      <w:r w:rsidRPr="002F28A8">
        <w:rPr>
          <w:rFonts w:ascii="Garamond" w:hAnsi="Garamond"/>
          <w:sz w:val="24"/>
          <w:szCs w:val="24"/>
        </w:rPr>
        <w:t xml:space="preserve">1.2020, njoftoi zhvillimin e një </w:t>
      </w:r>
      <w:r w:rsidR="003D2D07" w:rsidRPr="002F28A8">
        <w:rPr>
          <w:rFonts w:ascii="Garamond" w:hAnsi="Garamond"/>
          <w:sz w:val="24"/>
          <w:szCs w:val="24"/>
        </w:rPr>
        <w:t>seancë</w:t>
      </w:r>
      <w:r w:rsidRPr="002F28A8">
        <w:rPr>
          <w:rFonts w:ascii="Garamond" w:hAnsi="Garamond"/>
          <w:sz w:val="24"/>
          <w:szCs w:val="24"/>
        </w:rPr>
        <w:t xml:space="preserve"> dëgjimore, me </w:t>
      </w:r>
      <w:r w:rsidR="003D2D07" w:rsidRPr="002F28A8">
        <w:rPr>
          <w:rFonts w:ascii="Garamond" w:hAnsi="Garamond"/>
          <w:sz w:val="24"/>
          <w:szCs w:val="24"/>
        </w:rPr>
        <w:t>përfaqësues</w:t>
      </w:r>
      <w:r w:rsidRPr="002F28A8">
        <w:rPr>
          <w:rFonts w:ascii="Garamond" w:hAnsi="Garamond"/>
          <w:sz w:val="24"/>
          <w:szCs w:val="24"/>
        </w:rPr>
        <w:t xml:space="preserve"> të OSSH</w:t>
      </w:r>
      <w:r w:rsidR="00321A0D">
        <w:rPr>
          <w:rFonts w:ascii="Garamond" w:hAnsi="Garamond"/>
          <w:sz w:val="24"/>
          <w:szCs w:val="24"/>
        </w:rPr>
        <w:t>-së</w:t>
      </w:r>
      <w:r w:rsidRPr="002F28A8">
        <w:rPr>
          <w:rFonts w:ascii="Garamond" w:hAnsi="Garamond"/>
          <w:sz w:val="24"/>
          <w:szCs w:val="24"/>
        </w:rPr>
        <w:t>, OST</w:t>
      </w:r>
      <w:r w:rsidR="00321A0D">
        <w:rPr>
          <w:rFonts w:ascii="Garamond" w:hAnsi="Garamond"/>
          <w:sz w:val="24"/>
          <w:szCs w:val="24"/>
        </w:rPr>
        <w:t>-së</w:t>
      </w:r>
      <w:r w:rsidRPr="002F28A8">
        <w:rPr>
          <w:rFonts w:ascii="Garamond" w:hAnsi="Garamond"/>
          <w:sz w:val="24"/>
          <w:szCs w:val="24"/>
        </w:rPr>
        <w:t>, MIE</w:t>
      </w:r>
      <w:r w:rsidR="00321A0D">
        <w:rPr>
          <w:rFonts w:ascii="Garamond" w:hAnsi="Garamond"/>
          <w:sz w:val="24"/>
          <w:szCs w:val="24"/>
        </w:rPr>
        <w:t>-s</w:t>
      </w:r>
      <w:r w:rsidRPr="002F28A8">
        <w:rPr>
          <w:rFonts w:ascii="Garamond" w:hAnsi="Garamond"/>
          <w:sz w:val="24"/>
          <w:szCs w:val="24"/>
        </w:rPr>
        <w:t>, AK</w:t>
      </w:r>
      <w:r w:rsidR="00321A0D">
        <w:rPr>
          <w:rFonts w:ascii="Garamond" w:hAnsi="Garamond"/>
          <w:sz w:val="24"/>
          <w:szCs w:val="24"/>
        </w:rPr>
        <w:t>-së</w:t>
      </w:r>
      <w:r w:rsidRPr="002F28A8">
        <w:rPr>
          <w:rFonts w:ascii="Garamond" w:hAnsi="Garamond"/>
          <w:sz w:val="24"/>
          <w:szCs w:val="24"/>
        </w:rPr>
        <w:t xml:space="preserve">, Dhomës së Tregtisë dhe Industrisë, Shoqatës për Mbrojtjen e Konsumatorit, Shoqatës së Konsumatorit Shqiptar, Shoqatës Konsumatori në Fokus, Zyrës për Mbrojtjen e Konsumatorit. </w:t>
      </w:r>
    </w:p>
    <w:p w14:paraId="6769FB69" w14:textId="543D6E24"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 </w:t>
      </w:r>
      <w:r w:rsidRPr="002F28A8">
        <w:rPr>
          <w:rFonts w:ascii="Garamond" w:hAnsi="Garamond"/>
          <w:sz w:val="24"/>
          <w:szCs w:val="24"/>
        </w:rPr>
        <w:t>Në</w:t>
      </w:r>
      <w:r w:rsidR="003D2D07">
        <w:rPr>
          <w:rFonts w:ascii="Garamond" w:hAnsi="Garamond"/>
          <w:sz w:val="24"/>
          <w:szCs w:val="24"/>
        </w:rPr>
        <w:t xml:space="preserve"> seancën dëgjimore të datës 28.</w:t>
      </w:r>
      <w:r w:rsidRPr="002F28A8">
        <w:rPr>
          <w:rFonts w:ascii="Garamond" w:hAnsi="Garamond"/>
          <w:sz w:val="24"/>
          <w:szCs w:val="24"/>
        </w:rPr>
        <w:t xml:space="preserve">1.2020 </w:t>
      </w:r>
      <w:r w:rsidR="003D2D07" w:rsidRPr="002F28A8">
        <w:rPr>
          <w:rFonts w:ascii="Garamond" w:hAnsi="Garamond"/>
          <w:sz w:val="24"/>
          <w:szCs w:val="24"/>
        </w:rPr>
        <w:t>morën</w:t>
      </w:r>
      <w:r w:rsidRPr="002F28A8">
        <w:rPr>
          <w:rFonts w:ascii="Garamond" w:hAnsi="Garamond"/>
          <w:sz w:val="24"/>
          <w:szCs w:val="24"/>
        </w:rPr>
        <w:t xml:space="preserve"> pjesë përfaqësues të OSSH sh</w:t>
      </w:r>
      <w:r w:rsidR="003D2D07">
        <w:rPr>
          <w:rFonts w:ascii="Garamond" w:hAnsi="Garamond"/>
          <w:sz w:val="24"/>
          <w:szCs w:val="24"/>
        </w:rPr>
        <w:t>.</w:t>
      </w:r>
      <w:r w:rsidRPr="002F28A8">
        <w:rPr>
          <w:rFonts w:ascii="Garamond" w:hAnsi="Garamond"/>
          <w:sz w:val="24"/>
          <w:szCs w:val="24"/>
        </w:rPr>
        <w:t>a</w:t>
      </w:r>
      <w:r w:rsidR="003D2D07">
        <w:rPr>
          <w:rFonts w:ascii="Garamond" w:hAnsi="Garamond"/>
          <w:sz w:val="24"/>
          <w:szCs w:val="24"/>
        </w:rPr>
        <w:t>.</w:t>
      </w:r>
      <w:r w:rsidRPr="002F28A8">
        <w:rPr>
          <w:rFonts w:ascii="Garamond" w:hAnsi="Garamond"/>
          <w:sz w:val="24"/>
          <w:szCs w:val="24"/>
        </w:rPr>
        <w:t>, OST sh</w:t>
      </w:r>
      <w:r w:rsidR="00C47108">
        <w:rPr>
          <w:rFonts w:ascii="Garamond" w:hAnsi="Garamond"/>
          <w:sz w:val="24"/>
          <w:szCs w:val="24"/>
        </w:rPr>
        <w:t>.</w:t>
      </w:r>
      <w:r w:rsidRPr="002F28A8">
        <w:rPr>
          <w:rFonts w:ascii="Garamond" w:hAnsi="Garamond"/>
          <w:sz w:val="24"/>
          <w:szCs w:val="24"/>
        </w:rPr>
        <w:t>a</w:t>
      </w:r>
      <w:r w:rsidR="00C47108">
        <w:rPr>
          <w:rFonts w:ascii="Garamond" w:hAnsi="Garamond"/>
          <w:sz w:val="24"/>
          <w:szCs w:val="24"/>
        </w:rPr>
        <w:t>.</w:t>
      </w:r>
      <w:r w:rsidRPr="002F28A8">
        <w:rPr>
          <w:rFonts w:ascii="Garamond" w:hAnsi="Garamond"/>
          <w:sz w:val="24"/>
          <w:szCs w:val="24"/>
        </w:rPr>
        <w:t>, Autoritetit të Konkurrencës (AK), AEES</w:t>
      </w:r>
      <w:r w:rsidR="006C43C4">
        <w:rPr>
          <w:rFonts w:ascii="Garamond" w:hAnsi="Garamond"/>
          <w:sz w:val="24"/>
          <w:szCs w:val="24"/>
        </w:rPr>
        <w:t>-së</w:t>
      </w:r>
      <w:r w:rsidRPr="002F28A8">
        <w:rPr>
          <w:rFonts w:ascii="Garamond" w:hAnsi="Garamond"/>
          <w:sz w:val="24"/>
          <w:szCs w:val="24"/>
        </w:rPr>
        <w:t xml:space="preserve"> dhe Dhomës së Tregtisë dhe Industrisë. </w:t>
      </w:r>
    </w:p>
    <w:p w14:paraId="67DEE92C" w14:textId="5C59F262"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 </w:t>
      </w:r>
      <w:r w:rsidRPr="002F28A8">
        <w:rPr>
          <w:rFonts w:ascii="Garamond" w:hAnsi="Garamond"/>
          <w:sz w:val="24"/>
          <w:szCs w:val="24"/>
        </w:rPr>
        <w:t>OSSH sh</w:t>
      </w:r>
      <w:r w:rsidR="00580744">
        <w:rPr>
          <w:rFonts w:ascii="Garamond" w:hAnsi="Garamond"/>
          <w:sz w:val="24"/>
          <w:szCs w:val="24"/>
        </w:rPr>
        <w:t>.</w:t>
      </w:r>
      <w:r w:rsidRPr="002F28A8">
        <w:rPr>
          <w:rFonts w:ascii="Garamond" w:hAnsi="Garamond"/>
          <w:sz w:val="24"/>
          <w:szCs w:val="24"/>
        </w:rPr>
        <w:t>a</w:t>
      </w:r>
      <w:r w:rsidR="00580744">
        <w:rPr>
          <w:rFonts w:ascii="Garamond" w:hAnsi="Garamond"/>
          <w:sz w:val="24"/>
          <w:szCs w:val="24"/>
        </w:rPr>
        <w:t>.</w:t>
      </w:r>
      <w:r w:rsidRPr="002F28A8">
        <w:rPr>
          <w:rFonts w:ascii="Garamond" w:hAnsi="Garamond"/>
          <w:sz w:val="24"/>
          <w:szCs w:val="24"/>
        </w:rPr>
        <w:t xml:space="preserve"> në </w:t>
      </w:r>
      <w:r w:rsidR="003D2D07" w:rsidRPr="002F28A8">
        <w:rPr>
          <w:rFonts w:ascii="Garamond" w:hAnsi="Garamond"/>
          <w:sz w:val="24"/>
          <w:szCs w:val="24"/>
        </w:rPr>
        <w:t>seancë</w:t>
      </w:r>
      <w:r w:rsidRPr="002F28A8">
        <w:rPr>
          <w:rFonts w:ascii="Garamond" w:hAnsi="Garamond"/>
          <w:sz w:val="24"/>
          <w:szCs w:val="24"/>
        </w:rPr>
        <w:t xml:space="preserve"> bëri me dije se i qëndronte edhe njëherë problematikave të saj të shprehura edhe procedurës së shqyrtimit të kësaj rregulloreje, por pavarësisht kësaj OSSH sh</w:t>
      </w:r>
      <w:r w:rsidR="00580744">
        <w:rPr>
          <w:rFonts w:ascii="Garamond" w:hAnsi="Garamond"/>
          <w:sz w:val="24"/>
          <w:szCs w:val="24"/>
        </w:rPr>
        <w:t>.</w:t>
      </w:r>
      <w:r w:rsidR="00DF0919">
        <w:rPr>
          <w:rFonts w:ascii="Garamond" w:hAnsi="Garamond"/>
          <w:sz w:val="24"/>
          <w:szCs w:val="24"/>
        </w:rPr>
        <w:t>a</w:t>
      </w:r>
      <w:r w:rsidR="00580744">
        <w:rPr>
          <w:rFonts w:ascii="Garamond" w:hAnsi="Garamond"/>
          <w:sz w:val="24"/>
          <w:szCs w:val="24"/>
        </w:rPr>
        <w:t>.</w:t>
      </w:r>
      <w:r w:rsidR="00DF0919">
        <w:rPr>
          <w:rFonts w:ascii="Garamond" w:hAnsi="Garamond"/>
          <w:sz w:val="24"/>
          <w:szCs w:val="24"/>
        </w:rPr>
        <w:t xml:space="preserve"> u shpreh që, brenda datës 20.</w:t>
      </w:r>
      <w:r w:rsidRPr="002F28A8">
        <w:rPr>
          <w:rFonts w:ascii="Garamond" w:hAnsi="Garamond"/>
          <w:sz w:val="24"/>
          <w:szCs w:val="24"/>
        </w:rPr>
        <w:t xml:space="preserve">2.2020 do të paraqiste në ERE, një draftpërfundimtar të rregullores për profilet e </w:t>
      </w:r>
      <w:r w:rsidR="003D2D07" w:rsidRPr="002F28A8">
        <w:rPr>
          <w:rFonts w:ascii="Garamond" w:hAnsi="Garamond"/>
          <w:sz w:val="24"/>
          <w:szCs w:val="24"/>
        </w:rPr>
        <w:t>standardizuara</w:t>
      </w:r>
      <w:r w:rsidRPr="002F28A8">
        <w:rPr>
          <w:rFonts w:ascii="Garamond" w:hAnsi="Garamond"/>
          <w:sz w:val="24"/>
          <w:szCs w:val="24"/>
        </w:rPr>
        <w:t xml:space="preserve"> të ngarkesës ku do të reflektonte komentet dhe sugjerimet përfundimtare të saj.</w:t>
      </w:r>
    </w:p>
    <w:p w14:paraId="4C1B4675" w14:textId="74302DE5"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 </w:t>
      </w:r>
      <w:r w:rsidRPr="002F28A8">
        <w:rPr>
          <w:rFonts w:ascii="Garamond" w:hAnsi="Garamond"/>
          <w:sz w:val="24"/>
          <w:szCs w:val="24"/>
        </w:rPr>
        <w:t>OST</w:t>
      </w:r>
      <w:r w:rsidR="00DF0919">
        <w:rPr>
          <w:rFonts w:ascii="Garamond" w:hAnsi="Garamond"/>
          <w:sz w:val="24"/>
          <w:szCs w:val="24"/>
        </w:rPr>
        <w:t>-ja</w:t>
      </w:r>
      <w:r w:rsidRPr="002F28A8">
        <w:rPr>
          <w:rFonts w:ascii="Garamond" w:hAnsi="Garamond"/>
          <w:sz w:val="24"/>
          <w:szCs w:val="24"/>
        </w:rPr>
        <w:t xml:space="preserve"> për këtë rast u shpreh që, për arsye sigurie nuk mund të lejojë aksesin në bazën e saj të të dhënave, ndërkohë që në zbatim të planit të rimëkëmbjes së se</w:t>
      </w:r>
      <w:r>
        <w:rPr>
          <w:rFonts w:ascii="Garamond" w:hAnsi="Garamond"/>
          <w:sz w:val="24"/>
          <w:szCs w:val="24"/>
        </w:rPr>
        <w:t xml:space="preserve">ktorit të </w:t>
      </w:r>
      <w:r w:rsidR="008D5D64">
        <w:rPr>
          <w:rFonts w:ascii="Garamond" w:hAnsi="Garamond"/>
          <w:sz w:val="24"/>
          <w:szCs w:val="24"/>
        </w:rPr>
        <w:t>e</w:t>
      </w:r>
      <w:r>
        <w:rPr>
          <w:rFonts w:ascii="Garamond" w:hAnsi="Garamond"/>
          <w:sz w:val="24"/>
          <w:szCs w:val="24"/>
        </w:rPr>
        <w:t xml:space="preserve">nergjisë elektrike, </w:t>
      </w:r>
      <w:r w:rsidRPr="002F28A8">
        <w:rPr>
          <w:rFonts w:ascii="Garamond" w:hAnsi="Garamond"/>
          <w:sz w:val="24"/>
          <w:szCs w:val="24"/>
        </w:rPr>
        <w:t>duhet të krijohet një bazë e veçantë të dhënash ku mund të aksesojë OSSH sh</w:t>
      </w:r>
      <w:r w:rsidR="003D2D07">
        <w:rPr>
          <w:rFonts w:ascii="Garamond" w:hAnsi="Garamond"/>
          <w:sz w:val="24"/>
          <w:szCs w:val="24"/>
        </w:rPr>
        <w:t>.</w:t>
      </w:r>
      <w:r w:rsidRPr="002F28A8">
        <w:rPr>
          <w:rFonts w:ascii="Garamond" w:hAnsi="Garamond"/>
          <w:sz w:val="24"/>
          <w:szCs w:val="24"/>
        </w:rPr>
        <w:t>a</w:t>
      </w:r>
      <w:r w:rsidR="003D2D07">
        <w:rPr>
          <w:rFonts w:ascii="Garamond" w:hAnsi="Garamond"/>
          <w:sz w:val="24"/>
          <w:szCs w:val="24"/>
        </w:rPr>
        <w:t>.</w:t>
      </w:r>
      <w:r w:rsidRPr="002F28A8">
        <w:rPr>
          <w:rFonts w:ascii="Garamond" w:hAnsi="Garamond"/>
          <w:sz w:val="24"/>
          <w:szCs w:val="24"/>
        </w:rPr>
        <w:t>, dhe deri në atë moment të dhënat do të jepen vetëm nga OST</w:t>
      </w:r>
      <w:r w:rsidR="00860F5C">
        <w:rPr>
          <w:rFonts w:ascii="Garamond" w:hAnsi="Garamond"/>
          <w:sz w:val="24"/>
          <w:szCs w:val="24"/>
        </w:rPr>
        <w:t>-ja</w:t>
      </w:r>
      <w:r w:rsidRPr="002F28A8">
        <w:rPr>
          <w:rFonts w:ascii="Garamond" w:hAnsi="Garamond"/>
          <w:sz w:val="24"/>
          <w:szCs w:val="24"/>
        </w:rPr>
        <w:t xml:space="preserve"> nëpërmjet tabelave për sa i përket kategorisë së klientëve në nivel tensioni 35kV. </w:t>
      </w:r>
    </w:p>
    <w:p w14:paraId="4D6ADBA8" w14:textId="2497F6A5"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 </w:t>
      </w:r>
      <w:r w:rsidRPr="002F28A8">
        <w:rPr>
          <w:rFonts w:ascii="Garamond" w:hAnsi="Garamond"/>
          <w:sz w:val="24"/>
          <w:szCs w:val="24"/>
        </w:rPr>
        <w:t>AK</w:t>
      </w:r>
      <w:r w:rsidR="00953071">
        <w:rPr>
          <w:rFonts w:ascii="Garamond" w:hAnsi="Garamond"/>
          <w:sz w:val="24"/>
          <w:szCs w:val="24"/>
        </w:rPr>
        <w:t>-ja</w:t>
      </w:r>
      <w:r w:rsidRPr="002F28A8">
        <w:rPr>
          <w:rFonts w:ascii="Garamond" w:hAnsi="Garamond"/>
          <w:sz w:val="24"/>
          <w:szCs w:val="24"/>
        </w:rPr>
        <w:t xml:space="preserve"> u shpreh parimisht </w:t>
      </w:r>
      <w:r w:rsidR="003D2D07" w:rsidRPr="002F28A8">
        <w:rPr>
          <w:rFonts w:ascii="Garamond" w:hAnsi="Garamond"/>
          <w:sz w:val="24"/>
          <w:szCs w:val="24"/>
        </w:rPr>
        <w:t>dakord</w:t>
      </w:r>
      <w:r w:rsidRPr="002F28A8">
        <w:rPr>
          <w:rFonts w:ascii="Garamond" w:hAnsi="Garamond"/>
          <w:sz w:val="24"/>
          <w:szCs w:val="24"/>
        </w:rPr>
        <w:t xml:space="preserve"> me draftrregulloren</w:t>
      </w:r>
      <w:r w:rsidR="008D5D64">
        <w:rPr>
          <w:rFonts w:ascii="Garamond" w:hAnsi="Garamond"/>
          <w:sz w:val="24"/>
          <w:szCs w:val="24"/>
        </w:rPr>
        <w:t>,</w:t>
      </w:r>
      <w:r w:rsidRPr="002F28A8">
        <w:rPr>
          <w:rFonts w:ascii="Garamond" w:hAnsi="Garamond"/>
          <w:sz w:val="24"/>
          <w:szCs w:val="24"/>
        </w:rPr>
        <w:t xml:space="preserve"> por duke sugjeruar hyrjen e saj në fuqi në një kohë sa më të shpejtë, duke pa</w:t>
      </w:r>
      <w:r w:rsidR="003D2D07">
        <w:rPr>
          <w:rFonts w:ascii="Garamond" w:hAnsi="Garamond"/>
          <w:sz w:val="24"/>
          <w:szCs w:val="24"/>
        </w:rPr>
        <w:t>s</w:t>
      </w:r>
      <w:r w:rsidRPr="002F28A8">
        <w:rPr>
          <w:rFonts w:ascii="Garamond" w:hAnsi="Garamond"/>
          <w:sz w:val="24"/>
          <w:szCs w:val="24"/>
        </w:rPr>
        <w:t>ur në konsideratë vonesat e deritanishme në propozimin dhe miratimin e saj dhe për të mos penguar më tej, daljen në treg të lirë të klientëve të energjisë elektrike.</w:t>
      </w:r>
    </w:p>
    <w:p w14:paraId="17799E1D" w14:textId="4C400483"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 </w:t>
      </w:r>
      <w:r w:rsidRPr="002F28A8">
        <w:rPr>
          <w:rFonts w:ascii="Garamond" w:hAnsi="Garamond"/>
          <w:sz w:val="24"/>
          <w:szCs w:val="24"/>
        </w:rPr>
        <w:t>AEES</w:t>
      </w:r>
      <w:r w:rsidR="00695175">
        <w:rPr>
          <w:rFonts w:ascii="Garamond" w:hAnsi="Garamond"/>
          <w:sz w:val="24"/>
          <w:szCs w:val="24"/>
        </w:rPr>
        <w:t>-ja</w:t>
      </w:r>
      <w:r w:rsidRPr="002F28A8">
        <w:rPr>
          <w:rFonts w:ascii="Garamond" w:hAnsi="Garamond"/>
          <w:sz w:val="24"/>
          <w:szCs w:val="24"/>
        </w:rPr>
        <w:t xml:space="preserve"> shprehu </w:t>
      </w:r>
      <w:r w:rsidR="003D2D07" w:rsidRPr="002F28A8">
        <w:rPr>
          <w:rFonts w:ascii="Garamond" w:hAnsi="Garamond"/>
          <w:sz w:val="24"/>
          <w:szCs w:val="24"/>
        </w:rPr>
        <w:t>sërish</w:t>
      </w:r>
      <w:r w:rsidRPr="002F28A8">
        <w:rPr>
          <w:rFonts w:ascii="Garamond" w:hAnsi="Garamond"/>
          <w:sz w:val="24"/>
          <w:szCs w:val="24"/>
        </w:rPr>
        <w:t xml:space="preserve"> në </w:t>
      </w:r>
      <w:r w:rsidR="003D2D07" w:rsidRPr="002F28A8">
        <w:rPr>
          <w:rFonts w:ascii="Garamond" w:hAnsi="Garamond"/>
          <w:sz w:val="24"/>
          <w:szCs w:val="24"/>
        </w:rPr>
        <w:t>seancë</w:t>
      </w:r>
      <w:r w:rsidRPr="002F28A8">
        <w:rPr>
          <w:rFonts w:ascii="Garamond" w:hAnsi="Garamond"/>
          <w:sz w:val="24"/>
          <w:szCs w:val="24"/>
        </w:rPr>
        <w:t xml:space="preserve"> qëndrimin e mbajtur më herët </w:t>
      </w:r>
      <w:r w:rsidR="008D5D64">
        <w:rPr>
          <w:rFonts w:ascii="Garamond" w:hAnsi="Garamond"/>
          <w:sz w:val="24"/>
          <w:szCs w:val="24"/>
        </w:rPr>
        <w:t>me shkresën me nr. 35, datë 13.</w:t>
      </w:r>
      <w:r w:rsidRPr="002F28A8">
        <w:rPr>
          <w:rFonts w:ascii="Garamond" w:hAnsi="Garamond"/>
          <w:sz w:val="24"/>
          <w:szCs w:val="24"/>
        </w:rPr>
        <w:t>1.2020, duke theksuar edhe njëherë domosdoshmërinë e miratimit në një kohë sa më të shpejtë dhe hyrjen në fuqi të rregullores në mënyrë që të mos ketë më pengesa për klientët fundorë që duan të dalin në treg të lirë, si edhe për furnizuesit potencialë për përzgjedhjen e klientëve të tyre.</w:t>
      </w:r>
    </w:p>
    <w:p w14:paraId="2FB38F76" w14:textId="079D84E8"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 </w:t>
      </w:r>
      <w:r w:rsidRPr="002F28A8">
        <w:rPr>
          <w:rFonts w:ascii="Garamond" w:hAnsi="Garamond"/>
          <w:sz w:val="24"/>
          <w:szCs w:val="24"/>
        </w:rPr>
        <w:t>Dhoma e Tregtisë dhe Industrisë shprehu shqetësimin e saj për vonesën e propozimit të këtij akti nga ana e OSSH sh</w:t>
      </w:r>
      <w:r w:rsidR="003D2D07">
        <w:rPr>
          <w:rFonts w:ascii="Garamond" w:hAnsi="Garamond"/>
          <w:sz w:val="24"/>
          <w:szCs w:val="24"/>
        </w:rPr>
        <w:t>.</w:t>
      </w:r>
      <w:r w:rsidRPr="002F28A8">
        <w:rPr>
          <w:rFonts w:ascii="Garamond" w:hAnsi="Garamond"/>
          <w:sz w:val="24"/>
          <w:szCs w:val="24"/>
        </w:rPr>
        <w:t>a</w:t>
      </w:r>
      <w:r w:rsidR="003D2D07">
        <w:rPr>
          <w:rFonts w:ascii="Garamond" w:hAnsi="Garamond"/>
          <w:sz w:val="24"/>
          <w:szCs w:val="24"/>
        </w:rPr>
        <w:t>.</w:t>
      </w:r>
      <w:r w:rsidRPr="002F28A8">
        <w:rPr>
          <w:rFonts w:ascii="Garamond" w:hAnsi="Garamond"/>
          <w:sz w:val="24"/>
          <w:szCs w:val="24"/>
        </w:rPr>
        <w:t xml:space="preserve">, duke e konsideruar si pengesë për bizneset në fushën e energjisë (siç janë </w:t>
      </w:r>
      <w:r w:rsidR="008B0403">
        <w:rPr>
          <w:rFonts w:ascii="Garamond" w:hAnsi="Garamond"/>
          <w:sz w:val="24"/>
          <w:szCs w:val="24"/>
        </w:rPr>
        <w:t>f</w:t>
      </w:r>
      <w:r w:rsidRPr="002F28A8">
        <w:rPr>
          <w:rFonts w:ascii="Garamond" w:hAnsi="Garamond"/>
          <w:sz w:val="24"/>
          <w:szCs w:val="24"/>
        </w:rPr>
        <w:t>urnizuesit)</w:t>
      </w:r>
      <w:r w:rsidR="00E25A53">
        <w:rPr>
          <w:rFonts w:ascii="Garamond" w:hAnsi="Garamond"/>
          <w:sz w:val="24"/>
          <w:szCs w:val="24"/>
        </w:rPr>
        <w:t>,</w:t>
      </w:r>
      <w:r w:rsidRPr="002F28A8">
        <w:rPr>
          <w:rFonts w:ascii="Garamond" w:hAnsi="Garamond"/>
          <w:sz w:val="24"/>
          <w:szCs w:val="24"/>
        </w:rPr>
        <w:t xml:space="preserve"> por edhe për klientët fundorë në ushtrimin e së drejtës së tyre ligjore për daljen në treg të lirë. </w:t>
      </w:r>
    </w:p>
    <w:p w14:paraId="16935BF1" w14:textId="6E469390"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 </w:t>
      </w:r>
      <w:r w:rsidRPr="002F28A8">
        <w:rPr>
          <w:rFonts w:ascii="Garamond" w:hAnsi="Garamond"/>
          <w:sz w:val="24"/>
          <w:szCs w:val="24"/>
        </w:rPr>
        <w:t>Draftrregullorja u dërgua nga OSSH sh</w:t>
      </w:r>
      <w:r w:rsidR="00274576">
        <w:rPr>
          <w:rFonts w:ascii="Garamond" w:hAnsi="Garamond"/>
          <w:sz w:val="24"/>
          <w:szCs w:val="24"/>
        </w:rPr>
        <w:t>.</w:t>
      </w:r>
      <w:r w:rsidRPr="002F28A8">
        <w:rPr>
          <w:rFonts w:ascii="Garamond" w:hAnsi="Garamond"/>
          <w:sz w:val="24"/>
          <w:szCs w:val="24"/>
        </w:rPr>
        <w:t>a</w:t>
      </w:r>
      <w:r w:rsidR="00274576">
        <w:rPr>
          <w:rFonts w:ascii="Garamond" w:hAnsi="Garamond"/>
          <w:sz w:val="24"/>
          <w:szCs w:val="24"/>
        </w:rPr>
        <w:t>.</w:t>
      </w:r>
      <w:r w:rsidRPr="002F28A8">
        <w:rPr>
          <w:rFonts w:ascii="Garamond" w:hAnsi="Garamond"/>
          <w:sz w:val="24"/>
          <w:szCs w:val="24"/>
        </w:rPr>
        <w:t xml:space="preserve">, me shkresën nr. 1944 prot., </w:t>
      </w:r>
      <w:r w:rsidR="002E726B">
        <w:rPr>
          <w:rFonts w:ascii="Garamond" w:hAnsi="Garamond"/>
          <w:sz w:val="24"/>
          <w:szCs w:val="24"/>
        </w:rPr>
        <w:t>datë 17.</w:t>
      </w:r>
      <w:r w:rsidRPr="002F28A8">
        <w:rPr>
          <w:rFonts w:ascii="Garamond" w:hAnsi="Garamond"/>
          <w:sz w:val="24"/>
          <w:szCs w:val="24"/>
        </w:rPr>
        <w:t>3.2020, prot</w:t>
      </w:r>
      <w:r w:rsidR="003D2D07">
        <w:rPr>
          <w:rFonts w:ascii="Garamond" w:hAnsi="Garamond"/>
          <w:sz w:val="24"/>
          <w:szCs w:val="24"/>
        </w:rPr>
        <w:t>.</w:t>
      </w:r>
      <w:r w:rsidRPr="002F28A8">
        <w:rPr>
          <w:rFonts w:ascii="Garamond" w:hAnsi="Garamond"/>
          <w:sz w:val="24"/>
          <w:szCs w:val="24"/>
        </w:rPr>
        <w:t xml:space="preserve"> duke integruar në rregullore dhe metodologjinë e hartimit të profileve </w:t>
      </w:r>
      <w:r w:rsidR="003D2D07" w:rsidRPr="002F28A8">
        <w:rPr>
          <w:rFonts w:ascii="Garamond" w:hAnsi="Garamond"/>
          <w:sz w:val="24"/>
          <w:szCs w:val="24"/>
        </w:rPr>
        <w:t>standarde</w:t>
      </w:r>
      <w:r w:rsidRPr="002F28A8">
        <w:rPr>
          <w:rFonts w:ascii="Garamond" w:hAnsi="Garamond"/>
          <w:sz w:val="24"/>
          <w:szCs w:val="24"/>
        </w:rPr>
        <w:t xml:space="preserve"> të ngarkesës. </w:t>
      </w:r>
    </w:p>
    <w:p w14:paraId="2E3AD743" w14:textId="6F9926A6"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 </w:t>
      </w:r>
      <w:r w:rsidRPr="002F28A8">
        <w:rPr>
          <w:rFonts w:ascii="Garamond" w:hAnsi="Garamond"/>
          <w:sz w:val="24"/>
          <w:szCs w:val="24"/>
        </w:rPr>
        <w:t xml:space="preserve">Procedura e hapur nga ERE me </w:t>
      </w:r>
      <w:r w:rsidR="007B5E38">
        <w:rPr>
          <w:rFonts w:ascii="Garamond" w:hAnsi="Garamond"/>
          <w:sz w:val="24"/>
          <w:szCs w:val="24"/>
        </w:rPr>
        <w:t>v</w:t>
      </w:r>
      <w:r w:rsidRPr="002F28A8">
        <w:rPr>
          <w:rFonts w:ascii="Garamond" w:hAnsi="Garamond"/>
          <w:sz w:val="24"/>
          <w:szCs w:val="24"/>
        </w:rPr>
        <w:t>endimin nr.</w:t>
      </w:r>
      <w:r w:rsidR="003D2D07">
        <w:rPr>
          <w:rFonts w:ascii="Garamond" w:hAnsi="Garamond"/>
          <w:sz w:val="24"/>
          <w:szCs w:val="24"/>
        </w:rPr>
        <w:t xml:space="preserve"> </w:t>
      </w:r>
      <w:r w:rsidRPr="002F28A8">
        <w:rPr>
          <w:rFonts w:ascii="Garamond" w:hAnsi="Garamond"/>
          <w:sz w:val="24"/>
          <w:szCs w:val="24"/>
        </w:rPr>
        <w:t>202, dat</w:t>
      </w:r>
      <w:r w:rsidR="007B5E38">
        <w:rPr>
          <w:rFonts w:ascii="Garamond" w:hAnsi="Garamond"/>
          <w:sz w:val="24"/>
          <w:szCs w:val="24"/>
        </w:rPr>
        <w:t>ë</w:t>
      </w:r>
      <w:r w:rsidRPr="002F28A8">
        <w:rPr>
          <w:rFonts w:ascii="Garamond" w:hAnsi="Garamond"/>
          <w:sz w:val="24"/>
          <w:szCs w:val="24"/>
        </w:rPr>
        <w:t xml:space="preserve"> 12.12.2019, në zbatim të sa parashikuar në legjislacionin në fuqi, ka për qëllim vetëm miratimin e </w:t>
      </w:r>
      <w:r w:rsidR="003D2D07">
        <w:rPr>
          <w:rFonts w:ascii="Garamond" w:hAnsi="Garamond"/>
          <w:sz w:val="24"/>
          <w:szCs w:val="24"/>
        </w:rPr>
        <w:t>“</w:t>
      </w:r>
      <w:r w:rsidRPr="002F28A8">
        <w:rPr>
          <w:rFonts w:ascii="Garamond" w:hAnsi="Garamond"/>
          <w:sz w:val="24"/>
          <w:szCs w:val="24"/>
        </w:rPr>
        <w:t>Rregullores për profilet e standardizuara të ngarkesës</w:t>
      </w:r>
      <w:r w:rsidR="003D2D07">
        <w:rPr>
          <w:rFonts w:ascii="Garamond" w:hAnsi="Garamond"/>
          <w:sz w:val="24"/>
          <w:szCs w:val="24"/>
        </w:rPr>
        <w:t>”</w:t>
      </w:r>
      <w:r w:rsidRPr="002F28A8">
        <w:rPr>
          <w:rFonts w:ascii="Garamond" w:hAnsi="Garamond"/>
          <w:sz w:val="24"/>
          <w:szCs w:val="24"/>
        </w:rPr>
        <w:t xml:space="preserve"> dhe jo të metodologjisë së përgatitjes së këtyre profileve të </w:t>
      </w:r>
      <w:r w:rsidR="003D2D07" w:rsidRPr="002F28A8">
        <w:rPr>
          <w:rFonts w:ascii="Garamond" w:hAnsi="Garamond"/>
          <w:sz w:val="24"/>
          <w:szCs w:val="24"/>
        </w:rPr>
        <w:t>standardizuara</w:t>
      </w:r>
      <w:r w:rsidRPr="002F28A8">
        <w:rPr>
          <w:rFonts w:ascii="Garamond" w:hAnsi="Garamond"/>
          <w:sz w:val="24"/>
          <w:szCs w:val="24"/>
        </w:rPr>
        <w:t xml:space="preserve"> të ngarkesës e cila është në kompetencën dhe diskrecionin e OSSH</w:t>
      </w:r>
      <w:r w:rsidR="003D2D07">
        <w:rPr>
          <w:rFonts w:ascii="Garamond" w:hAnsi="Garamond"/>
          <w:sz w:val="24"/>
          <w:szCs w:val="24"/>
        </w:rPr>
        <w:t>-së.</w:t>
      </w:r>
      <w:r w:rsidRPr="002F28A8">
        <w:rPr>
          <w:rFonts w:ascii="Garamond" w:hAnsi="Garamond"/>
          <w:sz w:val="24"/>
          <w:szCs w:val="24"/>
        </w:rPr>
        <w:t xml:space="preserve"> </w:t>
      </w:r>
    </w:p>
    <w:p w14:paraId="2260ED59" w14:textId="74DDF12E"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 </w:t>
      </w:r>
      <w:r w:rsidRPr="002F28A8">
        <w:rPr>
          <w:rFonts w:ascii="Garamond" w:hAnsi="Garamond"/>
          <w:sz w:val="24"/>
          <w:szCs w:val="24"/>
        </w:rPr>
        <w:t>Duke pa</w:t>
      </w:r>
      <w:r w:rsidR="003D2D07">
        <w:rPr>
          <w:rFonts w:ascii="Garamond" w:hAnsi="Garamond"/>
          <w:sz w:val="24"/>
          <w:szCs w:val="24"/>
        </w:rPr>
        <w:t>s</w:t>
      </w:r>
      <w:r w:rsidRPr="002F28A8">
        <w:rPr>
          <w:rFonts w:ascii="Garamond" w:hAnsi="Garamond"/>
          <w:sz w:val="24"/>
          <w:szCs w:val="24"/>
        </w:rPr>
        <w:t>ur në konsideratë korrespondencat dhe komentet e sipërpërmendura nga grupi i punës u përpunua draftrregullorja në vijim duke marrë në konsideratë dhe duke integruar në rregullore:</w:t>
      </w:r>
    </w:p>
    <w:p w14:paraId="7B7E3829" w14:textId="616C92C8"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Propozimet</w:t>
      </w:r>
      <w:r w:rsidRPr="002F28A8">
        <w:rPr>
          <w:rFonts w:ascii="Garamond" w:hAnsi="Garamond"/>
          <w:sz w:val="24"/>
          <w:szCs w:val="24"/>
        </w:rPr>
        <w:t xml:space="preserve"> e AEES</w:t>
      </w:r>
      <w:r w:rsidR="007B5E38">
        <w:rPr>
          <w:rFonts w:ascii="Garamond" w:hAnsi="Garamond"/>
          <w:sz w:val="24"/>
          <w:szCs w:val="24"/>
        </w:rPr>
        <w:t>-it</w:t>
      </w:r>
      <w:r w:rsidRPr="002F28A8">
        <w:rPr>
          <w:rFonts w:ascii="Garamond" w:hAnsi="Garamond"/>
          <w:sz w:val="24"/>
          <w:szCs w:val="24"/>
        </w:rPr>
        <w:t xml:space="preserve"> për ndryshime në nenin 11 të rregullores ku shtohet pika si më poshtë:</w:t>
      </w:r>
    </w:p>
    <w:p w14:paraId="343D6C04" w14:textId="07C05AC7" w:rsidR="002F28A8" w:rsidRPr="000A1143" w:rsidRDefault="002F28A8" w:rsidP="002F28A8">
      <w:pPr>
        <w:spacing w:after="0" w:line="240" w:lineRule="auto"/>
        <w:ind w:firstLine="284"/>
        <w:jc w:val="both"/>
        <w:rPr>
          <w:rFonts w:ascii="Garamond" w:hAnsi="Garamond"/>
          <w:i/>
          <w:sz w:val="24"/>
          <w:szCs w:val="24"/>
        </w:rPr>
      </w:pPr>
      <w:r w:rsidRPr="000A1143">
        <w:rPr>
          <w:rFonts w:ascii="Garamond" w:hAnsi="Garamond"/>
          <w:i/>
          <w:sz w:val="24"/>
          <w:szCs w:val="24"/>
        </w:rPr>
        <w:t>OSSH</w:t>
      </w:r>
      <w:r w:rsidR="007B5E38" w:rsidRPr="000A1143">
        <w:rPr>
          <w:rFonts w:ascii="Garamond" w:hAnsi="Garamond"/>
          <w:i/>
          <w:sz w:val="24"/>
          <w:szCs w:val="24"/>
        </w:rPr>
        <w:t>-ja</w:t>
      </w:r>
      <w:r w:rsidRPr="000A1143">
        <w:rPr>
          <w:rFonts w:ascii="Garamond" w:hAnsi="Garamond"/>
          <w:i/>
          <w:sz w:val="24"/>
          <w:szCs w:val="24"/>
        </w:rPr>
        <w:t xml:space="preserve"> duhet të hartoj</w:t>
      </w:r>
      <w:r w:rsidR="00882813" w:rsidRPr="000A1143">
        <w:rPr>
          <w:rFonts w:ascii="Garamond" w:hAnsi="Garamond"/>
          <w:i/>
          <w:sz w:val="24"/>
          <w:szCs w:val="24"/>
        </w:rPr>
        <w:t>ë</w:t>
      </w:r>
      <w:r w:rsidRPr="000A1143">
        <w:rPr>
          <w:rFonts w:ascii="Garamond" w:hAnsi="Garamond"/>
          <w:i/>
          <w:sz w:val="24"/>
          <w:szCs w:val="24"/>
        </w:rPr>
        <w:t xml:space="preserve"> dhe të publikojë </w:t>
      </w:r>
      <w:r w:rsidR="003D2D07" w:rsidRPr="000A1143">
        <w:rPr>
          <w:rFonts w:ascii="Garamond" w:hAnsi="Garamond"/>
          <w:i/>
          <w:sz w:val="24"/>
          <w:szCs w:val="24"/>
        </w:rPr>
        <w:t>“</w:t>
      </w:r>
      <w:r w:rsidRPr="000A1143">
        <w:rPr>
          <w:rFonts w:ascii="Garamond" w:hAnsi="Garamond"/>
          <w:i/>
          <w:sz w:val="24"/>
          <w:szCs w:val="24"/>
        </w:rPr>
        <w:t>Profilet e standardizuara të ngarkesës</w:t>
      </w:r>
      <w:r w:rsidR="003D2D07" w:rsidRPr="000A1143">
        <w:rPr>
          <w:rFonts w:ascii="Garamond" w:hAnsi="Garamond"/>
          <w:i/>
          <w:sz w:val="24"/>
          <w:szCs w:val="24"/>
        </w:rPr>
        <w:t>”</w:t>
      </w:r>
      <w:r w:rsidRPr="000A1143">
        <w:rPr>
          <w:rFonts w:ascii="Garamond" w:hAnsi="Garamond"/>
          <w:i/>
          <w:sz w:val="24"/>
          <w:szCs w:val="24"/>
        </w:rPr>
        <w:t>, brenda një afati 4</w:t>
      </w:r>
      <w:r w:rsidR="007B5E38" w:rsidRPr="000A1143">
        <w:rPr>
          <w:rFonts w:ascii="Garamond" w:hAnsi="Garamond"/>
          <w:i/>
          <w:sz w:val="24"/>
          <w:szCs w:val="24"/>
        </w:rPr>
        <w:t>-</w:t>
      </w:r>
      <w:r w:rsidRPr="000A1143">
        <w:rPr>
          <w:rFonts w:ascii="Garamond" w:hAnsi="Garamond"/>
          <w:i/>
          <w:sz w:val="24"/>
          <w:szCs w:val="24"/>
        </w:rPr>
        <w:t xml:space="preserve">mujor nga hyrja në fuqi e kësaj </w:t>
      </w:r>
      <w:r w:rsidR="002E726B" w:rsidRPr="000A1143">
        <w:rPr>
          <w:rFonts w:ascii="Garamond" w:hAnsi="Garamond"/>
          <w:i/>
          <w:sz w:val="24"/>
          <w:szCs w:val="24"/>
        </w:rPr>
        <w:t>r</w:t>
      </w:r>
      <w:r w:rsidRPr="000A1143">
        <w:rPr>
          <w:rFonts w:ascii="Garamond" w:hAnsi="Garamond"/>
          <w:i/>
          <w:sz w:val="24"/>
          <w:szCs w:val="24"/>
        </w:rPr>
        <w:t xml:space="preserve">regullore. Në çdo rast tjetër profilet e </w:t>
      </w:r>
      <w:r w:rsidR="003D2D07" w:rsidRPr="000A1143">
        <w:rPr>
          <w:rFonts w:ascii="Garamond" w:hAnsi="Garamond"/>
          <w:i/>
          <w:sz w:val="24"/>
          <w:szCs w:val="24"/>
        </w:rPr>
        <w:t>standardizuara</w:t>
      </w:r>
      <w:r w:rsidRPr="000A1143">
        <w:rPr>
          <w:rFonts w:ascii="Garamond" w:hAnsi="Garamond"/>
          <w:i/>
          <w:sz w:val="24"/>
          <w:szCs w:val="24"/>
        </w:rPr>
        <w:t xml:space="preserve"> të ngarkesës do të hartohen dhe publikohen sipas përcaktimeve të pikave 4 dhe 5</w:t>
      </w:r>
      <w:r w:rsidR="00177ED7" w:rsidRPr="000A1143">
        <w:rPr>
          <w:rFonts w:ascii="Garamond" w:hAnsi="Garamond"/>
          <w:i/>
          <w:sz w:val="24"/>
          <w:szCs w:val="24"/>
        </w:rPr>
        <w:t>,</w:t>
      </w:r>
      <w:r w:rsidRPr="000A1143">
        <w:rPr>
          <w:rFonts w:ascii="Garamond" w:hAnsi="Garamond"/>
          <w:i/>
          <w:sz w:val="24"/>
          <w:szCs w:val="24"/>
        </w:rPr>
        <w:t xml:space="preserve"> të nenit 8</w:t>
      </w:r>
      <w:r w:rsidR="00177ED7" w:rsidRPr="000A1143">
        <w:rPr>
          <w:rFonts w:ascii="Garamond" w:hAnsi="Garamond"/>
          <w:i/>
          <w:sz w:val="24"/>
          <w:szCs w:val="24"/>
        </w:rPr>
        <w:t>,</w:t>
      </w:r>
      <w:r w:rsidRPr="000A1143">
        <w:rPr>
          <w:rFonts w:ascii="Garamond" w:hAnsi="Garamond"/>
          <w:i/>
          <w:sz w:val="24"/>
          <w:szCs w:val="24"/>
        </w:rPr>
        <w:t xml:space="preserve"> të rregullores</w:t>
      </w:r>
      <w:r w:rsidR="003D2D07" w:rsidRPr="000A1143">
        <w:rPr>
          <w:rFonts w:ascii="Garamond" w:hAnsi="Garamond"/>
          <w:i/>
          <w:sz w:val="24"/>
          <w:szCs w:val="24"/>
        </w:rPr>
        <w:t>.</w:t>
      </w:r>
    </w:p>
    <w:p w14:paraId="33659751" w14:textId="6A4B4F4D"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 </w:t>
      </w:r>
      <w:r w:rsidRPr="002F28A8">
        <w:rPr>
          <w:rFonts w:ascii="Garamond" w:hAnsi="Garamond"/>
          <w:sz w:val="24"/>
          <w:szCs w:val="24"/>
        </w:rPr>
        <w:t>Propozimet e Ministrisë së Infrastrukturës dhe Energjisë, Sekretariatit të Komunitetit të Energjisë dhe AEES</w:t>
      </w:r>
      <w:r w:rsidR="00B7161B">
        <w:rPr>
          <w:rFonts w:ascii="Garamond" w:hAnsi="Garamond"/>
          <w:sz w:val="24"/>
          <w:szCs w:val="24"/>
        </w:rPr>
        <w:t>-së</w:t>
      </w:r>
      <w:r w:rsidRPr="002F28A8">
        <w:rPr>
          <w:rFonts w:ascii="Garamond" w:hAnsi="Garamond"/>
          <w:sz w:val="24"/>
          <w:szCs w:val="24"/>
        </w:rPr>
        <w:t xml:space="preserve"> në lidhje me ndryshime në nenin 14 të </w:t>
      </w:r>
      <w:r w:rsidR="00A332EE" w:rsidRPr="002F28A8">
        <w:rPr>
          <w:rFonts w:ascii="Garamond" w:hAnsi="Garamond"/>
          <w:sz w:val="24"/>
          <w:szCs w:val="24"/>
        </w:rPr>
        <w:t xml:space="preserve">rregullores </w:t>
      </w:r>
      <w:r w:rsidRPr="002F28A8">
        <w:rPr>
          <w:rFonts w:ascii="Garamond" w:hAnsi="Garamond"/>
          <w:sz w:val="24"/>
          <w:szCs w:val="24"/>
        </w:rPr>
        <w:t>që parashikon hyrjen në fuqi të saj si më poshtë:</w:t>
      </w:r>
    </w:p>
    <w:p w14:paraId="5B6ACB4D" w14:textId="469270DC" w:rsidR="002F28A8" w:rsidRPr="002F28A8" w:rsidRDefault="002F28A8" w:rsidP="002F28A8">
      <w:pPr>
        <w:spacing w:after="0" w:line="240" w:lineRule="auto"/>
        <w:ind w:firstLine="284"/>
        <w:jc w:val="both"/>
        <w:rPr>
          <w:rFonts w:ascii="Garamond" w:hAnsi="Garamond"/>
          <w:sz w:val="24"/>
          <w:szCs w:val="24"/>
        </w:rPr>
      </w:pPr>
      <w:r w:rsidRPr="002F28A8">
        <w:rPr>
          <w:rFonts w:ascii="Garamond" w:hAnsi="Garamond"/>
          <w:sz w:val="24"/>
          <w:szCs w:val="24"/>
        </w:rPr>
        <w:t>Rregullorja hyn në fuqi menjëherë pas botimit në Fletore Zyrtare.</w:t>
      </w:r>
    </w:p>
    <w:p w14:paraId="2788FF2E" w14:textId="1172A698"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 </w:t>
      </w:r>
      <w:r w:rsidRPr="002F28A8">
        <w:rPr>
          <w:rFonts w:ascii="Garamond" w:hAnsi="Garamond"/>
          <w:sz w:val="24"/>
          <w:szCs w:val="24"/>
        </w:rPr>
        <w:t>Propozimet e OSSH</w:t>
      </w:r>
      <w:r w:rsidR="007B5E38">
        <w:rPr>
          <w:rFonts w:ascii="Garamond" w:hAnsi="Garamond"/>
          <w:sz w:val="24"/>
          <w:szCs w:val="24"/>
        </w:rPr>
        <w:t>-së</w:t>
      </w:r>
      <w:r w:rsidRPr="002F28A8">
        <w:rPr>
          <w:rFonts w:ascii="Garamond" w:hAnsi="Garamond"/>
          <w:sz w:val="24"/>
          <w:szCs w:val="24"/>
        </w:rPr>
        <w:t xml:space="preserve"> lidhur me kategoritë e klientëve për të cilët do të hartohen profilet e </w:t>
      </w:r>
      <w:r w:rsidR="003D2D07" w:rsidRPr="002F28A8">
        <w:rPr>
          <w:rFonts w:ascii="Garamond" w:hAnsi="Garamond"/>
          <w:sz w:val="24"/>
          <w:szCs w:val="24"/>
        </w:rPr>
        <w:t>standardizuara</w:t>
      </w:r>
      <w:r w:rsidRPr="002F28A8">
        <w:rPr>
          <w:rFonts w:ascii="Garamond" w:hAnsi="Garamond"/>
          <w:sz w:val="24"/>
          <w:szCs w:val="24"/>
        </w:rPr>
        <w:t>.</w:t>
      </w:r>
    </w:p>
    <w:p w14:paraId="4DB261D9" w14:textId="41292174" w:rsidR="002F28A8" w:rsidRPr="002F28A8" w:rsidRDefault="002F28A8" w:rsidP="002F28A8">
      <w:pPr>
        <w:spacing w:after="0" w:line="240" w:lineRule="auto"/>
        <w:ind w:firstLine="284"/>
        <w:jc w:val="both"/>
        <w:rPr>
          <w:rFonts w:ascii="Garamond" w:hAnsi="Garamond"/>
          <w:sz w:val="24"/>
          <w:szCs w:val="24"/>
        </w:rPr>
      </w:pPr>
      <w:r w:rsidRPr="002F28A8">
        <w:rPr>
          <w:rFonts w:ascii="Garamond" w:hAnsi="Garamond"/>
          <w:sz w:val="24"/>
          <w:szCs w:val="24"/>
        </w:rPr>
        <w:t xml:space="preserve">Neni 9 </w:t>
      </w:r>
      <w:r w:rsidR="003D2D07">
        <w:rPr>
          <w:rFonts w:ascii="Garamond" w:hAnsi="Garamond"/>
          <w:sz w:val="24"/>
          <w:szCs w:val="24"/>
        </w:rPr>
        <w:t>“</w:t>
      </w:r>
      <w:r w:rsidRPr="002F28A8">
        <w:rPr>
          <w:rFonts w:ascii="Garamond" w:hAnsi="Garamond"/>
          <w:sz w:val="24"/>
          <w:szCs w:val="24"/>
        </w:rPr>
        <w:t xml:space="preserve">Kategoritë e </w:t>
      </w:r>
      <w:r w:rsidR="003D2D07" w:rsidRPr="002F28A8">
        <w:rPr>
          <w:rFonts w:ascii="Garamond" w:hAnsi="Garamond"/>
          <w:sz w:val="24"/>
          <w:szCs w:val="24"/>
        </w:rPr>
        <w:t>klientëve</w:t>
      </w:r>
      <w:r w:rsidR="003D2D07">
        <w:rPr>
          <w:rFonts w:ascii="Garamond" w:hAnsi="Garamond"/>
          <w:sz w:val="24"/>
          <w:szCs w:val="24"/>
        </w:rPr>
        <w:t>”</w:t>
      </w:r>
      <w:r w:rsidRPr="002F28A8">
        <w:rPr>
          <w:rFonts w:ascii="Garamond" w:hAnsi="Garamond"/>
          <w:sz w:val="24"/>
          <w:szCs w:val="24"/>
        </w:rPr>
        <w:t xml:space="preserve"> u ndryshua si më poshtë:</w:t>
      </w:r>
    </w:p>
    <w:p w14:paraId="4F60AF60" w14:textId="00837F0B"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lastRenderedPageBreak/>
        <w:t xml:space="preserve">1. </w:t>
      </w:r>
      <w:r w:rsidRPr="002F28A8">
        <w:rPr>
          <w:rFonts w:ascii="Garamond" w:hAnsi="Garamond"/>
          <w:sz w:val="24"/>
          <w:szCs w:val="24"/>
        </w:rPr>
        <w:t>OSSH</w:t>
      </w:r>
      <w:r w:rsidR="003D2D07">
        <w:rPr>
          <w:rFonts w:ascii="Garamond" w:hAnsi="Garamond"/>
          <w:sz w:val="24"/>
          <w:szCs w:val="24"/>
        </w:rPr>
        <w:t>-ja</w:t>
      </w:r>
      <w:r w:rsidRPr="002F28A8">
        <w:rPr>
          <w:rFonts w:ascii="Garamond" w:hAnsi="Garamond"/>
          <w:sz w:val="24"/>
          <w:szCs w:val="24"/>
        </w:rPr>
        <w:t xml:space="preserve"> duhet të përgatisë profile të </w:t>
      </w:r>
      <w:r w:rsidR="003D2D07" w:rsidRPr="002F28A8">
        <w:rPr>
          <w:rFonts w:ascii="Garamond" w:hAnsi="Garamond"/>
          <w:sz w:val="24"/>
          <w:szCs w:val="24"/>
        </w:rPr>
        <w:t>standardizuara</w:t>
      </w:r>
      <w:r w:rsidRPr="002F28A8">
        <w:rPr>
          <w:rFonts w:ascii="Garamond" w:hAnsi="Garamond"/>
          <w:sz w:val="24"/>
          <w:szCs w:val="24"/>
        </w:rPr>
        <w:t xml:space="preserve"> të ngarkesës për kategoritë bazë të identifikuara (privat, buxhetorë, jobuxhetor</w:t>
      </w:r>
      <w:r w:rsidR="007F4362">
        <w:rPr>
          <w:rFonts w:ascii="Garamond" w:hAnsi="Garamond"/>
          <w:sz w:val="24"/>
          <w:szCs w:val="24"/>
        </w:rPr>
        <w:t>ë,</w:t>
      </w:r>
      <w:r w:rsidRPr="002F28A8">
        <w:rPr>
          <w:rFonts w:ascii="Garamond" w:hAnsi="Garamond"/>
          <w:sz w:val="24"/>
          <w:szCs w:val="24"/>
        </w:rPr>
        <w:t xml:space="preserve"> familjar</w:t>
      </w:r>
      <w:r w:rsidR="007F4362">
        <w:rPr>
          <w:rFonts w:ascii="Garamond" w:hAnsi="Garamond"/>
          <w:sz w:val="24"/>
          <w:szCs w:val="24"/>
        </w:rPr>
        <w:t>ë</w:t>
      </w:r>
      <w:r w:rsidRPr="002F28A8">
        <w:rPr>
          <w:rFonts w:ascii="Garamond" w:hAnsi="Garamond"/>
          <w:sz w:val="24"/>
          <w:szCs w:val="24"/>
        </w:rPr>
        <w:t>) sipas nivele të tensionit.</w:t>
      </w:r>
    </w:p>
    <w:p w14:paraId="1ED90B4A" w14:textId="1A3207F6" w:rsidR="002F28A8" w:rsidRPr="002F28A8" w:rsidRDefault="002F28A8" w:rsidP="002F28A8">
      <w:pPr>
        <w:spacing w:after="0" w:line="240" w:lineRule="auto"/>
        <w:ind w:firstLine="284"/>
        <w:jc w:val="both"/>
        <w:rPr>
          <w:rFonts w:ascii="Garamond" w:hAnsi="Garamond"/>
          <w:sz w:val="24"/>
          <w:szCs w:val="24"/>
        </w:rPr>
      </w:pPr>
      <w:r w:rsidRPr="002F28A8">
        <w:rPr>
          <w:rFonts w:ascii="Garamond" w:hAnsi="Garamond"/>
          <w:sz w:val="24"/>
          <w:szCs w:val="24"/>
        </w:rPr>
        <w:t xml:space="preserve">Për gjithë sa më sipër cituar, Bordi i ERE-s </w:t>
      </w:r>
    </w:p>
    <w:p w14:paraId="556EE0E1" w14:textId="77777777" w:rsidR="002F28A8" w:rsidRDefault="002F28A8" w:rsidP="002F28A8">
      <w:pPr>
        <w:spacing w:after="0" w:line="240" w:lineRule="auto"/>
        <w:ind w:firstLine="284"/>
        <w:jc w:val="both"/>
        <w:rPr>
          <w:rFonts w:ascii="Garamond" w:hAnsi="Garamond"/>
          <w:sz w:val="24"/>
          <w:szCs w:val="24"/>
        </w:rPr>
      </w:pPr>
    </w:p>
    <w:p w14:paraId="0792DC2B" w14:textId="7332ACC0" w:rsidR="002F28A8" w:rsidRPr="002F28A8" w:rsidRDefault="002F28A8" w:rsidP="002F28A8">
      <w:pPr>
        <w:spacing w:after="0" w:line="240" w:lineRule="auto"/>
        <w:jc w:val="center"/>
        <w:rPr>
          <w:rFonts w:ascii="Garamond" w:hAnsi="Garamond"/>
          <w:sz w:val="24"/>
          <w:szCs w:val="24"/>
        </w:rPr>
      </w:pPr>
      <w:r w:rsidRPr="002F28A8">
        <w:rPr>
          <w:rFonts w:ascii="Garamond" w:hAnsi="Garamond"/>
          <w:sz w:val="24"/>
          <w:szCs w:val="24"/>
        </w:rPr>
        <w:t>VENDOSI:</w:t>
      </w:r>
    </w:p>
    <w:p w14:paraId="28151FA2" w14:textId="77777777" w:rsidR="002F28A8" w:rsidRPr="002F28A8" w:rsidRDefault="002F28A8" w:rsidP="002F28A8">
      <w:pPr>
        <w:spacing w:after="0" w:line="240" w:lineRule="auto"/>
        <w:ind w:firstLine="284"/>
        <w:jc w:val="both"/>
        <w:rPr>
          <w:rFonts w:ascii="Garamond" w:hAnsi="Garamond"/>
          <w:sz w:val="24"/>
          <w:szCs w:val="24"/>
        </w:rPr>
      </w:pPr>
    </w:p>
    <w:p w14:paraId="4D6B64AA" w14:textId="7A521F78"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1. </w:t>
      </w:r>
      <w:r w:rsidRPr="002F28A8">
        <w:rPr>
          <w:rFonts w:ascii="Garamond" w:hAnsi="Garamond"/>
          <w:sz w:val="24"/>
          <w:szCs w:val="24"/>
        </w:rPr>
        <w:t xml:space="preserve">Miratimin e </w:t>
      </w:r>
      <w:r w:rsidR="003D2D07">
        <w:rPr>
          <w:rFonts w:ascii="Garamond" w:hAnsi="Garamond"/>
          <w:sz w:val="24"/>
          <w:szCs w:val="24"/>
        </w:rPr>
        <w:t>“</w:t>
      </w:r>
      <w:r w:rsidRPr="002F28A8">
        <w:rPr>
          <w:rFonts w:ascii="Garamond" w:hAnsi="Garamond"/>
          <w:sz w:val="24"/>
          <w:szCs w:val="24"/>
        </w:rPr>
        <w:t xml:space="preserve">Rregullores për profilet e </w:t>
      </w:r>
      <w:r w:rsidR="003D2D07" w:rsidRPr="002F28A8">
        <w:rPr>
          <w:rFonts w:ascii="Garamond" w:hAnsi="Garamond"/>
          <w:sz w:val="24"/>
          <w:szCs w:val="24"/>
        </w:rPr>
        <w:t>standardizuara</w:t>
      </w:r>
      <w:r w:rsidRPr="002F28A8">
        <w:rPr>
          <w:rFonts w:ascii="Garamond" w:hAnsi="Garamond"/>
          <w:sz w:val="24"/>
          <w:szCs w:val="24"/>
        </w:rPr>
        <w:t xml:space="preserve"> të ngarkesës për kategori të caktuara klientësh, në rast se të dhënat e matjeve, të nevojshme për llogaritjen e disbalancave, nuk janë të disponueshme</w:t>
      </w:r>
      <w:r w:rsidR="003D2D07">
        <w:rPr>
          <w:rFonts w:ascii="Garamond" w:hAnsi="Garamond"/>
          <w:sz w:val="24"/>
          <w:szCs w:val="24"/>
        </w:rPr>
        <w:t xml:space="preserve">” </w:t>
      </w:r>
      <w:r w:rsidRPr="002F28A8">
        <w:rPr>
          <w:rFonts w:ascii="Garamond" w:hAnsi="Garamond"/>
          <w:sz w:val="24"/>
          <w:szCs w:val="24"/>
        </w:rPr>
        <w:t>(</w:t>
      </w:r>
      <w:r w:rsidR="003D2D07" w:rsidRPr="002F28A8">
        <w:rPr>
          <w:rFonts w:ascii="Garamond" w:hAnsi="Garamond"/>
          <w:sz w:val="24"/>
          <w:szCs w:val="24"/>
        </w:rPr>
        <w:t>bashkëlidhur</w:t>
      </w:r>
      <w:r w:rsidRPr="002F28A8">
        <w:rPr>
          <w:rFonts w:ascii="Garamond" w:hAnsi="Garamond"/>
          <w:sz w:val="24"/>
          <w:szCs w:val="24"/>
        </w:rPr>
        <w:t>)</w:t>
      </w:r>
      <w:r w:rsidR="003D2D07">
        <w:rPr>
          <w:rFonts w:ascii="Garamond" w:hAnsi="Garamond"/>
          <w:sz w:val="24"/>
          <w:szCs w:val="24"/>
        </w:rPr>
        <w:t>.</w:t>
      </w:r>
    </w:p>
    <w:p w14:paraId="2C01AD4B" w14:textId="788B5278"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2. </w:t>
      </w:r>
      <w:r w:rsidRPr="002F28A8">
        <w:rPr>
          <w:rFonts w:ascii="Garamond" w:hAnsi="Garamond"/>
          <w:sz w:val="24"/>
          <w:szCs w:val="24"/>
        </w:rPr>
        <w:t xml:space="preserve">OSSH sh.a. nëpërmjet akteve të brendshëm të përcaktojë modalitetet teknike për hartimin e profileve të </w:t>
      </w:r>
      <w:r w:rsidR="003D2D07" w:rsidRPr="002F28A8">
        <w:rPr>
          <w:rFonts w:ascii="Garamond" w:hAnsi="Garamond"/>
          <w:sz w:val="24"/>
          <w:szCs w:val="24"/>
        </w:rPr>
        <w:t>standardizuara</w:t>
      </w:r>
      <w:r w:rsidRPr="002F28A8">
        <w:rPr>
          <w:rFonts w:ascii="Garamond" w:hAnsi="Garamond"/>
          <w:sz w:val="24"/>
          <w:szCs w:val="24"/>
        </w:rPr>
        <w:t xml:space="preserve"> të ngarkesës.</w:t>
      </w:r>
    </w:p>
    <w:p w14:paraId="5761E06D" w14:textId="69BCDA9F"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3. </w:t>
      </w:r>
      <w:r w:rsidRPr="002F28A8">
        <w:rPr>
          <w:rFonts w:ascii="Garamond" w:hAnsi="Garamond"/>
          <w:sz w:val="24"/>
          <w:szCs w:val="24"/>
        </w:rPr>
        <w:t xml:space="preserve">Profilet </w:t>
      </w:r>
      <w:r w:rsidR="003D2D07" w:rsidRPr="002F28A8">
        <w:rPr>
          <w:rFonts w:ascii="Garamond" w:hAnsi="Garamond"/>
          <w:sz w:val="24"/>
          <w:szCs w:val="24"/>
        </w:rPr>
        <w:t xml:space="preserve">standarde </w:t>
      </w:r>
      <w:r w:rsidRPr="002F28A8">
        <w:rPr>
          <w:rFonts w:ascii="Garamond" w:hAnsi="Garamond"/>
          <w:sz w:val="24"/>
          <w:szCs w:val="24"/>
        </w:rPr>
        <w:t xml:space="preserve">të </w:t>
      </w:r>
      <w:r w:rsidR="003D2D07" w:rsidRPr="002F28A8">
        <w:rPr>
          <w:rFonts w:ascii="Garamond" w:hAnsi="Garamond"/>
          <w:sz w:val="24"/>
          <w:szCs w:val="24"/>
        </w:rPr>
        <w:t xml:space="preserve">ngarkesës të hartuar </w:t>
      </w:r>
      <w:r w:rsidRPr="002F28A8">
        <w:rPr>
          <w:rFonts w:ascii="Garamond" w:hAnsi="Garamond"/>
          <w:sz w:val="24"/>
          <w:szCs w:val="24"/>
        </w:rPr>
        <w:t xml:space="preserve">sipas kësaj rregullore bëhen të aplikueshme për </w:t>
      </w:r>
      <w:r w:rsidR="003D2D07" w:rsidRPr="002F28A8">
        <w:rPr>
          <w:rFonts w:ascii="Garamond" w:hAnsi="Garamond"/>
          <w:sz w:val="24"/>
          <w:szCs w:val="24"/>
        </w:rPr>
        <w:t>klientët</w:t>
      </w:r>
      <w:r w:rsidRPr="002F28A8">
        <w:rPr>
          <w:rFonts w:ascii="Garamond" w:hAnsi="Garamond"/>
          <w:sz w:val="24"/>
          <w:szCs w:val="24"/>
        </w:rPr>
        <w:t xml:space="preserve"> dhe furnizuesit nga 1 janari 2021.</w:t>
      </w:r>
    </w:p>
    <w:p w14:paraId="46E7D900" w14:textId="5F261BF0" w:rsidR="002F28A8" w:rsidRPr="002F28A8" w:rsidRDefault="002F28A8" w:rsidP="002F28A8">
      <w:pPr>
        <w:spacing w:after="0" w:line="240" w:lineRule="auto"/>
        <w:ind w:firstLine="284"/>
        <w:jc w:val="both"/>
        <w:rPr>
          <w:rFonts w:ascii="Garamond" w:hAnsi="Garamond"/>
          <w:sz w:val="24"/>
          <w:szCs w:val="24"/>
        </w:rPr>
      </w:pPr>
      <w:r w:rsidRPr="002F28A8">
        <w:rPr>
          <w:rFonts w:ascii="Garamond" w:hAnsi="Garamond"/>
          <w:sz w:val="24"/>
          <w:szCs w:val="24"/>
        </w:rPr>
        <w:t>Ky vendim hyn në fuqi pas botimit në Fletore</w:t>
      </w:r>
      <w:r w:rsidR="00E002A4">
        <w:rPr>
          <w:rFonts w:ascii="Garamond" w:hAnsi="Garamond"/>
          <w:sz w:val="24"/>
          <w:szCs w:val="24"/>
        </w:rPr>
        <w:t>n</w:t>
      </w:r>
      <w:bookmarkStart w:id="0" w:name="_GoBack"/>
      <w:bookmarkEnd w:id="0"/>
      <w:r w:rsidRPr="002F28A8">
        <w:rPr>
          <w:rFonts w:ascii="Garamond" w:hAnsi="Garamond"/>
          <w:sz w:val="24"/>
          <w:szCs w:val="24"/>
        </w:rPr>
        <w:t xml:space="preserve"> Zyrtare. </w:t>
      </w:r>
    </w:p>
    <w:p w14:paraId="477CA1A7" w14:textId="7BB0033A" w:rsidR="002F28A8" w:rsidRPr="002F28A8" w:rsidRDefault="002F28A8" w:rsidP="002F28A8">
      <w:pPr>
        <w:spacing w:after="0" w:line="240" w:lineRule="auto"/>
        <w:ind w:firstLine="284"/>
        <w:jc w:val="both"/>
        <w:rPr>
          <w:rFonts w:ascii="Garamond" w:hAnsi="Garamond"/>
          <w:sz w:val="24"/>
          <w:szCs w:val="24"/>
        </w:rPr>
      </w:pPr>
      <w:r w:rsidRPr="002F28A8">
        <w:rPr>
          <w:rFonts w:ascii="Garamond" w:hAnsi="Garamond"/>
          <w:sz w:val="24"/>
          <w:szCs w:val="24"/>
        </w:rPr>
        <w:t>Për këtë vendim mund të kërkohet rishikim në ERE</w:t>
      </w:r>
      <w:r w:rsidR="003D2D07">
        <w:rPr>
          <w:rFonts w:ascii="Garamond" w:hAnsi="Garamond"/>
          <w:sz w:val="24"/>
          <w:szCs w:val="24"/>
        </w:rPr>
        <w:t>,</w:t>
      </w:r>
      <w:r w:rsidRPr="002F28A8">
        <w:rPr>
          <w:rFonts w:ascii="Garamond" w:hAnsi="Garamond"/>
          <w:sz w:val="24"/>
          <w:szCs w:val="24"/>
        </w:rPr>
        <w:t xml:space="preserve"> </w:t>
      </w:r>
      <w:r w:rsidR="003D2D07" w:rsidRPr="002F28A8">
        <w:rPr>
          <w:rFonts w:ascii="Garamond" w:hAnsi="Garamond"/>
          <w:sz w:val="24"/>
          <w:szCs w:val="24"/>
        </w:rPr>
        <w:t>brenda</w:t>
      </w:r>
      <w:r w:rsidRPr="002F28A8">
        <w:rPr>
          <w:rFonts w:ascii="Garamond" w:hAnsi="Garamond"/>
          <w:sz w:val="24"/>
          <w:szCs w:val="24"/>
        </w:rPr>
        <w:t xml:space="preserve"> 7 ditëve kalendarike</w:t>
      </w:r>
      <w:r w:rsidR="0004113D">
        <w:rPr>
          <w:rFonts w:ascii="Garamond" w:hAnsi="Garamond"/>
          <w:sz w:val="24"/>
          <w:szCs w:val="24"/>
        </w:rPr>
        <w:t>,</w:t>
      </w:r>
      <w:r w:rsidRPr="002F28A8">
        <w:rPr>
          <w:rFonts w:ascii="Garamond" w:hAnsi="Garamond"/>
          <w:sz w:val="24"/>
          <w:szCs w:val="24"/>
        </w:rPr>
        <w:t xml:space="preserve"> si dhe mund të bëhet ankim në Gjykatën Administrative Tiranë, </w:t>
      </w:r>
      <w:r w:rsidR="003D2D07" w:rsidRPr="002F28A8">
        <w:rPr>
          <w:rFonts w:ascii="Garamond" w:hAnsi="Garamond"/>
          <w:sz w:val="24"/>
          <w:szCs w:val="24"/>
        </w:rPr>
        <w:t>brenda</w:t>
      </w:r>
      <w:r w:rsidRPr="002F28A8">
        <w:rPr>
          <w:rFonts w:ascii="Garamond" w:hAnsi="Garamond"/>
          <w:sz w:val="24"/>
          <w:szCs w:val="24"/>
        </w:rPr>
        <w:t xml:space="preserve"> 30 ditëve kalendarike nga dita e publikimit në Fletoren Zyrtare. </w:t>
      </w:r>
    </w:p>
    <w:p w14:paraId="1352568B" w14:textId="77777777" w:rsidR="002F28A8" w:rsidRPr="002F28A8" w:rsidRDefault="002F28A8" w:rsidP="002F28A8">
      <w:pPr>
        <w:spacing w:after="0" w:line="240" w:lineRule="auto"/>
        <w:ind w:firstLine="284"/>
        <w:jc w:val="both"/>
        <w:rPr>
          <w:rFonts w:ascii="Garamond" w:hAnsi="Garamond"/>
          <w:sz w:val="24"/>
          <w:szCs w:val="24"/>
        </w:rPr>
      </w:pPr>
      <w:r w:rsidRPr="002F28A8">
        <w:rPr>
          <w:rFonts w:ascii="Garamond" w:hAnsi="Garamond"/>
          <w:sz w:val="24"/>
          <w:szCs w:val="24"/>
        </w:rPr>
        <w:t>Ky vendim botohet në Fletoren Zyrtare.</w:t>
      </w:r>
    </w:p>
    <w:p w14:paraId="02906519" w14:textId="77777777" w:rsidR="005A1657" w:rsidRPr="002F28A8" w:rsidRDefault="005A1657" w:rsidP="002F28A8">
      <w:pPr>
        <w:spacing w:after="0" w:line="240" w:lineRule="auto"/>
        <w:ind w:firstLine="284"/>
        <w:jc w:val="both"/>
        <w:rPr>
          <w:rFonts w:ascii="Garamond" w:hAnsi="Garamond"/>
          <w:sz w:val="24"/>
          <w:szCs w:val="24"/>
        </w:rPr>
      </w:pPr>
    </w:p>
    <w:p w14:paraId="244E18C0" w14:textId="5826C8DB" w:rsidR="002F28A8" w:rsidRDefault="002F28A8" w:rsidP="002F28A8">
      <w:pPr>
        <w:spacing w:after="0" w:line="240" w:lineRule="auto"/>
        <w:ind w:firstLine="284"/>
        <w:jc w:val="right"/>
        <w:rPr>
          <w:rFonts w:ascii="Garamond" w:hAnsi="Garamond"/>
          <w:sz w:val="24"/>
          <w:szCs w:val="24"/>
        </w:rPr>
      </w:pPr>
      <w:r>
        <w:rPr>
          <w:rFonts w:ascii="Garamond" w:hAnsi="Garamond"/>
          <w:sz w:val="24"/>
          <w:szCs w:val="24"/>
        </w:rPr>
        <w:t>KRYETAR</w:t>
      </w:r>
    </w:p>
    <w:p w14:paraId="3441B76E" w14:textId="62F467DA" w:rsidR="002F28A8" w:rsidRPr="002F28A8" w:rsidRDefault="002F28A8" w:rsidP="002F28A8">
      <w:pPr>
        <w:spacing w:after="0" w:line="240" w:lineRule="auto"/>
        <w:ind w:firstLine="284"/>
        <w:jc w:val="right"/>
        <w:rPr>
          <w:rFonts w:ascii="Garamond" w:hAnsi="Garamond"/>
          <w:b/>
          <w:sz w:val="24"/>
          <w:szCs w:val="24"/>
        </w:rPr>
      </w:pPr>
      <w:r w:rsidRPr="002F28A8">
        <w:rPr>
          <w:rFonts w:ascii="Garamond" w:hAnsi="Garamond"/>
          <w:b/>
          <w:sz w:val="24"/>
          <w:szCs w:val="24"/>
        </w:rPr>
        <w:t>Petrit Ahmeti</w:t>
      </w:r>
    </w:p>
    <w:p w14:paraId="63183F4F" w14:textId="77777777" w:rsidR="002F28A8" w:rsidRDefault="002F28A8" w:rsidP="002F28A8">
      <w:pPr>
        <w:spacing w:after="0" w:line="240" w:lineRule="auto"/>
        <w:ind w:firstLine="284"/>
        <w:jc w:val="both"/>
        <w:rPr>
          <w:rFonts w:ascii="Garamond" w:hAnsi="Garamond"/>
          <w:sz w:val="24"/>
          <w:szCs w:val="24"/>
        </w:rPr>
      </w:pPr>
    </w:p>
    <w:p w14:paraId="3E113BB2" w14:textId="5221F2C9" w:rsidR="003D2D07" w:rsidRDefault="002F28A8" w:rsidP="002F28A8">
      <w:pPr>
        <w:pStyle w:val="neninr"/>
        <w:rPr>
          <w:b/>
        </w:rPr>
      </w:pPr>
      <w:r w:rsidRPr="002F28A8">
        <w:rPr>
          <w:b/>
        </w:rPr>
        <w:t>RREGULLORE</w:t>
      </w:r>
      <w:r w:rsidR="00D20A69">
        <w:rPr>
          <w:b/>
        </w:rPr>
        <w:t xml:space="preserve"> </w:t>
      </w:r>
    </w:p>
    <w:p w14:paraId="3F76D689" w14:textId="362BE518" w:rsidR="002F28A8" w:rsidRPr="003D2D07" w:rsidRDefault="002F28A8" w:rsidP="002F28A8">
      <w:pPr>
        <w:pStyle w:val="neninr"/>
      </w:pPr>
      <w:r w:rsidRPr="003D2D07">
        <w:t xml:space="preserve">PËR PROFILET E </w:t>
      </w:r>
      <w:r w:rsidR="003D2D07" w:rsidRPr="003D2D07">
        <w:t>STANDARDIZUARA</w:t>
      </w:r>
      <w:r w:rsidRPr="003D2D07">
        <w:t xml:space="preserve"> TË NGARKESËS PËR KATEGORI TË CAKTUARA KLIENTËSH, NË RAST SE TË DHËNAT E MATJEVE, TË NEVOJSHME PËR LLOGARITJEN E DISBALANCAVE, NUK JANË TË DISPONUESHME</w:t>
      </w:r>
    </w:p>
    <w:p w14:paraId="4D111771" w14:textId="77777777" w:rsidR="002F28A8" w:rsidRPr="003D2D07" w:rsidRDefault="002F28A8" w:rsidP="002F28A8">
      <w:pPr>
        <w:spacing w:after="0" w:line="240" w:lineRule="auto"/>
        <w:ind w:firstLine="284"/>
        <w:jc w:val="both"/>
        <w:rPr>
          <w:rFonts w:ascii="Garamond" w:hAnsi="Garamond"/>
          <w:sz w:val="24"/>
          <w:szCs w:val="24"/>
        </w:rPr>
      </w:pPr>
    </w:p>
    <w:p w14:paraId="23BD2371" w14:textId="73A02EF7" w:rsidR="002F28A8" w:rsidRPr="002F28A8" w:rsidRDefault="002F28A8" w:rsidP="002F28A8">
      <w:pPr>
        <w:pStyle w:val="neninr"/>
      </w:pPr>
      <w:r w:rsidRPr="002F28A8">
        <w:t xml:space="preserve">Miratuar me </w:t>
      </w:r>
      <w:r w:rsidR="003D2D07" w:rsidRPr="002F28A8">
        <w:t>vendimin</w:t>
      </w:r>
      <w:r w:rsidR="003D2D07">
        <w:t xml:space="preserve"> e Bordit të ERE-s nr. 112, datë 9.</w:t>
      </w:r>
      <w:r w:rsidRPr="002F28A8">
        <w:t>7.2020.</w:t>
      </w:r>
    </w:p>
    <w:p w14:paraId="2A057447" w14:textId="77777777" w:rsidR="002F28A8" w:rsidRPr="002F28A8" w:rsidRDefault="002F28A8" w:rsidP="002F28A8">
      <w:pPr>
        <w:spacing w:after="0" w:line="240" w:lineRule="auto"/>
        <w:ind w:firstLine="284"/>
        <w:jc w:val="both"/>
        <w:rPr>
          <w:rFonts w:ascii="Garamond" w:hAnsi="Garamond"/>
          <w:sz w:val="24"/>
          <w:szCs w:val="24"/>
        </w:rPr>
      </w:pPr>
    </w:p>
    <w:p w14:paraId="2E4A938C" w14:textId="77777777" w:rsidR="002F28A8" w:rsidRPr="002F28A8" w:rsidRDefault="002F28A8" w:rsidP="002F28A8">
      <w:pPr>
        <w:pStyle w:val="neninr"/>
      </w:pPr>
      <w:r w:rsidRPr="002F28A8">
        <w:t>Neni 1</w:t>
      </w:r>
    </w:p>
    <w:p w14:paraId="7E0B2DD5" w14:textId="68AFC801" w:rsidR="002F28A8" w:rsidRPr="002F28A8" w:rsidRDefault="002F28A8" w:rsidP="002F28A8">
      <w:pPr>
        <w:pStyle w:val="neninr"/>
        <w:rPr>
          <w:b/>
        </w:rPr>
      </w:pPr>
      <w:r w:rsidRPr="002F28A8">
        <w:rPr>
          <w:b/>
        </w:rPr>
        <w:t xml:space="preserve">Baza </w:t>
      </w:r>
      <w:r w:rsidR="003D2D07" w:rsidRPr="002F28A8">
        <w:rPr>
          <w:b/>
        </w:rPr>
        <w:t>ligjore</w:t>
      </w:r>
    </w:p>
    <w:p w14:paraId="0DEA4BA1" w14:textId="77777777" w:rsidR="002F28A8" w:rsidRPr="002F28A8" w:rsidRDefault="002F28A8" w:rsidP="002F28A8">
      <w:pPr>
        <w:spacing w:after="0" w:line="240" w:lineRule="auto"/>
        <w:ind w:firstLine="284"/>
        <w:jc w:val="both"/>
        <w:rPr>
          <w:rFonts w:ascii="Garamond" w:hAnsi="Garamond"/>
          <w:sz w:val="24"/>
          <w:szCs w:val="24"/>
        </w:rPr>
      </w:pPr>
    </w:p>
    <w:p w14:paraId="70640DB7" w14:textId="433E4F6F" w:rsidR="002F28A8" w:rsidRPr="002F28A8" w:rsidRDefault="002F28A8" w:rsidP="002F28A8">
      <w:pPr>
        <w:spacing w:after="0" w:line="240" w:lineRule="auto"/>
        <w:ind w:firstLine="284"/>
        <w:jc w:val="both"/>
        <w:rPr>
          <w:rFonts w:ascii="Garamond" w:hAnsi="Garamond"/>
          <w:sz w:val="24"/>
          <w:szCs w:val="24"/>
        </w:rPr>
      </w:pPr>
      <w:r w:rsidRPr="002F28A8">
        <w:rPr>
          <w:rFonts w:ascii="Garamond" w:hAnsi="Garamond"/>
          <w:sz w:val="24"/>
          <w:szCs w:val="24"/>
        </w:rPr>
        <w:t xml:space="preserve">Kjo </w:t>
      </w:r>
      <w:r w:rsidR="00A332EE">
        <w:rPr>
          <w:rFonts w:ascii="Garamond" w:hAnsi="Garamond"/>
          <w:sz w:val="24"/>
          <w:szCs w:val="24"/>
        </w:rPr>
        <w:t>r</w:t>
      </w:r>
      <w:r w:rsidRPr="002F28A8">
        <w:rPr>
          <w:rFonts w:ascii="Garamond" w:hAnsi="Garamond"/>
          <w:sz w:val="24"/>
          <w:szCs w:val="24"/>
        </w:rPr>
        <w:t xml:space="preserve">regullore hartohet në mbështetje të neneve 69, </w:t>
      </w:r>
      <w:r w:rsidR="003D2D07" w:rsidRPr="002F28A8">
        <w:rPr>
          <w:rFonts w:ascii="Garamond" w:hAnsi="Garamond"/>
          <w:sz w:val="24"/>
          <w:szCs w:val="24"/>
        </w:rPr>
        <w:t>germa</w:t>
      </w:r>
      <w:r w:rsidRPr="002F28A8">
        <w:rPr>
          <w:rFonts w:ascii="Garamond" w:hAnsi="Garamond"/>
          <w:sz w:val="24"/>
          <w:szCs w:val="24"/>
        </w:rPr>
        <w:t xml:space="preserve"> </w:t>
      </w:r>
      <w:r w:rsidR="003D2D07">
        <w:rPr>
          <w:rFonts w:ascii="Garamond" w:hAnsi="Garamond"/>
          <w:sz w:val="24"/>
          <w:szCs w:val="24"/>
        </w:rPr>
        <w:t>“</w:t>
      </w:r>
      <w:r w:rsidRPr="002F28A8">
        <w:rPr>
          <w:rFonts w:ascii="Garamond" w:hAnsi="Garamond"/>
          <w:sz w:val="24"/>
          <w:szCs w:val="24"/>
        </w:rPr>
        <w:t>f</w:t>
      </w:r>
      <w:r w:rsidR="003D2D07">
        <w:rPr>
          <w:rFonts w:ascii="Garamond" w:hAnsi="Garamond"/>
          <w:sz w:val="24"/>
          <w:szCs w:val="24"/>
        </w:rPr>
        <w:t>”</w:t>
      </w:r>
      <w:r w:rsidRPr="002F28A8">
        <w:rPr>
          <w:rFonts w:ascii="Garamond" w:hAnsi="Garamond"/>
          <w:sz w:val="24"/>
          <w:szCs w:val="24"/>
        </w:rPr>
        <w:t xml:space="preserve"> dhe 86, pika 6, t</w:t>
      </w:r>
      <w:r w:rsidR="003D2D07">
        <w:rPr>
          <w:rFonts w:ascii="Garamond" w:hAnsi="Garamond"/>
          <w:sz w:val="24"/>
          <w:szCs w:val="24"/>
        </w:rPr>
        <w:t>ë</w:t>
      </w:r>
      <w:r w:rsidRPr="002F28A8">
        <w:rPr>
          <w:rFonts w:ascii="Garamond" w:hAnsi="Garamond"/>
          <w:sz w:val="24"/>
          <w:szCs w:val="24"/>
        </w:rPr>
        <w:t xml:space="preserve"> </w:t>
      </w:r>
      <w:r w:rsidR="003D2D07" w:rsidRPr="002F28A8">
        <w:rPr>
          <w:rFonts w:ascii="Garamond" w:hAnsi="Garamond"/>
          <w:sz w:val="24"/>
          <w:szCs w:val="24"/>
        </w:rPr>
        <w:t xml:space="preserve">ligjit </w:t>
      </w:r>
      <w:r w:rsidRPr="002F28A8">
        <w:rPr>
          <w:rFonts w:ascii="Garamond" w:hAnsi="Garamond"/>
          <w:sz w:val="24"/>
          <w:szCs w:val="24"/>
        </w:rPr>
        <w:t>nr. 43/2015</w:t>
      </w:r>
      <w:r w:rsidR="003D2D07">
        <w:rPr>
          <w:rFonts w:ascii="Garamond" w:hAnsi="Garamond"/>
          <w:sz w:val="24"/>
          <w:szCs w:val="24"/>
        </w:rPr>
        <w:t>,</w:t>
      </w:r>
      <w:r w:rsidRPr="002F28A8">
        <w:rPr>
          <w:rFonts w:ascii="Garamond" w:hAnsi="Garamond"/>
          <w:sz w:val="24"/>
          <w:szCs w:val="24"/>
        </w:rPr>
        <w:t xml:space="preserve"> </w:t>
      </w:r>
      <w:r w:rsidR="003D2D07">
        <w:rPr>
          <w:rFonts w:ascii="Garamond" w:hAnsi="Garamond"/>
          <w:sz w:val="24"/>
          <w:szCs w:val="24"/>
        </w:rPr>
        <w:t>“</w:t>
      </w:r>
      <w:r w:rsidRPr="002F28A8">
        <w:rPr>
          <w:rFonts w:ascii="Garamond" w:hAnsi="Garamond"/>
          <w:sz w:val="24"/>
          <w:szCs w:val="24"/>
        </w:rPr>
        <w:t>Për sektorin e energjisë elektrike</w:t>
      </w:r>
      <w:r w:rsidR="003D2D07">
        <w:rPr>
          <w:rFonts w:ascii="Garamond" w:hAnsi="Garamond"/>
          <w:sz w:val="24"/>
          <w:szCs w:val="24"/>
        </w:rPr>
        <w:t>”</w:t>
      </w:r>
      <w:r w:rsidRPr="002F28A8">
        <w:rPr>
          <w:rFonts w:ascii="Garamond" w:hAnsi="Garamond"/>
          <w:sz w:val="24"/>
          <w:szCs w:val="24"/>
        </w:rPr>
        <w:t xml:space="preserve">, </w:t>
      </w:r>
      <w:r w:rsidR="003D2D07">
        <w:rPr>
          <w:rFonts w:ascii="Garamond" w:hAnsi="Garamond"/>
          <w:sz w:val="24"/>
          <w:szCs w:val="24"/>
        </w:rPr>
        <w:t>të</w:t>
      </w:r>
      <w:r w:rsidRPr="002F28A8">
        <w:rPr>
          <w:rFonts w:ascii="Garamond" w:hAnsi="Garamond"/>
          <w:sz w:val="24"/>
          <w:szCs w:val="24"/>
        </w:rPr>
        <w:t xml:space="preserve"> ndryshuar. </w:t>
      </w:r>
    </w:p>
    <w:p w14:paraId="496F2874" w14:textId="77777777" w:rsidR="002F28A8" w:rsidRPr="002F28A8" w:rsidRDefault="002F28A8" w:rsidP="002F28A8">
      <w:pPr>
        <w:spacing w:after="0" w:line="240" w:lineRule="auto"/>
        <w:ind w:firstLine="284"/>
        <w:jc w:val="both"/>
        <w:rPr>
          <w:rFonts w:ascii="Garamond" w:hAnsi="Garamond"/>
          <w:sz w:val="24"/>
          <w:szCs w:val="24"/>
        </w:rPr>
      </w:pPr>
      <w:r w:rsidRPr="002F28A8">
        <w:rPr>
          <w:rFonts w:ascii="Garamond" w:hAnsi="Garamond"/>
          <w:sz w:val="24"/>
          <w:szCs w:val="24"/>
        </w:rPr>
        <w:t xml:space="preserve"> </w:t>
      </w:r>
    </w:p>
    <w:p w14:paraId="486FD776" w14:textId="77777777" w:rsidR="002F28A8" w:rsidRPr="002F28A8" w:rsidRDefault="002F28A8" w:rsidP="002F28A8">
      <w:pPr>
        <w:pStyle w:val="neninr"/>
      </w:pPr>
      <w:r w:rsidRPr="002F28A8">
        <w:t>Neni 2</w:t>
      </w:r>
    </w:p>
    <w:p w14:paraId="05A9A43C" w14:textId="5540FE6B" w:rsidR="002F28A8" w:rsidRPr="002F28A8" w:rsidRDefault="002F28A8" w:rsidP="002F28A8">
      <w:pPr>
        <w:pStyle w:val="neninr"/>
        <w:rPr>
          <w:b/>
        </w:rPr>
      </w:pPr>
      <w:r w:rsidRPr="002F28A8">
        <w:rPr>
          <w:b/>
        </w:rPr>
        <w:t>Qëllimi</w:t>
      </w:r>
    </w:p>
    <w:p w14:paraId="580E4785" w14:textId="77777777" w:rsidR="002F28A8" w:rsidRPr="002F28A8" w:rsidRDefault="002F28A8" w:rsidP="002F28A8">
      <w:pPr>
        <w:spacing w:after="0" w:line="240" w:lineRule="auto"/>
        <w:ind w:firstLine="284"/>
        <w:jc w:val="both"/>
        <w:rPr>
          <w:rFonts w:ascii="Garamond" w:hAnsi="Garamond"/>
          <w:sz w:val="24"/>
          <w:szCs w:val="24"/>
        </w:rPr>
      </w:pPr>
    </w:p>
    <w:p w14:paraId="36DA9C39" w14:textId="55EE54BA" w:rsidR="002F28A8" w:rsidRPr="002F28A8" w:rsidRDefault="002F28A8" w:rsidP="002F28A8">
      <w:pPr>
        <w:spacing w:after="0" w:line="240" w:lineRule="auto"/>
        <w:ind w:firstLine="284"/>
        <w:jc w:val="both"/>
        <w:rPr>
          <w:rFonts w:ascii="Garamond" w:hAnsi="Garamond"/>
          <w:sz w:val="24"/>
          <w:szCs w:val="24"/>
        </w:rPr>
      </w:pPr>
      <w:r w:rsidRPr="002F28A8">
        <w:rPr>
          <w:rFonts w:ascii="Garamond" w:hAnsi="Garamond"/>
          <w:sz w:val="24"/>
          <w:szCs w:val="24"/>
        </w:rPr>
        <w:t>Kjo rregullore siguron zbatimin e përcaktimeve të pikës 6</w:t>
      </w:r>
      <w:r w:rsidR="003D2D07">
        <w:rPr>
          <w:rFonts w:ascii="Garamond" w:hAnsi="Garamond"/>
          <w:sz w:val="24"/>
          <w:szCs w:val="24"/>
        </w:rPr>
        <w:t>,</w:t>
      </w:r>
      <w:r w:rsidRPr="002F28A8">
        <w:rPr>
          <w:rFonts w:ascii="Garamond" w:hAnsi="Garamond"/>
          <w:sz w:val="24"/>
          <w:szCs w:val="24"/>
        </w:rPr>
        <w:t xml:space="preserve"> të nenit 86 dhe </w:t>
      </w:r>
      <w:r w:rsidR="003D2D07" w:rsidRPr="002F28A8">
        <w:rPr>
          <w:rFonts w:ascii="Garamond" w:hAnsi="Garamond"/>
          <w:sz w:val="24"/>
          <w:szCs w:val="24"/>
        </w:rPr>
        <w:t>germës</w:t>
      </w:r>
      <w:r w:rsidRPr="002F28A8">
        <w:rPr>
          <w:rFonts w:ascii="Garamond" w:hAnsi="Garamond"/>
          <w:sz w:val="24"/>
          <w:szCs w:val="24"/>
        </w:rPr>
        <w:t xml:space="preserve"> </w:t>
      </w:r>
      <w:r w:rsidR="003D2D07">
        <w:rPr>
          <w:rFonts w:ascii="Garamond" w:hAnsi="Garamond"/>
          <w:sz w:val="24"/>
          <w:szCs w:val="24"/>
        </w:rPr>
        <w:t>“</w:t>
      </w:r>
      <w:r w:rsidRPr="002F28A8">
        <w:rPr>
          <w:rFonts w:ascii="Garamond" w:hAnsi="Garamond"/>
          <w:sz w:val="24"/>
          <w:szCs w:val="24"/>
        </w:rPr>
        <w:t>f</w:t>
      </w:r>
      <w:r w:rsidR="003D2D07">
        <w:rPr>
          <w:rFonts w:ascii="Garamond" w:hAnsi="Garamond"/>
          <w:sz w:val="24"/>
          <w:szCs w:val="24"/>
        </w:rPr>
        <w:t>”,</w:t>
      </w:r>
      <w:r w:rsidRPr="002F28A8">
        <w:rPr>
          <w:rFonts w:ascii="Garamond" w:hAnsi="Garamond"/>
          <w:sz w:val="24"/>
          <w:szCs w:val="24"/>
        </w:rPr>
        <w:t xml:space="preserve"> të nenit 69 të </w:t>
      </w:r>
      <w:r w:rsidR="007B5E38">
        <w:rPr>
          <w:rFonts w:ascii="Garamond" w:hAnsi="Garamond"/>
          <w:sz w:val="24"/>
          <w:szCs w:val="24"/>
        </w:rPr>
        <w:t>l</w:t>
      </w:r>
      <w:r w:rsidRPr="002F28A8">
        <w:rPr>
          <w:rFonts w:ascii="Garamond" w:hAnsi="Garamond"/>
          <w:sz w:val="24"/>
          <w:szCs w:val="24"/>
        </w:rPr>
        <w:t xml:space="preserve">igjit nr. 43/2015, </w:t>
      </w:r>
      <w:r w:rsidR="003D2D07">
        <w:rPr>
          <w:rFonts w:ascii="Garamond" w:hAnsi="Garamond"/>
          <w:sz w:val="24"/>
          <w:szCs w:val="24"/>
        </w:rPr>
        <w:t>“</w:t>
      </w:r>
      <w:r w:rsidRPr="002F28A8">
        <w:rPr>
          <w:rFonts w:ascii="Garamond" w:hAnsi="Garamond"/>
          <w:sz w:val="24"/>
          <w:szCs w:val="24"/>
        </w:rPr>
        <w:t>Për sektorin e energjisë elektrike</w:t>
      </w:r>
      <w:r w:rsidR="003D2D07">
        <w:rPr>
          <w:rFonts w:ascii="Garamond" w:hAnsi="Garamond"/>
          <w:sz w:val="24"/>
          <w:szCs w:val="24"/>
        </w:rPr>
        <w:t>”</w:t>
      </w:r>
      <w:r w:rsidRPr="002F28A8">
        <w:rPr>
          <w:rFonts w:ascii="Garamond" w:hAnsi="Garamond"/>
          <w:sz w:val="24"/>
          <w:szCs w:val="24"/>
        </w:rPr>
        <w:t>, i ndryshuar, dhe aplikohen në përputhje me detyrimet e Traktatit t</w:t>
      </w:r>
      <w:r w:rsidR="00884123">
        <w:rPr>
          <w:rFonts w:ascii="Garamond" w:hAnsi="Garamond"/>
          <w:sz w:val="24"/>
          <w:szCs w:val="24"/>
        </w:rPr>
        <w:t>ë</w:t>
      </w:r>
      <w:r w:rsidRPr="002F28A8">
        <w:rPr>
          <w:rFonts w:ascii="Garamond" w:hAnsi="Garamond"/>
          <w:sz w:val="24"/>
          <w:szCs w:val="24"/>
        </w:rPr>
        <w:t xml:space="preserve"> </w:t>
      </w:r>
      <w:r w:rsidR="00884123" w:rsidRPr="002F28A8">
        <w:rPr>
          <w:rFonts w:ascii="Garamond" w:hAnsi="Garamond"/>
          <w:sz w:val="24"/>
          <w:szCs w:val="24"/>
        </w:rPr>
        <w:t xml:space="preserve">Komunitetit </w:t>
      </w:r>
      <w:r w:rsidRPr="002F28A8">
        <w:rPr>
          <w:rFonts w:ascii="Garamond" w:hAnsi="Garamond"/>
          <w:sz w:val="24"/>
          <w:szCs w:val="24"/>
        </w:rPr>
        <w:t xml:space="preserve">të </w:t>
      </w:r>
      <w:r w:rsidR="00884123" w:rsidRPr="002F28A8">
        <w:rPr>
          <w:rFonts w:ascii="Garamond" w:hAnsi="Garamond"/>
          <w:sz w:val="24"/>
          <w:szCs w:val="24"/>
        </w:rPr>
        <w:t>Energjisë</w:t>
      </w:r>
      <w:r w:rsidRPr="002F28A8">
        <w:rPr>
          <w:rFonts w:ascii="Garamond" w:hAnsi="Garamond"/>
          <w:sz w:val="24"/>
          <w:szCs w:val="24"/>
        </w:rPr>
        <w:t xml:space="preserve">, që të mundësojnë hapjen e tregut me pakicë të energjisë elektrike në </w:t>
      </w:r>
      <w:r w:rsidR="003D2D07" w:rsidRPr="002F28A8">
        <w:rPr>
          <w:rFonts w:ascii="Garamond" w:hAnsi="Garamond"/>
          <w:sz w:val="24"/>
          <w:szCs w:val="24"/>
        </w:rPr>
        <w:t>vendin</w:t>
      </w:r>
      <w:r w:rsidRPr="002F28A8">
        <w:rPr>
          <w:rFonts w:ascii="Garamond" w:hAnsi="Garamond"/>
          <w:sz w:val="24"/>
          <w:szCs w:val="24"/>
        </w:rPr>
        <w:t xml:space="preserve"> tonë, në rastet kur klientët kërkojnë të ndryshojnë furnizuesin e energjisë elektrike.</w:t>
      </w:r>
    </w:p>
    <w:p w14:paraId="7BA8078D" w14:textId="77777777" w:rsidR="002F28A8" w:rsidRDefault="002F28A8" w:rsidP="002F28A8">
      <w:pPr>
        <w:spacing w:after="0" w:line="240" w:lineRule="auto"/>
        <w:ind w:firstLine="284"/>
        <w:jc w:val="both"/>
        <w:rPr>
          <w:rFonts w:ascii="Garamond" w:hAnsi="Garamond"/>
          <w:sz w:val="24"/>
          <w:szCs w:val="24"/>
        </w:rPr>
      </w:pPr>
    </w:p>
    <w:p w14:paraId="7836AC0C" w14:textId="77777777" w:rsidR="002F28A8" w:rsidRPr="002F28A8" w:rsidRDefault="002F28A8" w:rsidP="002F28A8">
      <w:pPr>
        <w:pStyle w:val="neninr"/>
      </w:pPr>
      <w:r w:rsidRPr="002F28A8">
        <w:t>Neni 3</w:t>
      </w:r>
    </w:p>
    <w:p w14:paraId="64734410" w14:textId="42E87880" w:rsidR="002F28A8" w:rsidRPr="002F28A8" w:rsidRDefault="002F28A8" w:rsidP="002F28A8">
      <w:pPr>
        <w:pStyle w:val="neninr"/>
        <w:rPr>
          <w:b/>
        </w:rPr>
      </w:pPr>
      <w:r w:rsidRPr="002F28A8">
        <w:rPr>
          <w:b/>
        </w:rPr>
        <w:t xml:space="preserve">Fusha e zbatimit </w:t>
      </w:r>
    </w:p>
    <w:p w14:paraId="350715D2" w14:textId="77777777" w:rsidR="002F28A8" w:rsidRPr="002F28A8" w:rsidRDefault="002F28A8" w:rsidP="002F28A8">
      <w:pPr>
        <w:spacing w:after="0" w:line="240" w:lineRule="auto"/>
        <w:ind w:firstLine="284"/>
        <w:jc w:val="both"/>
        <w:rPr>
          <w:rFonts w:ascii="Garamond" w:hAnsi="Garamond"/>
          <w:sz w:val="24"/>
          <w:szCs w:val="24"/>
        </w:rPr>
      </w:pPr>
    </w:p>
    <w:p w14:paraId="6BDCE45D" w14:textId="623DC4C5"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1. </w:t>
      </w:r>
      <w:r w:rsidRPr="002F28A8">
        <w:rPr>
          <w:rFonts w:ascii="Garamond" w:hAnsi="Garamond"/>
          <w:sz w:val="24"/>
          <w:szCs w:val="24"/>
        </w:rPr>
        <w:t xml:space="preserve">Kjo </w:t>
      </w:r>
      <w:r w:rsidR="00E42E61">
        <w:rPr>
          <w:rFonts w:ascii="Garamond" w:hAnsi="Garamond"/>
          <w:sz w:val="24"/>
          <w:szCs w:val="24"/>
        </w:rPr>
        <w:t>r</w:t>
      </w:r>
      <w:r w:rsidRPr="002F28A8">
        <w:rPr>
          <w:rFonts w:ascii="Garamond" w:hAnsi="Garamond"/>
          <w:sz w:val="24"/>
          <w:szCs w:val="24"/>
        </w:rPr>
        <w:t>regullore vendos:</w:t>
      </w:r>
    </w:p>
    <w:p w14:paraId="1431C424" w14:textId="09CED547"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lastRenderedPageBreak/>
        <w:t xml:space="preserve">i. </w:t>
      </w:r>
      <w:r w:rsidR="00CB0475">
        <w:rPr>
          <w:rFonts w:ascii="Garamond" w:hAnsi="Garamond"/>
          <w:sz w:val="24"/>
          <w:szCs w:val="24"/>
        </w:rPr>
        <w:t>k</w:t>
      </w:r>
      <w:r w:rsidRPr="002F28A8">
        <w:rPr>
          <w:rFonts w:ascii="Garamond" w:hAnsi="Garamond"/>
          <w:sz w:val="24"/>
          <w:szCs w:val="24"/>
        </w:rPr>
        <w:t xml:space="preserve">riteret për përcaktimin e profileve </w:t>
      </w:r>
      <w:r w:rsidR="003D2D07" w:rsidRPr="002F28A8">
        <w:rPr>
          <w:rFonts w:ascii="Garamond" w:hAnsi="Garamond"/>
          <w:sz w:val="24"/>
          <w:szCs w:val="24"/>
        </w:rPr>
        <w:t>standarde</w:t>
      </w:r>
      <w:r w:rsidRPr="002F28A8">
        <w:rPr>
          <w:rFonts w:ascii="Garamond" w:hAnsi="Garamond"/>
          <w:sz w:val="24"/>
          <w:szCs w:val="24"/>
        </w:rPr>
        <w:t xml:space="preserve"> të ngarkesës që aplikohen për çdo kategori </w:t>
      </w:r>
      <w:r w:rsidR="00CB0475" w:rsidRPr="002F28A8">
        <w:rPr>
          <w:rFonts w:ascii="Garamond" w:hAnsi="Garamond"/>
          <w:sz w:val="24"/>
          <w:szCs w:val="24"/>
        </w:rPr>
        <w:t>klientësh fundor</w:t>
      </w:r>
      <w:r w:rsidR="00CB0475">
        <w:rPr>
          <w:rFonts w:ascii="Garamond" w:hAnsi="Garamond"/>
          <w:sz w:val="24"/>
          <w:szCs w:val="24"/>
        </w:rPr>
        <w:t>ë</w:t>
      </w:r>
      <w:r w:rsidR="00CB0475" w:rsidRPr="002F28A8">
        <w:rPr>
          <w:rFonts w:ascii="Garamond" w:hAnsi="Garamond"/>
          <w:sz w:val="24"/>
          <w:szCs w:val="24"/>
        </w:rPr>
        <w:t xml:space="preserve"> </w:t>
      </w:r>
      <w:r w:rsidRPr="002F28A8">
        <w:rPr>
          <w:rFonts w:ascii="Garamond" w:hAnsi="Garamond"/>
          <w:sz w:val="24"/>
          <w:szCs w:val="24"/>
        </w:rPr>
        <w:t>për të cilët matja e konsumit real në intervale kohore nuk është e disponueshme</w:t>
      </w:r>
      <w:r w:rsidR="00CB0475">
        <w:rPr>
          <w:rFonts w:ascii="Garamond" w:hAnsi="Garamond"/>
          <w:sz w:val="24"/>
          <w:szCs w:val="24"/>
        </w:rPr>
        <w:t>;</w:t>
      </w:r>
    </w:p>
    <w:p w14:paraId="75EBEB2B" w14:textId="0EF70FD3"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ii. </w:t>
      </w:r>
      <w:r w:rsidR="00CB0475">
        <w:rPr>
          <w:rFonts w:ascii="Garamond" w:hAnsi="Garamond"/>
          <w:sz w:val="24"/>
          <w:szCs w:val="24"/>
        </w:rPr>
        <w:t>k</w:t>
      </w:r>
      <w:r w:rsidRPr="002F28A8">
        <w:rPr>
          <w:rFonts w:ascii="Garamond" w:hAnsi="Garamond"/>
          <w:sz w:val="24"/>
          <w:szCs w:val="24"/>
        </w:rPr>
        <w:t xml:space="preserve">riteret sipas të cilave Operatori i </w:t>
      </w:r>
      <w:r w:rsidR="00006B56" w:rsidRPr="002F28A8">
        <w:rPr>
          <w:rFonts w:ascii="Garamond" w:hAnsi="Garamond"/>
          <w:sz w:val="24"/>
          <w:szCs w:val="24"/>
        </w:rPr>
        <w:t xml:space="preserve">Sistemit </w:t>
      </w:r>
      <w:r w:rsidRPr="002F28A8">
        <w:rPr>
          <w:rFonts w:ascii="Garamond" w:hAnsi="Garamond"/>
          <w:sz w:val="24"/>
          <w:szCs w:val="24"/>
        </w:rPr>
        <w:t xml:space="preserve">të </w:t>
      </w:r>
      <w:r w:rsidR="00006B56" w:rsidRPr="002F28A8">
        <w:rPr>
          <w:rFonts w:ascii="Garamond" w:hAnsi="Garamond"/>
          <w:sz w:val="24"/>
          <w:szCs w:val="24"/>
        </w:rPr>
        <w:t xml:space="preserve">Shpërndarjes </w:t>
      </w:r>
      <w:r w:rsidRPr="002F28A8">
        <w:rPr>
          <w:rFonts w:ascii="Garamond" w:hAnsi="Garamond"/>
          <w:sz w:val="24"/>
          <w:szCs w:val="24"/>
        </w:rPr>
        <w:t>duhet të hartojë dhe implementojë profilet e standardizuara të ngarkesës që do të përdoren për kategori t</w:t>
      </w:r>
      <w:r w:rsidR="00CB0475">
        <w:rPr>
          <w:rFonts w:ascii="Garamond" w:hAnsi="Garamond"/>
          <w:sz w:val="24"/>
          <w:szCs w:val="24"/>
        </w:rPr>
        <w:t>ë</w:t>
      </w:r>
      <w:r w:rsidRPr="002F28A8">
        <w:rPr>
          <w:rFonts w:ascii="Garamond" w:hAnsi="Garamond"/>
          <w:sz w:val="24"/>
          <w:szCs w:val="24"/>
        </w:rPr>
        <w:t xml:space="preserve"> caktuara </w:t>
      </w:r>
      <w:r w:rsidR="003D2D07" w:rsidRPr="002F28A8">
        <w:rPr>
          <w:rFonts w:ascii="Garamond" w:hAnsi="Garamond"/>
          <w:sz w:val="24"/>
          <w:szCs w:val="24"/>
        </w:rPr>
        <w:t>klientësh</w:t>
      </w:r>
      <w:r w:rsidRPr="002F28A8">
        <w:rPr>
          <w:rFonts w:ascii="Garamond" w:hAnsi="Garamond"/>
          <w:sz w:val="24"/>
          <w:szCs w:val="24"/>
        </w:rPr>
        <w:t xml:space="preserve"> në rast se të dhënat e matjeve, të nevojshme për llogaritjen e disbalancave, nuk janë të disponueshme</w:t>
      </w:r>
      <w:r w:rsidR="00CB0475">
        <w:rPr>
          <w:rFonts w:ascii="Garamond" w:hAnsi="Garamond"/>
          <w:sz w:val="24"/>
          <w:szCs w:val="24"/>
        </w:rPr>
        <w:t>;</w:t>
      </w:r>
    </w:p>
    <w:p w14:paraId="697E1A43" w14:textId="65669D8A"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iii. </w:t>
      </w:r>
      <w:r w:rsidR="00CB0475">
        <w:rPr>
          <w:rFonts w:ascii="Garamond" w:hAnsi="Garamond"/>
          <w:sz w:val="24"/>
          <w:szCs w:val="24"/>
        </w:rPr>
        <w:t>k</w:t>
      </w:r>
      <w:r w:rsidRPr="002F28A8">
        <w:rPr>
          <w:rFonts w:ascii="Garamond" w:hAnsi="Garamond"/>
          <w:sz w:val="24"/>
          <w:szCs w:val="24"/>
        </w:rPr>
        <w:t xml:space="preserve">riteret në bazë të cilave Operatori i </w:t>
      </w:r>
      <w:r w:rsidR="00006B56" w:rsidRPr="002F28A8">
        <w:rPr>
          <w:rFonts w:ascii="Garamond" w:hAnsi="Garamond"/>
          <w:sz w:val="24"/>
          <w:szCs w:val="24"/>
        </w:rPr>
        <w:t xml:space="preserve">Sistemit </w:t>
      </w:r>
      <w:r w:rsidRPr="002F28A8">
        <w:rPr>
          <w:rFonts w:ascii="Garamond" w:hAnsi="Garamond"/>
          <w:sz w:val="24"/>
          <w:szCs w:val="24"/>
        </w:rPr>
        <w:t xml:space="preserve">të </w:t>
      </w:r>
      <w:r w:rsidR="00006B56" w:rsidRPr="002F28A8">
        <w:rPr>
          <w:rFonts w:ascii="Garamond" w:hAnsi="Garamond"/>
          <w:sz w:val="24"/>
          <w:szCs w:val="24"/>
        </w:rPr>
        <w:t xml:space="preserve">Shpërndarjes </w:t>
      </w:r>
      <w:r w:rsidRPr="002F28A8">
        <w:rPr>
          <w:rFonts w:ascii="Garamond" w:hAnsi="Garamond"/>
          <w:sz w:val="24"/>
          <w:szCs w:val="24"/>
        </w:rPr>
        <w:t>ushtron aktivitetin e tij në lidhje me përmbushjen e kushteve teknike për klientët në mënyrë që ata të jenë të aftë të ndryshojnë furnizuesin e tyre në treg të liberalizuar.</w:t>
      </w:r>
      <w:r w:rsidR="00D20A69">
        <w:rPr>
          <w:rFonts w:ascii="Garamond" w:hAnsi="Garamond"/>
          <w:sz w:val="24"/>
          <w:szCs w:val="24"/>
        </w:rPr>
        <w:t xml:space="preserve"> </w:t>
      </w:r>
    </w:p>
    <w:p w14:paraId="2F36C8EE" w14:textId="3C632D38"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2. </w:t>
      </w:r>
      <w:r w:rsidRPr="002F28A8">
        <w:rPr>
          <w:rFonts w:ascii="Garamond" w:hAnsi="Garamond"/>
          <w:sz w:val="24"/>
          <w:szCs w:val="24"/>
        </w:rPr>
        <w:t xml:space="preserve">Kjo rregullore </w:t>
      </w:r>
      <w:r w:rsidR="003D2D07" w:rsidRPr="002F28A8">
        <w:rPr>
          <w:rFonts w:ascii="Garamond" w:hAnsi="Garamond"/>
          <w:sz w:val="24"/>
          <w:szCs w:val="24"/>
        </w:rPr>
        <w:t>përcakton</w:t>
      </w:r>
      <w:r w:rsidRPr="002F28A8">
        <w:rPr>
          <w:rFonts w:ascii="Garamond" w:hAnsi="Garamond"/>
          <w:sz w:val="24"/>
          <w:szCs w:val="24"/>
        </w:rPr>
        <w:t xml:space="preserve"> marrëdhënien midis</w:t>
      </w:r>
      <w:r w:rsidR="007C2C11">
        <w:rPr>
          <w:rFonts w:ascii="Garamond" w:hAnsi="Garamond"/>
          <w:sz w:val="24"/>
          <w:szCs w:val="24"/>
        </w:rPr>
        <w:t xml:space="preserve"> Operatorit të Sistemit të Shpërndarjes</w:t>
      </w:r>
      <w:r w:rsidRPr="002F28A8">
        <w:rPr>
          <w:rFonts w:ascii="Garamond" w:hAnsi="Garamond"/>
          <w:sz w:val="24"/>
          <w:szCs w:val="24"/>
        </w:rPr>
        <w:t xml:space="preserve">, dhe furnizuesve të cilët </w:t>
      </w:r>
      <w:r w:rsidR="003D2D07" w:rsidRPr="002F28A8">
        <w:rPr>
          <w:rFonts w:ascii="Garamond" w:hAnsi="Garamond"/>
          <w:sz w:val="24"/>
          <w:szCs w:val="24"/>
        </w:rPr>
        <w:t>furnizojnë</w:t>
      </w:r>
      <w:r w:rsidRPr="002F28A8">
        <w:rPr>
          <w:rFonts w:ascii="Garamond" w:hAnsi="Garamond"/>
          <w:sz w:val="24"/>
          <w:szCs w:val="24"/>
        </w:rPr>
        <w:t xml:space="preserve"> </w:t>
      </w:r>
      <w:r w:rsidR="00CB0475">
        <w:rPr>
          <w:rFonts w:ascii="Garamond" w:hAnsi="Garamond"/>
          <w:sz w:val="24"/>
          <w:szCs w:val="24"/>
        </w:rPr>
        <w:t>k</w:t>
      </w:r>
      <w:r w:rsidRPr="002F28A8">
        <w:rPr>
          <w:rFonts w:ascii="Garamond" w:hAnsi="Garamond"/>
          <w:sz w:val="24"/>
          <w:szCs w:val="24"/>
        </w:rPr>
        <w:t xml:space="preserve">lientin fundor, disbalancat e të </w:t>
      </w:r>
      <w:r w:rsidR="003D2D07" w:rsidRPr="002F28A8">
        <w:rPr>
          <w:rFonts w:ascii="Garamond" w:hAnsi="Garamond"/>
          <w:sz w:val="24"/>
          <w:szCs w:val="24"/>
        </w:rPr>
        <w:t>cilëve</w:t>
      </w:r>
      <w:r w:rsidRPr="002F28A8">
        <w:rPr>
          <w:rFonts w:ascii="Garamond" w:hAnsi="Garamond"/>
          <w:sz w:val="24"/>
          <w:szCs w:val="24"/>
        </w:rPr>
        <w:t xml:space="preserve"> do të llogariten sipas një profili të </w:t>
      </w:r>
      <w:r w:rsidR="003D2D07" w:rsidRPr="002F28A8">
        <w:rPr>
          <w:rFonts w:ascii="Garamond" w:hAnsi="Garamond"/>
          <w:sz w:val="24"/>
          <w:szCs w:val="24"/>
        </w:rPr>
        <w:t>standardizuar</w:t>
      </w:r>
      <w:r w:rsidRPr="002F28A8">
        <w:rPr>
          <w:rFonts w:ascii="Garamond" w:hAnsi="Garamond"/>
          <w:sz w:val="24"/>
          <w:szCs w:val="24"/>
        </w:rPr>
        <w:t xml:space="preserve"> të ngarkesës. </w:t>
      </w:r>
    </w:p>
    <w:p w14:paraId="63C72841" w14:textId="77777777" w:rsidR="002F28A8" w:rsidRPr="002F28A8" w:rsidRDefault="002F28A8" w:rsidP="002F28A8">
      <w:pPr>
        <w:spacing w:after="0" w:line="240" w:lineRule="auto"/>
        <w:ind w:firstLine="284"/>
        <w:jc w:val="both"/>
        <w:rPr>
          <w:rFonts w:ascii="Garamond" w:hAnsi="Garamond"/>
          <w:sz w:val="24"/>
          <w:szCs w:val="24"/>
        </w:rPr>
      </w:pPr>
    </w:p>
    <w:p w14:paraId="6A601EA0" w14:textId="77777777" w:rsidR="002F28A8" w:rsidRPr="002F28A8" w:rsidRDefault="002F28A8" w:rsidP="002F28A8">
      <w:pPr>
        <w:pStyle w:val="neninr"/>
      </w:pPr>
      <w:r w:rsidRPr="002F28A8">
        <w:t>Neni 4</w:t>
      </w:r>
    </w:p>
    <w:p w14:paraId="0483D83D" w14:textId="336CAC7A" w:rsidR="002F28A8" w:rsidRPr="002F28A8" w:rsidRDefault="003D2D07" w:rsidP="002F28A8">
      <w:pPr>
        <w:pStyle w:val="neninr"/>
        <w:rPr>
          <w:b/>
        </w:rPr>
      </w:pPr>
      <w:r w:rsidRPr="002F28A8">
        <w:rPr>
          <w:b/>
        </w:rPr>
        <w:t>Përkufizimet</w:t>
      </w:r>
      <w:r w:rsidR="002F28A8" w:rsidRPr="002F28A8">
        <w:rPr>
          <w:b/>
        </w:rPr>
        <w:t xml:space="preserve"> </w:t>
      </w:r>
    </w:p>
    <w:p w14:paraId="510B5627" w14:textId="77777777" w:rsidR="002F28A8" w:rsidRPr="002F28A8" w:rsidRDefault="002F28A8" w:rsidP="002F28A8">
      <w:pPr>
        <w:spacing w:after="0" w:line="240" w:lineRule="auto"/>
        <w:ind w:firstLine="284"/>
        <w:jc w:val="both"/>
        <w:rPr>
          <w:rFonts w:ascii="Garamond" w:hAnsi="Garamond"/>
          <w:sz w:val="24"/>
          <w:szCs w:val="24"/>
        </w:rPr>
      </w:pPr>
    </w:p>
    <w:p w14:paraId="3AF506A3" w14:textId="3D8EB8AE"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1. </w:t>
      </w:r>
      <w:r w:rsidRPr="002F28A8">
        <w:rPr>
          <w:rFonts w:ascii="Garamond" w:hAnsi="Garamond"/>
          <w:sz w:val="24"/>
          <w:szCs w:val="24"/>
        </w:rPr>
        <w:t xml:space="preserve">Termat e përdorur, por që nuk përcaktohen në </w:t>
      </w:r>
      <w:r w:rsidR="003D2D07" w:rsidRPr="002F28A8">
        <w:rPr>
          <w:rFonts w:ascii="Garamond" w:hAnsi="Garamond"/>
          <w:sz w:val="24"/>
          <w:szCs w:val="24"/>
        </w:rPr>
        <w:t>këtë</w:t>
      </w:r>
      <w:r w:rsidRPr="002F28A8">
        <w:rPr>
          <w:rFonts w:ascii="Garamond" w:hAnsi="Garamond"/>
          <w:sz w:val="24"/>
          <w:szCs w:val="24"/>
        </w:rPr>
        <w:t xml:space="preserve"> rregullore kanë kuptimin që është dhënë për kët</w:t>
      </w:r>
      <w:r w:rsidR="00E42E61">
        <w:rPr>
          <w:rFonts w:ascii="Garamond" w:hAnsi="Garamond"/>
          <w:sz w:val="24"/>
          <w:szCs w:val="24"/>
        </w:rPr>
        <w:t>a</w:t>
      </w:r>
      <w:r w:rsidRPr="002F28A8">
        <w:rPr>
          <w:rFonts w:ascii="Garamond" w:hAnsi="Garamond"/>
          <w:sz w:val="24"/>
          <w:szCs w:val="24"/>
        </w:rPr>
        <w:t xml:space="preserve"> terma n</w:t>
      </w:r>
      <w:r w:rsidR="00E42E61">
        <w:rPr>
          <w:rFonts w:ascii="Garamond" w:hAnsi="Garamond"/>
          <w:sz w:val="24"/>
          <w:szCs w:val="24"/>
        </w:rPr>
        <w:t>ë</w:t>
      </w:r>
      <w:r w:rsidRPr="002F28A8">
        <w:rPr>
          <w:rFonts w:ascii="Garamond" w:hAnsi="Garamond"/>
          <w:sz w:val="24"/>
          <w:szCs w:val="24"/>
        </w:rPr>
        <w:t xml:space="preserve"> </w:t>
      </w:r>
      <w:r w:rsidR="00E42E61">
        <w:rPr>
          <w:rFonts w:ascii="Garamond" w:hAnsi="Garamond"/>
          <w:sz w:val="24"/>
          <w:szCs w:val="24"/>
        </w:rPr>
        <w:t>l</w:t>
      </w:r>
      <w:r w:rsidRPr="002F28A8">
        <w:rPr>
          <w:rFonts w:ascii="Garamond" w:hAnsi="Garamond"/>
          <w:sz w:val="24"/>
          <w:szCs w:val="24"/>
        </w:rPr>
        <w:t xml:space="preserve">igjin </w:t>
      </w:r>
      <w:r w:rsidR="00E42E61">
        <w:rPr>
          <w:rFonts w:ascii="Garamond" w:hAnsi="Garamond"/>
          <w:sz w:val="24"/>
          <w:szCs w:val="24"/>
        </w:rPr>
        <w:t>n</w:t>
      </w:r>
      <w:r w:rsidRPr="002F28A8">
        <w:rPr>
          <w:rFonts w:ascii="Garamond" w:hAnsi="Garamond"/>
          <w:sz w:val="24"/>
          <w:szCs w:val="24"/>
        </w:rPr>
        <w:t xml:space="preserve">r. 43/2015 </w:t>
      </w:r>
      <w:r w:rsidR="003D2D07">
        <w:rPr>
          <w:rFonts w:ascii="Garamond" w:hAnsi="Garamond"/>
          <w:sz w:val="24"/>
          <w:szCs w:val="24"/>
        </w:rPr>
        <w:t>“</w:t>
      </w:r>
      <w:r w:rsidRPr="002F28A8">
        <w:rPr>
          <w:rFonts w:ascii="Garamond" w:hAnsi="Garamond"/>
          <w:sz w:val="24"/>
          <w:szCs w:val="24"/>
        </w:rPr>
        <w:t>Për sektorin e energjisë elektrike</w:t>
      </w:r>
      <w:r w:rsidR="003D2D07">
        <w:rPr>
          <w:rFonts w:ascii="Garamond" w:hAnsi="Garamond"/>
          <w:sz w:val="24"/>
          <w:szCs w:val="24"/>
        </w:rPr>
        <w:t>”</w:t>
      </w:r>
      <w:r w:rsidR="00E42E61">
        <w:rPr>
          <w:rFonts w:ascii="Garamond" w:hAnsi="Garamond"/>
          <w:sz w:val="24"/>
          <w:szCs w:val="24"/>
        </w:rPr>
        <w:t>,</w:t>
      </w:r>
      <w:r w:rsidRPr="002F28A8">
        <w:rPr>
          <w:rFonts w:ascii="Garamond" w:hAnsi="Garamond"/>
          <w:sz w:val="24"/>
          <w:szCs w:val="24"/>
        </w:rPr>
        <w:t xml:space="preserve"> i ndryshuar.</w:t>
      </w:r>
    </w:p>
    <w:p w14:paraId="650C6757" w14:textId="4F2EA2EB"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2. </w:t>
      </w:r>
      <w:r w:rsidR="00FB7599" w:rsidRPr="00FB7599">
        <w:rPr>
          <w:rFonts w:ascii="Garamond" w:hAnsi="Garamond"/>
          <w:b/>
          <w:sz w:val="24"/>
          <w:szCs w:val="24"/>
        </w:rPr>
        <w:t>“</w:t>
      </w:r>
      <w:r w:rsidRPr="00815419">
        <w:rPr>
          <w:rFonts w:ascii="Garamond" w:hAnsi="Garamond"/>
          <w:b/>
          <w:sz w:val="24"/>
          <w:szCs w:val="24"/>
        </w:rPr>
        <w:t>Profili ngarkesës</w:t>
      </w:r>
      <w:r w:rsidR="00FB7599">
        <w:rPr>
          <w:rFonts w:ascii="Garamond" w:hAnsi="Garamond"/>
          <w:b/>
          <w:sz w:val="24"/>
          <w:szCs w:val="24"/>
        </w:rPr>
        <w:t>”</w:t>
      </w:r>
      <w:r w:rsidRPr="002F28A8">
        <w:rPr>
          <w:rFonts w:ascii="Garamond" w:hAnsi="Garamond"/>
          <w:sz w:val="24"/>
          <w:szCs w:val="24"/>
        </w:rPr>
        <w:t xml:space="preserve"> paraqet </w:t>
      </w:r>
      <w:r w:rsidR="003D2D07" w:rsidRPr="002F28A8">
        <w:rPr>
          <w:rFonts w:ascii="Garamond" w:hAnsi="Garamond"/>
          <w:sz w:val="24"/>
          <w:szCs w:val="24"/>
        </w:rPr>
        <w:t>diagram</w:t>
      </w:r>
      <w:r w:rsidR="003D2D07">
        <w:rPr>
          <w:rFonts w:ascii="Garamond" w:hAnsi="Garamond"/>
          <w:sz w:val="24"/>
          <w:szCs w:val="24"/>
        </w:rPr>
        <w:t>i</w:t>
      </w:r>
      <w:r w:rsidR="003D2D07" w:rsidRPr="002F28A8">
        <w:rPr>
          <w:rFonts w:ascii="Garamond" w:hAnsi="Garamond"/>
          <w:sz w:val="24"/>
          <w:szCs w:val="24"/>
        </w:rPr>
        <w:t>n</w:t>
      </w:r>
      <w:r w:rsidRPr="002F28A8">
        <w:rPr>
          <w:rFonts w:ascii="Garamond" w:hAnsi="Garamond"/>
          <w:sz w:val="24"/>
          <w:szCs w:val="24"/>
        </w:rPr>
        <w:t xml:space="preserve"> e ndryshimit të ngarkesës elektrike shprehur në njësinë </w:t>
      </w:r>
      <w:r w:rsidRPr="0053102A">
        <w:rPr>
          <w:rFonts w:ascii="Garamond" w:hAnsi="Garamond"/>
          <w:i/>
          <w:sz w:val="24"/>
          <w:szCs w:val="24"/>
        </w:rPr>
        <w:t>W</w:t>
      </w:r>
      <w:r w:rsidRPr="002F28A8">
        <w:rPr>
          <w:rFonts w:ascii="Garamond" w:hAnsi="Garamond"/>
          <w:sz w:val="24"/>
          <w:szCs w:val="24"/>
        </w:rPr>
        <w:t xml:space="preserve"> (</w:t>
      </w:r>
      <w:r w:rsidRPr="0053102A">
        <w:rPr>
          <w:rFonts w:ascii="Garamond" w:hAnsi="Garamond"/>
          <w:i/>
          <w:sz w:val="24"/>
          <w:szCs w:val="24"/>
        </w:rPr>
        <w:t>Watt</w:t>
      </w:r>
      <w:r w:rsidRPr="002F28A8">
        <w:rPr>
          <w:rFonts w:ascii="Garamond" w:hAnsi="Garamond"/>
          <w:sz w:val="24"/>
          <w:szCs w:val="24"/>
        </w:rPr>
        <w:t>) kundrejt një intervali kohe të përcaktuar.</w:t>
      </w:r>
    </w:p>
    <w:p w14:paraId="27E5636D" w14:textId="0DDD0DDC"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3. </w:t>
      </w:r>
      <w:r w:rsidR="00FB7599" w:rsidRPr="00FB7599">
        <w:rPr>
          <w:rFonts w:ascii="Garamond" w:hAnsi="Garamond"/>
          <w:b/>
          <w:sz w:val="24"/>
          <w:szCs w:val="24"/>
        </w:rPr>
        <w:t>“</w:t>
      </w:r>
      <w:r w:rsidRPr="00815419">
        <w:rPr>
          <w:rFonts w:ascii="Garamond" w:hAnsi="Garamond"/>
          <w:b/>
          <w:sz w:val="24"/>
          <w:szCs w:val="24"/>
        </w:rPr>
        <w:t xml:space="preserve">Profilet e konsumit reale apo të </w:t>
      </w:r>
      <w:r w:rsidR="003D2D07" w:rsidRPr="00815419">
        <w:rPr>
          <w:rFonts w:ascii="Garamond" w:hAnsi="Garamond"/>
          <w:b/>
          <w:sz w:val="24"/>
          <w:szCs w:val="24"/>
        </w:rPr>
        <w:t>standardizuara</w:t>
      </w:r>
      <w:r w:rsidRPr="00815419">
        <w:rPr>
          <w:rFonts w:ascii="Garamond" w:hAnsi="Garamond"/>
          <w:b/>
          <w:sz w:val="24"/>
          <w:szCs w:val="24"/>
        </w:rPr>
        <w:t xml:space="preserve"> të ngarkesës</w:t>
      </w:r>
      <w:r w:rsidR="00FB7599">
        <w:rPr>
          <w:rFonts w:ascii="Garamond" w:hAnsi="Garamond"/>
          <w:b/>
          <w:sz w:val="24"/>
          <w:szCs w:val="24"/>
        </w:rPr>
        <w:t>”</w:t>
      </w:r>
      <w:r w:rsidRPr="002F28A8">
        <w:rPr>
          <w:rFonts w:ascii="Garamond" w:hAnsi="Garamond"/>
          <w:sz w:val="24"/>
          <w:szCs w:val="24"/>
        </w:rPr>
        <w:t xml:space="preserve"> paraqesin konsumin e energjisë elektrike në intervale kohore të barabarte me intervalin kohor të llogaritjes së disbalancave. </w:t>
      </w:r>
    </w:p>
    <w:p w14:paraId="262418E0" w14:textId="3945DD03"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4. </w:t>
      </w:r>
      <w:r w:rsidR="00FB7599" w:rsidRPr="00FB7599">
        <w:rPr>
          <w:rFonts w:ascii="Garamond" w:hAnsi="Garamond"/>
          <w:b/>
          <w:sz w:val="24"/>
          <w:szCs w:val="24"/>
        </w:rPr>
        <w:t>“</w:t>
      </w:r>
      <w:r w:rsidRPr="00815419">
        <w:rPr>
          <w:rFonts w:ascii="Garamond" w:hAnsi="Garamond"/>
          <w:b/>
          <w:sz w:val="24"/>
          <w:szCs w:val="24"/>
        </w:rPr>
        <w:t>Intervali kohor i llogaritjes së disbalancave</w:t>
      </w:r>
      <w:r w:rsidR="00FB7599">
        <w:rPr>
          <w:rFonts w:ascii="Garamond" w:hAnsi="Garamond"/>
          <w:b/>
          <w:sz w:val="24"/>
          <w:szCs w:val="24"/>
        </w:rPr>
        <w:t>”</w:t>
      </w:r>
      <w:r w:rsidRPr="002F28A8">
        <w:rPr>
          <w:rFonts w:ascii="Garamond" w:hAnsi="Garamond"/>
          <w:sz w:val="24"/>
          <w:szCs w:val="24"/>
        </w:rPr>
        <w:t xml:space="preserve"> është njësia kohore sipas së cilës disbalancat e palëve përgjegjëse për balancim llogariten. Ky interval kohor përcaktohet në </w:t>
      </w:r>
      <w:r w:rsidR="00B960B4" w:rsidRPr="002F28A8">
        <w:rPr>
          <w:rFonts w:ascii="Garamond" w:hAnsi="Garamond"/>
          <w:sz w:val="24"/>
          <w:szCs w:val="24"/>
        </w:rPr>
        <w:t xml:space="preserve">rregullat </w:t>
      </w:r>
      <w:r w:rsidRPr="002F28A8">
        <w:rPr>
          <w:rFonts w:ascii="Garamond" w:hAnsi="Garamond"/>
          <w:sz w:val="24"/>
          <w:szCs w:val="24"/>
        </w:rPr>
        <w:t>e balancimit të energjisë elektrike.</w:t>
      </w:r>
      <w:r w:rsidR="00D20A69">
        <w:rPr>
          <w:rFonts w:ascii="Garamond" w:hAnsi="Garamond"/>
          <w:sz w:val="24"/>
          <w:szCs w:val="24"/>
        </w:rPr>
        <w:t xml:space="preserve"> </w:t>
      </w:r>
    </w:p>
    <w:p w14:paraId="51DB1FC4" w14:textId="64A4DD36"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5. </w:t>
      </w:r>
      <w:r w:rsidR="00FB7599" w:rsidRPr="00FB7599">
        <w:rPr>
          <w:rFonts w:ascii="Garamond" w:hAnsi="Garamond"/>
          <w:b/>
          <w:sz w:val="24"/>
          <w:szCs w:val="24"/>
        </w:rPr>
        <w:t>“</w:t>
      </w:r>
      <w:r w:rsidRPr="00815419">
        <w:rPr>
          <w:rFonts w:ascii="Garamond" w:hAnsi="Garamond"/>
          <w:b/>
          <w:sz w:val="24"/>
          <w:szCs w:val="24"/>
        </w:rPr>
        <w:t>Profili i konsumit rea</w:t>
      </w:r>
      <w:r w:rsidR="00FB7599">
        <w:rPr>
          <w:rFonts w:ascii="Garamond" w:hAnsi="Garamond"/>
          <w:b/>
          <w:sz w:val="24"/>
          <w:szCs w:val="24"/>
        </w:rPr>
        <w:t>l</w:t>
      </w:r>
      <w:r w:rsidR="00FB7599" w:rsidRPr="00FB7599">
        <w:rPr>
          <w:rFonts w:ascii="Garamond" w:hAnsi="Garamond"/>
          <w:b/>
          <w:sz w:val="24"/>
          <w:szCs w:val="24"/>
        </w:rPr>
        <w:t>”</w:t>
      </w:r>
      <w:r w:rsidRPr="002F28A8">
        <w:rPr>
          <w:rFonts w:ascii="Garamond" w:hAnsi="Garamond"/>
          <w:sz w:val="24"/>
          <w:szCs w:val="24"/>
        </w:rPr>
        <w:t xml:space="preserve"> </w:t>
      </w:r>
      <w:r w:rsidR="003D2D07" w:rsidRPr="002F28A8">
        <w:rPr>
          <w:rFonts w:ascii="Garamond" w:hAnsi="Garamond"/>
          <w:sz w:val="24"/>
          <w:szCs w:val="24"/>
        </w:rPr>
        <w:t>është</w:t>
      </w:r>
      <w:r w:rsidRPr="002F28A8">
        <w:rPr>
          <w:rFonts w:ascii="Garamond" w:hAnsi="Garamond"/>
          <w:sz w:val="24"/>
          <w:szCs w:val="24"/>
        </w:rPr>
        <w:t xml:space="preserve"> konsumi faktik i energjisë elektrike, sipas </w:t>
      </w:r>
      <w:r w:rsidR="003D2D07" w:rsidRPr="002F28A8">
        <w:rPr>
          <w:rFonts w:ascii="Garamond" w:hAnsi="Garamond"/>
          <w:sz w:val="24"/>
          <w:szCs w:val="24"/>
        </w:rPr>
        <w:t>treguesve</w:t>
      </w:r>
      <w:r w:rsidRPr="002F28A8">
        <w:rPr>
          <w:rFonts w:ascii="Garamond" w:hAnsi="Garamond"/>
          <w:sz w:val="24"/>
          <w:szCs w:val="24"/>
        </w:rPr>
        <w:t xml:space="preserve"> të sistemit të matjes të instaluar në pikën e matjes së energjisë elektrike për klientin. </w:t>
      </w:r>
    </w:p>
    <w:p w14:paraId="5E5E8C9A" w14:textId="085914B8"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6. </w:t>
      </w:r>
      <w:r w:rsidR="00FB7599" w:rsidRPr="00FB7599">
        <w:rPr>
          <w:rFonts w:ascii="Garamond" w:hAnsi="Garamond"/>
          <w:b/>
          <w:sz w:val="24"/>
          <w:szCs w:val="24"/>
        </w:rPr>
        <w:t>“</w:t>
      </w:r>
      <w:r w:rsidRPr="00815419">
        <w:rPr>
          <w:rFonts w:ascii="Garamond" w:hAnsi="Garamond"/>
          <w:b/>
          <w:sz w:val="24"/>
          <w:szCs w:val="24"/>
        </w:rPr>
        <w:t xml:space="preserve">Profili i </w:t>
      </w:r>
      <w:r w:rsidR="003D2D07" w:rsidRPr="00815419">
        <w:rPr>
          <w:rFonts w:ascii="Garamond" w:hAnsi="Garamond"/>
          <w:b/>
          <w:sz w:val="24"/>
          <w:szCs w:val="24"/>
        </w:rPr>
        <w:t>standardizuar</w:t>
      </w:r>
      <w:r w:rsidRPr="00815419">
        <w:rPr>
          <w:rFonts w:ascii="Garamond" w:hAnsi="Garamond"/>
          <w:b/>
          <w:sz w:val="24"/>
          <w:szCs w:val="24"/>
        </w:rPr>
        <w:t xml:space="preserve"> i ngarkesës</w:t>
      </w:r>
      <w:r w:rsidR="00FB7599">
        <w:rPr>
          <w:rFonts w:ascii="Garamond" w:hAnsi="Garamond"/>
          <w:b/>
          <w:sz w:val="24"/>
          <w:szCs w:val="24"/>
        </w:rPr>
        <w:t>”</w:t>
      </w:r>
      <w:r w:rsidRPr="002F28A8">
        <w:rPr>
          <w:rFonts w:ascii="Garamond" w:hAnsi="Garamond"/>
          <w:sz w:val="24"/>
          <w:szCs w:val="24"/>
        </w:rPr>
        <w:t xml:space="preserve"> </w:t>
      </w:r>
      <w:r w:rsidR="003D2D07" w:rsidRPr="002F28A8">
        <w:rPr>
          <w:rFonts w:ascii="Garamond" w:hAnsi="Garamond"/>
          <w:sz w:val="24"/>
          <w:szCs w:val="24"/>
        </w:rPr>
        <w:t>është</w:t>
      </w:r>
      <w:r w:rsidRPr="002F28A8">
        <w:rPr>
          <w:rFonts w:ascii="Garamond" w:hAnsi="Garamond"/>
          <w:sz w:val="24"/>
          <w:szCs w:val="24"/>
        </w:rPr>
        <w:t xml:space="preserve"> një profil konsumi i përgatitur nga Operatori i </w:t>
      </w:r>
      <w:r w:rsidR="00FA0A2C" w:rsidRPr="002F28A8">
        <w:rPr>
          <w:rFonts w:ascii="Garamond" w:hAnsi="Garamond"/>
          <w:sz w:val="24"/>
          <w:szCs w:val="24"/>
        </w:rPr>
        <w:t xml:space="preserve">Sistemit </w:t>
      </w:r>
      <w:r w:rsidRPr="002F28A8">
        <w:rPr>
          <w:rFonts w:ascii="Garamond" w:hAnsi="Garamond"/>
          <w:sz w:val="24"/>
          <w:szCs w:val="24"/>
        </w:rPr>
        <w:t xml:space="preserve">të </w:t>
      </w:r>
      <w:r w:rsidR="00FA0A2C" w:rsidRPr="002F28A8">
        <w:rPr>
          <w:rFonts w:ascii="Garamond" w:hAnsi="Garamond"/>
          <w:sz w:val="24"/>
          <w:szCs w:val="24"/>
        </w:rPr>
        <w:t xml:space="preserve">Shpërndarjes </w:t>
      </w:r>
      <w:r w:rsidRPr="002F28A8">
        <w:rPr>
          <w:rFonts w:ascii="Garamond" w:hAnsi="Garamond"/>
          <w:sz w:val="24"/>
          <w:szCs w:val="24"/>
        </w:rPr>
        <w:t xml:space="preserve">për kategori të caktuara të klientësh në rast se të dhënat e matjeve të nevojshme për llogaritjen e disbalancave, nuk janë të disponueshme. Profili i </w:t>
      </w:r>
      <w:r w:rsidR="003D2D07" w:rsidRPr="002F28A8">
        <w:rPr>
          <w:rFonts w:ascii="Garamond" w:hAnsi="Garamond"/>
          <w:sz w:val="24"/>
          <w:szCs w:val="24"/>
        </w:rPr>
        <w:t>standardizuar</w:t>
      </w:r>
      <w:r w:rsidRPr="002F28A8">
        <w:rPr>
          <w:rFonts w:ascii="Garamond" w:hAnsi="Garamond"/>
          <w:sz w:val="24"/>
          <w:szCs w:val="24"/>
        </w:rPr>
        <w:t xml:space="preserve"> i ngarkesës do të hartohet për një interval kohor të njëjtë me intervalin kohor të llogaritjes së disbalancave.</w:t>
      </w:r>
    </w:p>
    <w:p w14:paraId="6C44C716" w14:textId="126FDCBC"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7. </w:t>
      </w:r>
      <w:r w:rsidR="00FB7599" w:rsidRPr="00FB7599">
        <w:rPr>
          <w:rFonts w:ascii="Garamond" w:hAnsi="Garamond"/>
          <w:b/>
          <w:sz w:val="24"/>
          <w:szCs w:val="24"/>
        </w:rPr>
        <w:t>“</w:t>
      </w:r>
      <w:r w:rsidRPr="00815419">
        <w:rPr>
          <w:rFonts w:ascii="Garamond" w:hAnsi="Garamond"/>
          <w:b/>
          <w:sz w:val="24"/>
          <w:szCs w:val="24"/>
        </w:rPr>
        <w:t xml:space="preserve">Operatori i </w:t>
      </w:r>
      <w:r w:rsidR="00FA0A2C" w:rsidRPr="00815419">
        <w:rPr>
          <w:rFonts w:ascii="Garamond" w:hAnsi="Garamond"/>
          <w:b/>
          <w:sz w:val="24"/>
          <w:szCs w:val="24"/>
        </w:rPr>
        <w:t xml:space="preserve">Sistemit </w:t>
      </w:r>
      <w:r w:rsidRPr="00815419">
        <w:rPr>
          <w:rFonts w:ascii="Garamond" w:hAnsi="Garamond"/>
          <w:b/>
          <w:sz w:val="24"/>
          <w:szCs w:val="24"/>
        </w:rPr>
        <w:t xml:space="preserve">të </w:t>
      </w:r>
      <w:r w:rsidR="00FA0A2C" w:rsidRPr="00815419">
        <w:rPr>
          <w:rFonts w:ascii="Garamond" w:hAnsi="Garamond"/>
          <w:b/>
          <w:sz w:val="24"/>
          <w:szCs w:val="24"/>
        </w:rPr>
        <w:t>Shpërndarjes</w:t>
      </w:r>
      <w:r w:rsidR="00FB7599">
        <w:rPr>
          <w:rFonts w:ascii="Garamond" w:hAnsi="Garamond"/>
          <w:b/>
          <w:sz w:val="24"/>
          <w:szCs w:val="24"/>
        </w:rPr>
        <w:t>”</w:t>
      </w:r>
      <w:r w:rsidRPr="002F28A8">
        <w:rPr>
          <w:rFonts w:ascii="Garamond" w:hAnsi="Garamond"/>
          <w:sz w:val="24"/>
          <w:szCs w:val="24"/>
        </w:rPr>
        <w:t xml:space="preserve"> është Operatori i </w:t>
      </w:r>
      <w:r w:rsidR="00FA0A2C" w:rsidRPr="002F28A8">
        <w:rPr>
          <w:rFonts w:ascii="Garamond" w:hAnsi="Garamond"/>
          <w:sz w:val="24"/>
          <w:szCs w:val="24"/>
        </w:rPr>
        <w:t xml:space="preserve">Sistemit </w:t>
      </w:r>
      <w:r w:rsidRPr="002F28A8">
        <w:rPr>
          <w:rFonts w:ascii="Garamond" w:hAnsi="Garamond"/>
          <w:sz w:val="24"/>
          <w:szCs w:val="24"/>
        </w:rPr>
        <w:t xml:space="preserve">të </w:t>
      </w:r>
      <w:r w:rsidR="00FA0A2C" w:rsidRPr="002F28A8">
        <w:rPr>
          <w:rFonts w:ascii="Garamond" w:hAnsi="Garamond"/>
          <w:sz w:val="24"/>
          <w:szCs w:val="24"/>
        </w:rPr>
        <w:t xml:space="preserve">Shpërndarjes </w:t>
      </w:r>
      <w:r w:rsidRPr="002F28A8">
        <w:rPr>
          <w:rFonts w:ascii="Garamond" w:hAnsi="Garamond"/>
          <w:sz w:val="24"/>
          <w:szCs w:val="24"/>
        </w:rPr>
        <w:t>(OSSH) sh.a.</w:t>
      </w:r>
    </w:p>
    <w:p w14:paraId="25967A59" w14:textId="4847E78D"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8. </w:t>
      </w:r>
      <w:r w:rsidR="00FB7599" w:rsidRPr="00FB7599">
        <w:rPr>
          <w:rFonts w:ascii="Garamond" w:hAnsi="Garamond"/>
          <w:b/>
          <w:sz w:val="24"/>
          <w:szCs w:val="24"/>
        </w:rPr>
        <w:t>“</w:t>
      </w:r>
      <w:r w:rsidRPr="00815419">
        <w:rPr>
          <w:rFonts w:ascii="Garamond" w:hAnsi="Garamond"/>
          <w:b/>
          <w:sz w:val="24"/>
          <w:szCs w:val="24"/>
        </w:rPr>
        <w:t xml:space="preserve">Furnizues i </w:t>
      </w:r>
      <w:r w:rsidR="00433FAB" w:rsidRPr="00815419">
        <w:rPr>
          <w:rFonts w:ascii="Garamond" w:hAnsi="Garamond"/>
          <w:b/>
          <w:sz w:val="24"/>
          <w:szCs w:val="24"/>
        </w:rPr>
        <w:t xml:space="preserve">Mundësisë </w:t>
      </w:r>
      <w:r w:rsidRPr="00815419">
        <w:rPr>
          <w:rFonts w:ascii="Garamond" w:hAnsi="Garamond"/>
          <w:b/>
          <w:sz w:val="24"/>
          <w:szCs w:val="24"/>
        </w:rPr>
        <w:t xml:space="preserve">së </w:t>
      </w:r>
      <w:r w:rsidR="00433FAB" w:rsidRPr="00815419">
        <w:rPr>
          <w:rFonts w:ascii="Garamond" w:hAnsi="Garamond"/>
          <w:b/>
          <w:sz w:val="24"/>
          <w:szCs w:val="24"/>
        </w:rPr>
        <w:t xml:space="preserve">Fundit </w:t>
      </w:r>
      <w:r w:rsidRPr="00815419">
        <w:rPr>
          <w:rFonts w:ascii="Garamond" w:hAnsi="Garamond"/>
          <w:b/>
          <w:sz w:val="24"/>
          <w:szCs w:val="24"/>
        </w:rPr>
        <w:t>(FMF)</w:t>
      </w:r>
      <w:r w:rsidR="00FB7599">
        <w:rPr>
          <w:rFonts w:ascii="Garamond" w:hAnsi="Garamond"/>
          <w:b/>
          <w:sz w:val="24"/>
          <w:szCs w:val="24"/>
        </w:rPr>
        <w:t>”</w:t>
      </w:r>
      <w:r w:rsidRPr="002F28A8">
        <w:rPr>
          <w:rFonts w:ascii="Garamond" w:hAnsi="Garamond"/>
          <w:sz w:val="24"/>
          <w:szCs w:val="24"/>
        </w:rPr>
        <w:t xml:space="preserve"> është një furnizues i caktuar në përputhje me ligjin </w:t>
      </w:r>
      <w:r w:rsidR="003D2D07" w:rsidRPr="002F28A8">
        <w:rPr>
          <w:rFonts w:ascii="Garamond" w:hAnsi="Garamond"/>
          <w:sz w:val="24"/>
          <w:szCs w:val="24"/>
        </w:rPr>
        <w:t>për</w:t>
      </w:r>
      <w:r w:rsidRPr="002F28A8">
        <w:rPr>
          <w:rFonts w:ascii="Garamond" w:hAnsi="Garamond"/>
          <w:sz w:val="24"/>
          <w:szCs w:val="24"/>
        </w:rPr>
        <w:t xml:space="preserve"> sektorin e </w:t>
      </w:r>
      <w:r w:rsidR="003D2D07" w:rsidRPr="002F28A8">
        <w:rPr>
          <w:rFonts w:ascii="Garamond" w:hAnsi="Garamond"/>
          <w:sz w:val="24"/>
          <w:szCs w:val="24"/>
        </w:rPr>
        <w:t>energjisë</w:t>
      </w:r>
      <w:r w:rsidRPr="002F28A8">
        <w:rPr>
          <w:rFonts w:ascii="Garamond" w:hAnsi="Garamond"/>
          <w:sz w:val="24"/>
          <w:szCs w:val="24"/>
        </w:rPr>
        <w:t xml:space="preserve"> elektrike, i cili ofron për një periudhë të kufizuar kohe shërbimin e furnizimit në kushte të rregulluara ndaj klientëve, të cilët nuk kanë mundur të kontraktojnë vetë një furnizues ose kanë humbur furnizuesin e tyre</w:t>
      </w:r>
      <w:r w:rsidR="006D3326">
        <w:rPr>
          <w:rFonts w:ascii="Garamond" w:hAnsi="Garamond"/>
          <w:sz w:val="24"/>
          <w:szCs w:val="24"/>
        </w:rPr>
        <w:t>.</w:t>
      </w:r>
    </w:p>
    <w:p w14:paraId="18E07CC7" w14:textId="77777777" w:rsidR="002F28A8" w:rsidRPr="002F28A8" w:rsidRDefault="002F28A8" w:rsidP="002F28A8">
      <w:pPr>
        <w:spacing w:after="0" w:line="240" w:lineRule="auto"/>
        <w:ind w:firstLine="284"/>
        <w:jc w:val="both"/>
        <w:rPr>
          <w:rFonts w:ascii="Garamond" w:hAnsi="Garamond"/>
          <w:sz w:val="24"/>
          <w:szCs w:val="24"/>
        </w:rPr>
      </w:pPr>
    </w:p>
    <w:p w14:paraId="771FACF7" w14:textId="77777777" w:rsidR="002F28A8" w:rsidRPr="002F28A8" w:rsidRDefault="002F28A8" w:rsidP="002F28A8">
      <w:pPr>
        <w:pStyle w:val="neninr"/>
      </w:pPr>
      <w:r w:rsidRPr="002F28A8">
        <w:t>Neni 5</w:t>
      </w:r>
    </w:p>
    <w:p w14:paraId="153B754C" w14:textId="2914E316" w:rsidR="002F28A8" w:rsidRPr="002F28A8" w:rsidRDefault="002F28A8" w:rsidP="002F28A8">
      <w:pPr>
        <w:pStyle w:val="neninr"/>
        <w:rPr>
          <w:b/>
        </w:rPr>
      </w:pPr>
      <w:r w:rsidRPr="002F28A8">
        <w:rPr>
          <w:b/>
        </w:rPr>
        <w:t xml:space="preserve">Vlerësimi i </w:t>
      </w:r>
      <w:r w:rsidR="00FA0A2C">
        <w:rPr>
          <w:b/>
        </w:rPr>
        <w:t>k</w:t>
      </w:r>
      <w:r w:rsidRPr="002F28A8">
        <w:rPr>
          <w:b/>
        </w:rPr>
        <w:t>ritereve dhe kushteve teknike të sistemeve të matjes</w:t>
      </w:r>
    </w:p>
    <w:p w14:paraId="250F97F0" w14:textId="77777777" w:rsidR="002F28A8" w:rsidRPr="002F28A8" w:rsidRDefault="002F28A8" w:rsidP="002F28A8">
      <w:pPr>
        <w:pStyle w:val="neninr"/>
      </w:pPr>
    </w:p>
    <w:p w14:paraId="624495EC" w14:textId="7D2B89E4"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1. </w:t>
      </w:r>
      <w:r w:rsidRPr="002F28A8">
        <w:rPr>
          <w:rFonts w:ascii="Garamond" w:hAnsi="Garamond"/>
          <w:sz w:val="24"/>
          <w:szCs w:val="24"/>
        </w:rPr>
        <w:t xml:space="preserve">Sipas </w:t>
      </w:r>
      <w:r w:rsidR="00FA0A2C">
        <w:rPr>
          <w:rFonts w:ascii="Garamond" w:hAnsi="Garamond"/>
          <w:sz w:val="24"/>
          <w:szCs w:val="24"/>
        </w:rPr>
        <w:t>n</w:t>
      </w:r>
      <w:r w:rsidRPr="002F28A8">
        <w:rPr>
          <w:rFonts w:ascii="Garamond" w:hAnsi="Garamond"/>
          <w:sz w:val="24"/>
          <w:szCs w:val="24"/>
        </w:rPr>
        <w:t xml:space="preserve">enit 86, pika 6, Operatori i </w:t>
      </w:r>
      <w:r w:rsidR="00FA0A2C" w:rsidRPr="002F28A8">
        <w:rPr>
          <w:rFonts w:ascii="Garamond" w:hAnsi="Garamond"/>
          <w:sz w:val="24"/>
          <w:szCs w:val="24"/>
        </w:rPr>
        <w:t xml:space="preserve">Sistemit </w:t>
      </w:r>
      <w:r w:rsidRPr="002F28A8">
        <w:rPr>
          <w:rFonts w:ascii="Garamond" w:hAnsi="Garamond"/>
          <w:sz w:val="24"/>
          <w:szCs w:val="24"/>
        </w:rPr>
        <w:t xml:space="preserve">të </w:t>
      </w:r>
      <w:r w:rsidR="00FA0A2C" w:rsidRPr="002F28A8">
        <w:rPr>
          <w:rFonts w:ascii="Garamond" w:hAnsi="Garamond"/>
          <w:sz w:val="24"/>
          <w:szCs w:val="24"/>
        </w:rPr>
        <w:t xml:space="preserve">Shpërndarjes </w:t>
      </w:r>
      <w:r w:rsidRPr="002F28A8">
        <w:rPr>
          <w:rFonts w:ascii="Garamond" w:hAnsi="Garamond"/>
          <w:sz w:val="24"/>
          <w:szCs w:val="24"/>
        </w:rPr>
        <w:t xml:space="preserve">duhet të </w:t>
      </w:r>
      <w:r w:rsidR="003D2D07" w:rsidRPr="002F28A8">
        <w:rPr>
          <w:rFonts w:ascii="Garamond" w:hAnsi="Garamond"/>
          <w:sz w:val="24"/>
          <w:szCs w:val="24"/>
        </w:rPr>
        <w:t>vlerësojë</w:t>
      </w:r>
      <w:r w:rsidRPr="002F28A8">
        <w:rPr>
          <w:rFonts w:ascii="Garamond" w:hAnsi="Garamond"/>
          <w:sz w:val="24"/>
          <w:szCs w:val="24"/>
        </w:rPr>
        <w:t xml:space="preserve"> nëse sistemi i matjes i klientit që furnizohet nga Furnizuesi i </w:t>
      </w:r>
      <w:r w:rsidR="00433FAB" w:rsidRPr="002F28A8">
        <w:rPr>
          <w:rFonts w:ascii="Garamond" w:hAnsi="Garamond"/>
          <w:sz w:val="24"/>
          <w:szCs w:val="24"/>
        </w:rPr>
        <w:t xml:space="preserve">Mundësisë </w:t>
      </w:r>
      <w:r w:rsidRPr="002F28A8">
        <w:rPr>
          <w:rFonts w:ascii="Garamond" w:hAnsi="Garamond"/>
          <w:sz w:val="24"/>
          <w:szCs w:val="24"/>
        </w:rPr>
        <w:t xml:space="preserve">së </w:t>
      </w:r>
      <w:r w:rsidR="00433FAB" w:rsidRPr="002F28A8">
        <w:rPr>
          <w:rFonts w:ascii="Garamond" w:hAnsi="Garamond"/>
          <w:sz w:val="24"/>
          <w:szCs w:val="24"/>
        </w:rPr>
        <w:t xml:space="preserve">Fundit </w:t>
      </w:r>
      <w:r w:rsidRPr="002F28A8">
        <w:rPr>
          <w:rFonts w:ascii="Garamond" w:hAnsi="Garamond"/>
          <w:sz w:val="24"/>
          <w:szCs w:val="24"/>
        </w:rPr>
        <w:t>përmbush kushtet teknike për ta lejuar klientin të furnizohet në treg të liberalizuar.</w:t>
      </w:r>
      <w:r w:rsidR="00D20A69">
        <w:rPr>
          <w:rFonts w:ascii="Garamond" w:hAnsi="Garamond"/>
          <w:sz w:val="24"/>
          <w:szCs w:val="24"/>
        </w:rPr>
        <w:t xml:space="preserve"> </w:t>
      </w:r>
    </w:p>
    <w:p w14:paraId="7C38605D" w14:textId="00A66F9B"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2. </w:t>
      </w:r>
      <w:r w:rsidRPr="002F28A8">
        <w:rPr>
          <w:rFonts w:ascii="Garamond" w:hAnsi="Garamond"/>
          <w:sz w:val="24"/>
          <w:szCs w:val="24"/>
        </w:rPr>
        <w:t xml:space="preserve">Operatori i </w:t>
      </w:r>
      <w:r w:rsidR="00B17B8B" w:rsidRPr="002F28A8">
        <w:rPr>
          <w:rFonts w:ascii="Garamond" w:hAnsi="Garamond"/>
          <w:sz w:val="24"/>
          <w:szCs w:val="24"/>
        </w:rPr>
        <w:t xml:space="preserve">Sistemit </w:t>
      </w:r>
      <w:r w:rsidRPr="002F28A8">
        <w:rPr>
          <w:rFonts w:ascii="Garamond" w:hAnsi="Garamond"/>
          <w:sz w:val="24"/>
          <w:szCs w:val="24"/>
        </w:rPr>
        <w:t xml:space="preserve">të </w:t>
      </w:r>
      <w:r w:rsidR="00B17B8B" w:rsidRPr="002F28A8">
        <w:rPr>
          <w:rFonts w:ascii="Garamond" w:hAnsi="Garamond"/>
          <w:sz w:val="24"/>
          <w:szCs w:val="24"/>
        </w:rPr>
        <w:t xml:space="preserve">Shpërndarjes </w:t>
      </w:r>
      <w:r w:rsidRPr="002F28A8">
        <w:rPr>
          <w:rFonts w:ascii="Garamond" w:hAnsi="Garamond"/>
          <w:sz w:val="24"/>
          <w:szCs w:val="24"/>
        </w:rPr>
        <w:t xml:space="preserve">do të vlerësojë kushtet teknike të sistemit të matjes, pa </w:t>
      </w:r>
      <w:r w:rsidR="003D2D07" w:rsidRPr="002F28A8">
        <w:rPr>
          <w:rFonts w:ascii="Garamond" w:hAnsi="Garamond"/>
          <w:sz w:val="24"/>
          <w:szCs w:val="24"/>
        </w:rPr>
        <w:t>cenuar</w:t>
      </w:r>
      <w:r w:rsidRPr="002F28A8">
        <w:rPr>
          <w:rFonts w:ascii="Garamond" w:hAnsi="Garamond"/>
          <w:sz w:val="24"/>
          <w:szCs w:val="24"/>
        </w:rPr>
        <w:t xml:space="preserve"> të drejtën e klientëve për të përzgjedhur furnizuesin e energjisë elektrike. </w:t>
      </w:r>
    </w:p>
    <w:p w14:paraId="19D5C3A1" w14:textId="29839A73"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3. </w:t>
      </w:r>
      <w:r w:rsidRPr="002F28A8">
        <w:rPr>
          <w:rFonts w:ascii="Garamond" w:hAnsi="Garamond"/>
          <w:sz w:val="24"/>
          <w:szCs w:val="24"/>
        </w:rPr>
        <w:t xml:space="preserve">Operatori i </w:t>
      </w:r>
      <w:r w:rsidR="00B17B8B" w:rsidRPr="002F28A8">
        <w:rPr>
          <w:rFonts w:ascii="Garamond" w:hAnsi="Garamond"/>
          <w:sz w:val="24"/>
          <w:szCs w:val="24"/>
        </w:rPr>
        <w:t xml:space="preserve">Sistemit </w:t>
      </w:r>
      <w:r w:rsidRPr="002F28A8">
        <w:rPr>
          <w:rFonts w:ascii="Garamond" w:hAnsi="Garamond"/>
          <w:sz w:val="24"/>
          <w:szCs w:val="24"/>
        </w:rPr>
        <w:t xml:space="preserve">të </w:t>
      </w:r>
      <w:r w:rsidR="00B17B8B" w:rsidRPr="002F28A8">
        <w:rPr>
          <w:rFonts w:ascii="Garamond" w:hAnsi="Garamond"/>
          <w:sz w:val="24"/>
          <w:szCs w:val="24"/>
        </w:rPr>
        <w:t xml:space="preserve">Shpërndarjes </w:t>
      </w:r>
      <w:r w:rsidRPr="002F28A8">
        <w:rPr>
          <w:rFonts w:ascii="Garamond" w:hAnsi="Garamond"/>
          <w:sz w:val="24"/>
          <w:szCs w:val="24"/>
        </w:rPr>
        <w:t xml:space="preserve">duhet të garantojë aksesin në rrjetin e shpërndarjes sipas </w:t>
      </w:r>
      <w:r w:rsidR="003D2D07" w:rsidRPr="002F28A8">
        <w:rPr>
          <w:rFonts w:ascii="Garamond" w:hAnsi="Garamond"/>
          <w:sz w:val="24"/>
          <w:szCs w:val="24"/>
        </w:rPr>
        <w:t>përcaktimeve</w:t>
      </w:r>
      <w:r w:rsidRPr="002F28A8">
        <w:rPr>
          <w:rFonts w:ascii="Garamond" w:hAnsi="Garamond"/>
          <w:sz w:val="24"/>
          <w:szCs w:val="24"/>
        </w:rPr>
        <w:t xml:space="preserve"> ligjore në fuqi për klientët që kanë përzgjedhur furnizuesin e energjisë elektrike përpara lidhjes me rrjetin e shpërndarjes.</w:t>
      </w:r>
    </w:p>
    <w:p w14:paraId="38BEA412" w14:textId="1525D8EC"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4. </w:t>
      </w:r>
      <w:r w:rsidRPr="002F28A8">
        <w:rPr>
          <w:rFonts w:ascii="Garamond" w:hAnsi="Garamond"/>
          <w:sz w:val="24"/>
          <w:szCs w:val="24"/>
        </w:rPr>
        <w:t xml:space="preserve">Operatori i </w:t>
      </w:r>
      <w:r w:rsidR="00B17B8B" w:rsidRPr="002F28A8">
        <w:rPr>
          <w:rFonts w:ascii="Garamond" w:hAnsi="Garamond"/>
          <w:sz w:val="24"/>
          <w:szCs w:val="24"/>
        </w:rPr>
        <w:t xml:space="preserve">Sistemit </w:t>
      </w:r>
      <w:r w:rsidRPr="002F28A8">
        <w:rPr>
          <w:rFonts w:ascii="Garamond" w:hAnsi="Garamond"/>
          <w:sz w:val="24"/>
          <w:szCs w:val="24"/>
        </w:rPr>
        <w:t xml:space="preserve">të </w:t>
      </w:r>
      <w:r w:rsidR="00B17B8B" w:rsidRPr="002F28A8">
        <w:rPr>
          <w:rFonts w:ascii="Garamond" w:hAnsi="Garamond"/>
          <w:sz w:val="24"/>
          <w:szCs w:val="24"/>
        </w:rPr>
        <w:t xml:space="preserve">Shpërndarjes </w:t>
      </w:r>
      <w:r w:rsidRPr="002F28A8">
        <w:rPr>
          <w:rFonts w:ascii="Garamond" w:hAnsi="Garamond"/>
          <w:sz w:val="24"/>
          <w:szCs w:val="24"/>
        </w:rPr>
        <w:t xml:space="preserve">do të vlerësojë kriteret e </w:t>
      </w:r>
      <w:r w:rsidR="003D2D07" w:rsidRPr="002F28A8">
        <w:rPr>
          <w:rFonts w:ascii="Garamond" w:hAnsi="Garamond"/>
          <w:sz w:val="24"/>
          <w:szCs w:val="24"/>
        </w:rPr>
        <w:t>mëposhtme</w:t>
      </w:r>
      <w:r w:rsidRPr="002F28A8">
        <w:rPr>
          <w:rFonts w:ascii="Garamond" w:hAnsi="Garamond"/>
          <w:sz w:val="24"/>
          <w:szCs w:val="24"/>
        </w:rPr>
        <w:t>, për të përcaktuar nëse klienti mund t</w:t>
      </w:r>
      <w:r w:rsidR="00CB0475">
        <w:rPr>
          <w:rFonts w:ascii="Garamond" w:hAnsi="Garamond"/>
          <w:sz w:val="24"/>
          <w:szCs w:val="24"/>
        </w:rPr>
        <w:t>ë</w:t>
      </w:r>
      <w:r w:rsidRPr="002F28A8">
        <w:rPr>
          <w:rFonts w:ascii="Garamond" w:hAnsi="Garamond"/>
          <w:sz w:val="24"/>
          <w:szCs w:val="24"/>
        </w:rPr>
        <w:t xml:space="preserve"> furnizohet me energji elektrike n</w:t>
      </w:r>
      <w:r w:rsidR="00CE5BC7">
        <w:rPr>
          <w:rFonts w:ascii="Garamond" w:hAnsi="Garamond"/>
          <w:sz w:val="24"/>
          <w:szCs w:val="24"/>
        </w:rPr>
        <w:t>ë</w:t>
      </w:r>
      <w:r w:rsidRPr="002F28A8">
        <w:rPr>
          <w:rFonts w:ascii="Garamond" w:hAnsi="Garamond"/>
          <w:sz w:val="24"/>
          <w:szCs w:val="24"/>
        </w:rPr>
        <w:t xml:space="preserve"> tregun e liberalizuar.</w:t>
      </w:r>
      <w:r w:rsidR="00D20A69">
        <w:rPr>
          <w:rFonts w:ascii="Garamond" w:hAnsi="Garamond"/>
          <w:sz w:val="24"/>
          <w:szCs w:val="24"/>
        </w:rPr>
        <w:t xml:space="preserve"> </w:t>
      </w:r>
    </w:p>
    <w:p w14:paraId="04A9234E" w14:textId="57D5C0F6"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a) </w:t>
      </w:r>
      <w:r w:rsidR="00CB0475" w:rsidRPr="002F28A8">
        <w:rPr>
          <w:rFonts w:ascii="Garamond" w:hAnsi="Garamond"/>
          <w:sz w:val="24"/>
          <w:szCs w:val="24"/>
        </w:rPr>
        <w:t xml:space="preserve">klienti </w:t>
      </w:r>
      <w:r w:rsidRPr="002F28A8">
        <w:rPr>
          <w:rFonts w:ascii="Garamond" w:hAnsi="Garamond"/>
          <w:sz w:val="24"/>
          <w:szCs w:val="24"/>
        </w:rPr>
        <w:t xml:space="preserve">është një </w:t>
      </w:r>
      <w:r w:rsidR="00CB0475" w:rsidRPr="002F28A8">
        <w:rPr>
          <w:rFonts w:ascii="Garamond" w:hAnsi="Garamond"/>
          <w:sz w:val="24"/>
          <w:szCs w:val="24"/>
        </w:rPr>
        <w:t xml:space="preserve">klient </w:t>
      </w:r>
      <w:r w:rsidRPr="002F28A8">
        <w:rPr>
          <w:rFonts w:ascii="Garamond" w:hAnsi="Garamond"/>
          <w:sz w:val="24"/>
          <w:szCs w:val="24"/>
        </w:rPr>
        <w:t>fundor me sistem matje të regjistruar n</w:t>
      </w:r>
      <w:r w:rsidR="00B17B8B">
        <w:rPr>
          <w:rFonts w:ascii="Garamond" w:hAnsi="Garamond"/>
          <w:sz w:val="24"/>
          <w:szCs w:val="24"/>
        </w:rPr>
        <w:t>ë</w:t>
      </w:r>
      <w:r w:rsidRPr="002F28A8">
        <w:rPr>
          <w:rFonts w:ascii="Garamond" w:hAnsi="Garamond"/>
          <w:sz w:val="24"/>
          <w:szCs w:val="24"/>
        </w:rPr>
        <w:t xml:space="preserve"> Operatorin e </w:t>
      </w:r>
      <w:r w:rsidR="00B17B8B" w:rsidRPr="002F28A8">
        <w:rPr>
          <w:rFonts w:ascii="Garamond" w:hAnsi="Garamond"/>
          <w:sz w:val="24"/>
          <w:szCs w:val="24"/>
        </w:rPr>
        <w:t>Sis</w:t>
      </w:r>
      <w:r w:rsidRPr="002F28A8">
        <w:rPr>
          <w:rFonts w:ascii="Garamond" w:hAnsi="Garamond"/>
          <w:sz w:val="24"/>
          <w:szCs w:val="24"/>
        </w:rPr>
        <w:t xml:space="preserve">temit të </w:t>
      </w:r>
      <w:r w:rsidR="00B17B8B" w:rsidRPr="002F28A8">
        <w:rPr>
          <w:rFonts w:ascii="Garamond" w:hAnsi="Garamond"/>
          <w:sz w:val="24"/>
          <w:szCs w:val="24"/>
        </w:rPr>
        <w:t xml:space="preserve">Shpërndarjes </w:t>
      </w:r>
      <w:r w:rsidRPr="002F28A8">
        <w:rPr>
          <w:rFonts w:ascii="Garamond" w:hAnsi="Garamond"/>
          <w:sz w:val="24"/>
          <w:szCs w:val="24"/>
        </w:rPr>
        <w:t>me adresë pikën në të cilën klienti konsumon energjinë elektrike</w:t>
      </w:r>
      <w:r w:rsidR="00E40937">
        <w:rPr>
          <w:rFonts w:ascii="Garamond" w:hAnsi="Garamond"/>
          <w:sz w:val="24"/>
          <w:szCs w:val="24"/>
        </w:rPr>
        <w:t>;</w:t>
      </w:r>
      <w:r w:rsidRPr="002F28A8">
        <w:rPr>
          <w:rFonts w:ascii="Garamond" w:hAnsi="Garamond"/>
          <w:sz w:val="24"/>
          <w:szCs w:val="24"/>
        </w:rPr>
        <w:t xml:space="preserve"> </w:t>
      </w:r>
    </w:p>
    <w:p w14:paraId="67BC15DD" w14:textId="12764467"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b) </w:t>
      </w:r>
      <w:r w:rsidR="00CB0475" w:rsidRPr="002F28A8">
        <w:rPr>
          <w:rFonts w:ascii="Garamond" w:hAnsi="Garamond"/>
          <w:sz w:val="24"/>
          <w:szCs w:val="24"/>
        </w:rPr>
        <w:t xml:space="preserve">klienti </w:t>
      </w:r>
      <w:r w:rsidRPr="002F28A8">
        <w:rPr>
          <w:rFonts w:ascii="Garamond" w:hAnsi="Garamond"/>
          <w:sz w:val="24"/>
          <w:szCs w:val="24"/>
        </w:rPr>
        <w:t>furnizohet dhe faturohet për konsumin e tij të energjisë elektrike bazuar n</w:t>
      </w:r>
      <w:r w:rsidR="00B17B8B">
        <w:rPr>
          <w:rFonts w:ascii="Garamond" w:hAnsi="Garamond"/>
          <w:sz w:val="24"/>
          <w:szCs w:val="24"/>
        </w:rPr>
        <w:t>ë</w:t>
      </w:r>
      <w:r w:rsidRPr="002F28A8">
        <w:rPr>
          <w:rFonts w:ascii="Garamond" w:hAnsi="Garamond"/>
          <w:sz w:val="24"/>
          <w:szCs w:val="24"/>
        </w:rPr>
        <w:t xml:space="preserve"> vlerat e matura të cilat lexohen nga sistemi matës, përfshirë dhe nëse janë të aplikueshme, korrigjime periodike të mëvonshme</w:t>
      </w:r>
      <w:r w:rsidR="00E40937">
        <w:rPr>
          <w:rFonts w:ascii="Garamond" w:hAnsi="Garamond"/>
          <w:sz w:val="24"/>
          <w:szCs w:val="24"/>
        </w:rPr>
        <w:t>;</w:t>
      </w:r>
    </w:p>
    <w:p w14:paraId="359FB7C5" w14:textId="633C6299"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c) </w:t>
      </w:r>
      <w:r w:rsidRPr="002F28A8">
        <w:rPr>
          <w:rFonts w:ascii="Garamond" w:hAnsi="Garamond"/>
          <w:sz w:val="24"/>
          <w:szCs w:val="24"/>
        </w:rPr>
        <w:t xml:space="preserve">Operatori i </w:t>
      </w:r>
      <w:r w:rsidR="00CB0475" w:rsidRPr="002F28A8">
        <w:rPr>
          <w:rFonts w:ascii="Garamond" w:hAnsi="Garamond"/>
          <w:sz w:val="24"/>
          <w:szCs w:val="24"/>
        </w:rPr>
        <w:t xml:space="preserve">Sistemit </w:t>
      </w:r>
      <w:r w:rsidRPr="002F28A8">
        <w:rPr>
          <w:rFonts w:ascii="Garamond" w:hAnsi="Garamond"/>
          <w:sz w:val="24"/>
          <w:szCs w:val="24"/>
        </w:rPr>
        <w:t xml:space="preserve">të </w:t>
      </w:r>
      <w:r w:rsidR="00CB0475" w:rsidRPr="002F28A8">
        <w:rPr>
          <w:rFonts w:ascii="Garamond" w:hAnsi="Garamond"/>
          <w:sz w:val="24"/>
          <w:szCs w:val="24"/>
        </w:rPr>
        <w:t xml:space="preserve">Shpërndarjes </w:t>
      </w:r>
      <w:r w:rsidRPr="002F28A8">
        <w:rPr>
          <w:rFonts w:ascii="Garamond" w:hAnsi="Garamond"/>
          <w:sz w:val="24"/>
          <w:szCs w:val="24"/>
        </w:rPr>
        <w:t>ka akses në sistemin e matjes për të siguruar lexim periodik të matësit të energjisë elektrike.</w:t>
      </w:r>
      <w:r w:rsidR="00D20A69">
        <w:rPr>
          <w:rFonts w:ascii="Garamond" w:hAnsi="Garamond"/>
          <w:sz w:val="24"/>
          <w:szCs w:val="24"/>
        </w:rPr>
        <w:t xml:space="preserve"> </w:t>
      </w:r>
    </w:p>
    <w:p w14:paraId="518F9448" w14:textId="0EBBC65F"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5. </w:t>
      </w:r>
      <w:r w:rsidRPr="002F28A8">
        <w:rPr>
          <w:rFonts w:ascii="Garamond" w:hAnsi="Garamond"/>
          <w:sz w:val="24"/>
          <w:szCs w:val="24"/>
        </w:rPr>
        <w:t>Vlerësimi i kushteve teknike siç është</w:t>
      </w:r>
      <w:r w:rsidR="003D2D07">
        <w:rPr>
          <w:rFonts w:ascii="Garamond" w:hAnsi="Garamond"/>
          <w:sz w:val="24"/>
          <w:szCs w:val="24"/>
        </w:rPr>
        <w:t xml:space="preserve"> </w:t>
      </w:r>
      <w:r w:rsidRPr="002F28A8">
        <w:rPr>
          <w:rFonts w:ascii="Garamond" w:hAnsi="Garamond"/>
          <w:sz w:val="24"/>
          <w:szCs w:val="24"/>
        </w:rPr>
        <w:t>përcaktuar në pikën 6</w:t>
      </w:r>
      <w:r w:rsidR="00CB0475">
        <w:rPr>
          <w:rFonts w:ascii="Garamond" w:hAnsi="Garamond"/>
          <w:sz w:val="24"/>
          <w:szCs w:val="24"/>
        </w:rPr>
        <w:t>,</w:t>
      </w:r>
      <w:r w:rsidRPr="002F28A8">
        <w:rPr>
          <w:rFonts w:ascii="Garamond" w:hAnsi="Garamond"/>
          <w:sz w:val="24"/>
          <w:szCs w:val="24"/>
        </w:rPr>
        <w:t xml:space="preserve"> të nenin 86</w:t>
      </w:r>
      <w:r w:rsidR="00CB0475">
        <w:rPr>
          <w:rFonts w:ascii="Garamond" w:hAnsi="Garamond"/>
          <w:sz w:val="24"/>
          <w:szCs w:val="24"/>
        </w:rPr>
        <w:t>,</w:t>
      </w:r>
      <w:r w:rsidRPr="002F28A8">
        <w:rPr>
          <w:rFonts w:ascii="Garamond" w:hAnsi="Garamond"/>
          <w:sz w:val="24"/>
          <w:szCs w:val="24"/>
        </w:rPr>
        <w:t xml:space="preserve"> t</w:t>
      </w:r>
      <w:r w:rsidR="00CB0475">
        <w:rPr>
          <w:rFonts w:ascii="Garamond" w:hAnsi="Garamond"/>
          <w:sz w:val="24"/>
          <w:szCs w:val="24"/>
        </w:rPr>
        <w:t>ë</w:t>
      </w:r>
      <w:r w:rsidRPr="002F28A8">
        <w:rPr>
          <w:rFonts w:ascii="Garamond" w:hAnsi="Garamond"/>
          <w:sz w:val="24"/>
          <w:szCs w:val="24"/>
        </w:rPr>
        <w:t xml:space="preserve"> ligjit </w:t>
      </w:r>
      <w:r w:rsidR="00CB0475">
        <w:rPr>
          <w:rFonts w:ascii="Garamond" w:hAnsi="Garamond"/>
          <w:sz w:val="24"/>
          <w:szCs w:val="24"/>
        </w:rPr>
        <w:t xml:space="preserve">nr. </w:t>
      </w:r>
      <w:r w:rsidRPr="002F28A8">
        <w:rPr>
          <w:rFonts w:ascii="Garamond" w:hAnsi="Garamond"/>
          <w:sz w:val="24"/>
          <w:szCs w:val="24"/>
        </w:rPr>
        <w:t xml:space="preserve">43/2015 </w:t>
      </w:r>
      <w:r w:rsidR="003D2D07">
        <w:rPr>
          <w:rFonts w:ascii="Garamond" w:hAnsi="Garamond"/>
          <w:sz w:val="24"/>
          <w:szCs w:val="24"/>
        </w:rPr>
        <w:t>“</w:t>
      </w:r>
      <w:r w:rsidRPr="002F28A8">
        <w:rPr>
          <w:rFonts w:ascii="Garamond" w:hAnsi="Garamond"/>
          <w:sz w:val="24"/>
          <w:szCs w:val="24"/>
        </w:rPr>
        <w:t>Për sektorin e energjisë elektrike</w:t>
      </w:r>
      <w:r w:rsidR="003D2D07">
        <w:rPr>
          <w:rFonts w:ascii="Garamond" w:hAnsi="Garamond"/>
          <w:sz w:val="24"/>
          <w:szCs w:val="24"/>
        </w:rPr>
        <w:t>”</w:t>
      </w:r>
      <w:r w:rsidR="00CB0475">
        <w:rPr>
          <w:rFonts w:ascii="Garamond" w:hAnsi="Garamond"/>
          <w:sz w:val="24"/>
          <w:szCs w:val="24"/>
        </w:rPr>
        <w:t>,</w:t>
      </w:r>
      <w:r w:rsidRPr="002F28A8">
        <w:rPr>
          <w:rFonts w:ascii="Garamond" w:hAnsi="Garamond"/>
          <w:sz w:val="24"/>
          <w:szCs w:val="24"/>
        </w:rPr>
        <w:t xml:space="preserve"> i ndryshuar, do të bazohet në kriteret e paragrafit 3</w:t>
      </w:r>
      <w:r w:rsidR="00DC4F11">
        <w:rPr>
          <w:rFonts w:ascii="Garamond" w:hAnsi="Garamond"/>
          <w:sz w:val="24"/>
          <w:szCs w:val="24"/>
        </w:rPr>
        <w:t>,</w:t>
      </w:r>
      <w:r w:rsidRPr="002F28A8">
        <w:rPr>
          <w:rFonts w:ascii="Garamond" w:hAnsi="Garamond"/>
          <w:sz w:val="24"/>
          <w:szCs w:val="24"/>
        </w:rPr>
        <w:t xml:space="preserve"> të këtij </w:t>
      </w:r>
      <w:r w:rsidR="00CB0475">
        <w:rPr>
          <w:rFonts w:ascii="Garamond" w:hAnsi="Garamond"/>
          <w:sz w:val="24"/>
          <w:szCs w:val="24"/>
        </w:rPr>
        <w:t>n</w:t>
      </w:r>
      <w:r w:rsidRPr="002F28A8">
        <w:rPr>
          <w:rFonts w:ascii="Garamond" w:hAnsi="Garamond"/>
          <w:sz w:val="24"/>
          <w:szCs w:val="24"/>
        </w:rPr>
        <w:t xml:space="preserve">eni. </w:t>
      </w:r>
    </w:p>
    <w:p w14:paraId="0C385C29" w14:textId="7A5AA380"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6. </w:t>
      </w:r>
      <w:r w:rsidRPr="002F28A8">
        <w:rPr>
          <w:rFonts w:ascii="Garamond" w:hAnsi="Garamond"/>
          <w:sz w:val="24"/>
          <w:szCs w:val="24"/>
        </w:rPr>
        <w:t>Sistemi inteligjent i matjes është</w:t>
      </w:r>
      <w:r w:rsidR="003D2D07">
        <w:rPr>
          <w:rFonts w:ascii="Garamond" w:hAnsi="Garamond"/>
          <w:sz w:val="24"/>
          <w:szCs w:val="24"/>
        </w:rPr>
        <w:t xml:space="preserve"> </w:t>
      </w:r>
      <w:r w:rsidRPr="002F28A8">
        <w:rPr>
          <w:rFonts w:ascii="Garamond" w:hAnsi="Garamond"/>
          <w:sz w:val="24"/>
          <w:szCs w:val="24"/>
        </w:rPr>
        <w:t xml:space="preserve">i preferueshëm, por nuk është parakusht për një klient i cili ndryshon furnizuesin dhe nuk përbën një kriter për Operatorin e </w:t>
      </w:r>
      <w:r w:rsidR="00E40937" w:rsidRPr="002F28A8">
        <w:rPr>
          <w:rFonts w:ascii="Garamond" w:hAnsi="Garamond"/>
          <w:sz w:val="24"/>
          <w:szCs w:val="24"/>
        </w:rPr>
        <w:t xml:space="preserve">Sistemit </w:t>
      </w:r>
      <w:r w:rsidRPr="002F28A8">
        <w:rPr>
          <w:rFonts w:ascii="Garamond" w:hAnsi="Garamond"/>
          <w:sz w:val="24"/>
          <w:szCs w:val="24"/>
        </w:rPr>
        <w:t xml:space="preserve">të </w:t>
      </w:r>
      <w:r w:rsidR="00E40937" w:rsidRPr="002F28A8">
        <w:rPr>
          <w:rFonts w:ascii="Garamond" w:hAnsi="Garamond"/>
          <w:sz w:val="24"/>
          <w:szCs w:val="24"/>
        </w:rPr>
        <w:t xml:space="preserve">Shpërndarjes </w:t>
      </w:r>
      <w:r w:rsidRPr="002F28A8">
        <w:rPr>
          <w:rFonts w:ascii="Garamond" w:hAnsi="Garamond"/>
          <w:sz w:val="24"/>
          <w:szCs w:val="24"/>
        </w:rPr>
        <w:t>për të konfirmuar aftësinë e klientit për t’u furnizuar nëpërmjet një furnizuesi në treg të liberalizuar.</w:t>
      </w:r>
      <w:r w:rsidR="00D20A69">
        <w:rPr>
          <w:rFonts w:ascii="Garamond" w:hAnsi="Garamond"/>
          <w:sz w:val="24"/>
          <w:szCs w:val="24"/>
        </w:rPr>
        <w:t xml:space="preserve"> </w:t>
      </w:r>
    </w:p>
    <w:p w14:paraId="693447BD" w14:textId="0060F58B" w:rsidR="002F28A8" w:rsidRPr="002F28A8" w:rsidRDefault="00D20A69" w:rsidP="002F28A8">
      <w:pPr>
        <w:spacing w:after="0" w:line="240" w:lineRule="auto"/>
        <w:ind w:firstLine="284"/>
        <w:jc w:val="both"/>
        <w:rPr>
          <w:rFonts w:ascii="Garamond" w:hAnsi="Garamond"/>
          <w:sz w:val="24"/>
          <w:szCs w:val="24"/>
        </w:rPr>
      </w:pPr>
      <w:r>
        <w:rPr>
          <w:rFonts w:ascii="Garamond" w:hAnsi="Garamond"/>
          <w:sz w:val="24"/>
          <w:szCs w:val="24"/>
        </w:rPr>
        <w:t xml:space="preserve"> </w:t>
      </w:r>
    </w:p>
    <w:p w14:paraId="15B11C5E" w14:textId="77777777" w:rsidR="002F28A8" w:rsidRPr="002F28A8" w:rsidRDefault="002F28A8" w:rsidP="002F28A8">
      <w:pPr>
        <w:pStyle w:val="neninr"/>
      </w:pPr>
      <w:r w:rsidRPr="002F28A8">
        <w:t>Neni 6</w:t>
      </w:r>
    </w:p>
    <w:p w14:paraId="4699FB8B" w14:textId="77777777" w:rsidR="002F28A8" w:rsidRPr="002F28A8" w:rsidRDefault="002F28A8" w:rsidP="002F28A8">
      <w:pPr>
        <w:pStyle w:val="neninr"/>
        <w:rPr>
          <w:b/>
        </w:rPr>
      </w:pPr>
      <w:r w:rsidRPr="002F28A8">
        <w:rPr>
          <w:b/>
        </w:rPr>
        <w:t>Të drejtat dhe detyrimet e klientëve</w:t>
      </w:r>
    </w:p>
    <w:p w14:paraId="1C53E295" w14:textId="77777777" w:rsidR="002F28A8" w:rsidRPr="002F28A8" w:rsidRDefault="002F28A8" w:rsidP="002F28A8">
      <w:pPr>
        <w:spacing w:after="0" w:line="240" w:lineRule="auto"/>
        <w:ind w:firstLine="284"/>
        <w:jc w:val="both"/>
        <w:rPr>
          <w:rFonts w:ascii="Garamond" w:hAnsi="Garamond"/>
          <w:sz w:val="24"/>
          <w:szCs w:val="24"/>
        </w:rPr>
      </w:pPr>
    </w:p>
    <w:p w14:paraId="592834DC" w14:textId="3A1E49E9"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1. </w:t>
      </w:r>
      <w:r w:rsidRPr="002F28A8">
        <w:rPr>
          <w:rFonts w:ascii="Garamond" w:hAnsi="Garamond"/>
          <w:sz w:val="24"/>
          <w:szCs w:val="24"/>
        </w:rPr>
        <w:t xml:space="preserve">Të gjithë </w:t>
      </w:r>
      <w:r w:rsidR="003D2D07" w:rsidRPr="002F28A8">
        <w:rPr>
          <w:rFonts w:ascii="Garamond" w:hAnsi="Garamond"/>
          <w:sz w:val="24"/>
          <w:szCs w:val="24"/>
        </w:rPr>
        <w:t xml:space="preserve">klientët </w:t>
      </w:r>
      <w:r w:rsidRPr="002F28A8">
        <w:rPr>
          <w:rFonts w:ascii="Garamond" w:hAnsi="Garamond"/>
          <w:sz w:val="24"/>
          <w:szCs w:val="24"/>
        </w:rPr>
        <w:t xml:space="preserve">fundorë kanë të drejtë të ndryshojnë </w:t>
      </w:r>
      <w:r w:rsidR="00CB0475">
        <w:rPr>
          <w:rFonts w:ascii="Garamond" w:hAnsi="Garamond"/>
          <w:sz w:val="24"/>
          <w:szCs w:val="24"/>
        </w:rPr>
        <w:t>f</w:t>
      </w:r>
      <w:r w:rsidRPr="002F28A8">
        <w:rPr>
          <w:rFonts w:ascii="Garamond" w:hAnsi="Garamond"/>
          <w:sz w:val="24"/>
          <w:szCs w:val="24"/>
        </w:rPr>
        <w:t xml:space="preserve">urnizuesin e tyre pa pagesë. </w:t>
      </w:r>
    </w:p>
    <w:p w14:paraId="7680C7BE" w14:textId="181741C1"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2. </w:t>
      </w:r>
      <w:r w:rsidRPr="002F28A8">
        <w:rPr>
          <w:rFonts w:ascii="Garamond" w:hAnsi="Garamond"/>
          <w:sz w:val="24"/>
          <w:szCs w:val="24"/>
        </w:rPr>
        <w:t xml:space="preserve">Klienti </w:t>
      </w:r>
      <w:r w:rsidR="003D2D07" w:rsidRPr="002F28A8">
        <w:rPr>
          <w:rFonts w:ascii="Garamond" w:hAnsi="Garamond"/>
          <w:sz w:val="24"/>
          <w:szCs w:val="24"/>
        </w:rPr>
        <w:t>brenda</w:t>
      </w:r>
      <w:r w:rsidRPr="002F28A8">
        <w:rPr>
          <w:rFonts w:ascii="Garamond" w:hAnsi="Garamond"/>
          <w:sz w:val="24"/>
          <w:szCs w:val="24"/>
        </w:rPr>
        <w:t xml:space="preserve"> 5 ditëve nga kërkesa e bërë duhet të informohet nga OSSH sh.a., lidhur me rezultatin e vlerësimit të kritereve të përcaktuara në nenin 5</w:t>
      </w:r>
      <w:r w:rsidR="00CB0475">
        <w:rPr>
          <w:rFonts w:ascii="Garamond" w:hAnsi="Garamond"/>
          <w:sz w:val="24"/>
          <w:szCs w:val="24"/>
        </w:rPr>
        <w:t>,</w:t>
      </w:r>
      <w:r w:rsidRPr="002F28A8">
        <w:rPr>
          <w:rFonts w:ascii="Garamond" w:hAnsi="Garamond"/>
          <w:sz w:val="24"/>
          <w:szCs w:val="24"/>
        </w:rPr>
        <w:t xml:space="preserve"> pika 3, me qëllim furnizimin me energji elektrike në tregun e pa rregulluar </w:t>
      </w:r>
    </w:p>
    <w:p w14:paraId="457BAC79" w14:textId="7DF1084E"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3. </w:t>
      </w:r>
      <w:r w:rsidRPr="002F28A8">
        <w:rPr>
          <w:rFonts w:ascii="Garamond" w:hAnsi="Garamond"/>
          <w:sz w:val="24"/>
          <w:szCs w:val="24"/>
        </w:rPr>
        <w:t>Në rastin kur klienti nuk i përmbush kriteret e përcaktuara në nenin 5, pika 3</w:t>
      </w:r>
      <w:r w:rsidR="00CB0475">
        <w:rPr>
          <w:rFonts w:ascii="Garamond" w:hAnsi="Garamond"/>
          <w:sz w:val="24"/>
          <w:szCs w:val="24"/>
        </w:rPr>
        <w:t>,</w:t>
      </w:r>
      <w:r w:rsidRPr="002F28A8">
        <w:rPr>
          <w:rFonts w:ascii="Garamond" w:hAnsi="Garamond"/>
          <w:sz w:val="24"/>
          <w:szCs w:val="24"/>
        </w:rPr>
        <w:t xml:space="preserve"> të kësaj rregullore, Operatori i </w:t>
      </w:r>
      <w:r w:rsidR="00B17B8B" w:rsidRPr="002F28A8">
        <w:rPr>
          <w:rFonts w:ascii="Garamond" w:hAnsi="Garamond"/>
          <w:sz w:val="24"/>
          <w:szCs w:val="24"/>
        </w:rPr>
        <w:t xml:space="preserve">Sistemit </w:t>
      </w:r>
      <w:r w:rsidRPr="002F28A8">
        <w:rPr>
          <w:rFonts w:ascii="Garamond" w:hAnsi="Garamond"/>
          <w:sz w:val="24"/>
          <w:szCs w:val="24"/>
        </w:rPr>
        <w:t xml:space="preserve">të </w:t>
      </w:r>
      <w:r w:rsidR="00B17B8B" w:rsidRPr="002F28A8">
        <w:rPr>
          <w:rFonts w:ascii="Garamond" w:hAnsi="Garamond"/>
          <w:sz w:val="24"/>
          <w:szCs w:val="24"/>
        </w:rPr>
        <w:t xml:space="preserve">Shpërndarjes </w:t>
      </w:r>
      <w:r w:rsidRPr="002F28A8">
        <w:rPr>
          <w:rFonts w:ascii="Garamond" w:hAnsi="Garamond"/>
          <w:sz w:val="24"/>
          <w:szCs w:val="24"/>
        </w:rPr>
        <w:t>do të informoj</w:t>
      </w:r>
      <w:r w:rsidR="007A6539">
        <w:rPr>
          <w:rFonts w:ascii="Garamond" w:hAnsi="Garamond"/>
          <w:sz w:val="24"/>
          <w:szCs w:val="24"/>
        </w:rPr>
        <w:t>ë</w:t>
      </w:r>
      <w:r w:rsidRPr="002F28A8">
        <w:rPr>
          <w:rFonts w:ascii="Garamond" w:hAnsi="Garamond"/>
          <w:sz w:val="24"/>
          <w:szCs w:val="24"/>
        </w:rPr>
        <w:t xml:space="preserve"> klientin mbi informacionin që duhet të plotësojë për përmbushjen e kritereve. Pas plotësimit të kritereve klienti mund të ushtrojë të drejtën ligjore për përzgjedhjen e furnizuesit të energjisë elektrike. Në të gjitha rastet e tjera, konsiderohet se klientët i përmbushin kushtet për të ndryshuar furnizuesin pa kushte të tjera.</w:t>
      </w:r>
      <w:r w:rsidR="00D20A69">
        <w:rPr>
          <w:rFonts w:ascii="Garamond" w:hAnsi="Garamond"/>
          <w:sz w:val="24"/>
          <w:szCs w:val="24"/>
        </w:rPr>
        <w:t xml:space="preserve"> </w:t>
      </w:r>
    </w:p>
    <w:p w14:paraId="34947FE4" w14:textId="3ADE7E81"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4. </w:t>
      </w:r>
      <w:r w:rsidRPr="002F28A8">
        <w:rPr>
          <w:rFonts w:ascii="Garamond" w:hAnsi="Garamond"/>
          <w:sz w:val="24"/>
          <w:szCs w:val="24"/>
        </w:rPr>
        <w:t>Informimi sipas paragrafit 3</w:t>
      </w:r>
      <w:r w:rsidR="00CB0475">
        <w:rPr>
          <w:rFonts w:ascii="Garamond" w:hAnsi="Garamond"/>
          <w:sz w:val="24"/>
          <w:szCs w:val="24"/>
        </w:rPr>
        <w:t>,</w:t>
      </w:r>
      <w:r w:rsidRPr="002F28A8">
        <w:rPr>
          <w:rFonts w:ascii="Garamond" w:hAnsi="Garamond"/>
          <w:sz w:val="24"/>
          <w:szCs w:val="24"/>
        </w:rPr>
        <w:t xml:space="preserve"> të këtij neni</w:t>
      </w:r>
      <w:r w:rsidR="00CB0475">
        <w:rPr>
          <w:rFonts w:ascii="Garamond" w:hAnsi="Garamond"/>
          <w:sz w:val="24"/>
          <w:szCs w:val="24"/>
        </w:rPr>
        <w:t>,</w:t>
      </w:r>
      <w:r w:rsidRPr="002F28A8">
        <w:rPr>
          <w:rFonts w:ascii="Garamond" w:hAnsi="Garamond"/>
          <w:sz w:val="24"/>
          <w:szCs w:val="24"/>
        </w:rPr>
        <w:t xml:space="preserve"> duhet të përfshijë çdo informacion të veçantë që klienti duhet të ofrojë me qëllim për të lehtësuar </w:t>
      </w:r>
      <w:r w:rsidR="003D2D07" w:rsidRPr="002F28A8">
        <w:rPr>
          <w:rFonts w:ascii="Garamond" w:hAnsi="Garamond"/>
          <w:sz w:val="24"/>
          <w:szCs w:val="24"/>
        </w:rPr>
        <w:t>procesin</w:t>
      </w:r>
      <w:r w:rsidRPr="002F28A8">
        <w:rPr>
          <w:rFonts w:ascii="Garamond" w:hAnsi="Garamond"/>
          <w:sz w:val="24"/>
          <w:szCs w:val="24"/>
        </w:rPr>
        <w:t xml:space="preserve"> e përmbushjes së kushteve të përcaktuara në nenin 5</w:t>
      </w:r>
      <w:r w:rsidR="00CB0475">
        <w:rPr>
          <w:rFonts w:ascii="Garamond" w:hAnsi="Garamond"/>
          <w:sz w:val="24"/>
          <w:szCs w:val="24"/>
        </w:rPr>
        <w:t>,</w:t>
      </w:r>
      <w:r w:rsidRPr="002F28A8">
        <w:rPr>
          <w:rFonts w:ascii="Garamond" w:hAnsi="Garamond"/>
          <w:sz w:val="24"/>
          <w:szCs w:val="24"/>
        </w:rPr>
        <w:t xml:space="preserve"> pika 3. </w:t>
      </w:r>
    </w:p>
    <w:p w14:paraId="3FFB10D0" w14:textId="77777777" w:rsidR="002F28A8" w:rsidRPr="002F28A8" w:rsidRDefault="002F28A8" w:rsidP="002F28A8">
      <w:pPr>
        <w:spacing w:after="0" w:line="240" w:lineRule="auto"/>
        <w:ind w:firstLine="284"/>
        <w:jc w:val="both"/>
        <w:rPr>
          <w:rFonts w:ascii="Garamond" w:hAnsi="Garamond"/>
          <w:sz w:val="24"/>
          <w:szCs w:val="24"/>
        </w:rPr>
      </w:pPr>
    </w:p>
    <w:p w14:paraId="5694E6C2" w14:textId="77777777" w:rsidR="002F28A8" w:rsidRPr="002F28A8" w:rsidRDefault="002F28A8" w:rsidP="002F28A8">
      <w:pPr>
        <w:pStyle w:val="neninr"/>
      </w:pPr>
      <w:r w:rsidRPr="002F28A8">
        <w:t>Neni 7</w:t>
      </w:r>
    </w:p>
    <w:p w14:paraId="29658BDA" w14:textId="24420A8B" w:rsidR="002F28A8" w:rsidRPr="002F28A8" w:rsidRDefault="002F28A8" w:rsidP="002F28A8">
      <w:pPr>
        <w:pStyle w:val="neninr"/>
        <w:rPr>
          <w:b/>
        </w:rPr>
      </w:pPr>
      <w:r w:rsidRPr="002F28A8">
        <w:rPr>
          <w:b/>
        </w:rPr>
        <w:t xml:space="preserve">Profilet </w:t>
      </w:r>
      <w:r>
        <w:rPr>
          <w:b/>
        </w:rPr>
        <w:t xml:space="preserve">e standardizuara të ngarkesës </w:t>
      </w:r>
    </w:p>
    <w:p w14:paraId="37B2E8D6" w14:textId="77777777" w:rsidR="002F28A8" w:rsidRPr="002F28A8" w:rsidRDefault="002F28A8" w:rsidP="002F28A8">
      <w:pPr>
        <w:spacing w:after="0" w:line="240" w:lineRule="auto"/>
        <w:ind w:firstLine="284"/>
        <w:jc w:val="both"/>
        <w:rPr>
          <w:rFonts w:ascii="Garamond" w:hAnsi="Garamond"/>
          <w:sz w:val="24"/>
          <w:szCs w:val="24"/>
        </w:rPr>
      </w:pPr>
    </w:p>
    <w:p w14:paraId="659B2DE2" w14:textId="5CA388BA"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1. </w:t>
      </w:r>
      <w:r w:rsidRPr="002F28A8">
        <w:rPr>
          <w:rFonts w:ascii="Garamond" w:hAnsi="Garamond"/>
          <w:sz w:val="24"/>
          <w:szCs w:val="24"/>
        </w:rPr>
        <w:t xml:space="preserve">Operatori i </w:t>
      </w:r>
      <w:r w:rsidR="00BB23D8" w:rsidRPr="002F28A8">
        <w:rPr>
          <w:rFonts w:ascii="Garamond" w:hAnsi="Garamond"/>
          <w:sz w:val="24"/>
          <w:szCs w:val="24"/>
        </w:rPr>
        <w:t xml:space="preserve">Sistemit </w:t>
      </w:r>
      <w:r w:rsidRPr="002F28A8">
        <w:rPr>
          <w:rFonts w:ascii="Garamond" w:hAnsi="Garamond"/>
          <w:sz w:val="24"/>
          <w:szCs w:val="24"/>
        </w:rPr>
        <w:t xml:space="preserve">të </w:t>
      </w:r>
      <w:r w:rsidR="00BB23D8" w:rsidRPr="002F28A8">
        <w:rPr>
          <w:rFonts w:ascii="Garamond" w:hAnsi="Garamond"/>
          <w:sz w:val="24"/>
          <w:szCs w:val="24"/>
        </w:rPr>
        <w:t xml:space="preserve">Shpërndarjes </w:t>
      </w:r>
      <w:r w:rsidRPr="002F28A8">
        <w:rPr>
          <w:rFonts w:ascii="Garamond" w:hAnsi="Garamond"/>
          <w:sz w:val="24"/>
          <w:szCs w:val="24"/>
        </w:rPr>
        <w:t>do të krijojë profile të standardizuara të ngarkesës për të gjitha kategoritë e klientëve në rastin kur të dhënat e kërkuara të matjes për llogaritjen/shlyerjen e disbalancave nuk janë në dispozicion nga sistemi i matjes i klientit.</w:t>
      </w:r>
      <w:r w:rsidR="00D20A69">
        <w:rPr>
          <w:rFonts w:ascii="Garamond" w:hAnsi="Garamond"/>
          <w:sz w:val="24"/>
          <w:szCs w:val="24"/>
        </w:rPr>
        <w:t xml:space="preserve"> </w:t>
      </w:r>
    </w:p>
    <w:p w14:paraId="0D3C36A2" w14:textId="12A3AAC1"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2. </w:t>
      </w:r>
      <w:r w:rsidRPr="002F28A8">
        <w:rPr>
          <w:rFonts w:ascii="Garamond" w:hAnsi="Garamond"/>
          <w:sz w:val="24"/>
          <w:szCs w:val="24"/>
        </w:rPr>
        <w:t xml:space="preserve">Nëse periudha e vendosur për llogaritjen e disbalancave është çdo orë, profili i </w:t>
      </w:r>
      <w:r w:rsidR="003D2D07" w:rsidRPr="002F28A8">
        <w:rPr>
          <w:rFonts w:ascii="Garamond" w:hAnsi="Garamond"/>
          <w:sz w:val="24"/>
          <w:szCs w:val="24"/>
        </w:rPr>
        <w:t>standardizuar</w:t>
      </w:r>
      <w:r w:rsidRPr="002F28A8">
        <w:rPr>
          <w:rFonts w:ascii="Garamond" w:hAnsi="Garamond"/>
          <w:sz w:val="24"/>
          <w:szCs w:val="24"/>
        </w:rPr>
        <w:t xml:space="preserve"> i ngarkesës duhet të </w:t>
      </w:r>
      <w:r w:rsidR="003D2D07">
        <w:rPr>
          <w:rFonts w:ascii="Garamond" w:hAnsi="Garamond"/>
          <w:sz w:val="24"/>
          <w:szCs w:val="24"/>
        </w:rPr>
        <w:t>jetë të paktën në intervale një</w:t>
      </w:r>
      <w:r w:rsidRPr="002F28A8">
        <w:rPr>
          <w:rFonts w:ascii="Garamond" w:hAnsi="Garamond"/>
          <w:sz w:val="24"/>
          <w:szCs w:val="24"/>
        </w:rPr>
        <w:t>orëshe.</w:t>
      </w:r>
      <w:r w:rsidR="00D20A69">
        <w:rPr>
          <w:rFonts w:ascii="Garamond" w:hAnsi="Garamond"/>
          <w:sz w:val="24"/>
          <w:szCs w:val="24"/>
        </w:rPr>
        <w:t xml:space="preserve"> </w:t>
      </w:r>
      <w:r w:rsidRPr="002F28A8">
        <w:rPr>
          <w:rFonts w:ascii="Garamond" w:hAnsi="Garamond"/>
          <w:sz w:val="24"/>
          <w:szCs w:val="24"/>
        </w:rPr>
        <w:t xml:space="preserve">Në çdo rast profili i </w:t>
      </w:r>
      <w:r w:rsidR="003D2D07" w:rsidRPr="002F28A8">
        <w:rPr>
          <w:rFonts w:ascii="Garamond" w:hAnsi="Garamond"/>
          <w:sz w:val="24"/>
          <w:szCs w:val="24"/>
        </w:rPr>
        <w:t>standardizuar</w:t>
      </w:r>
      <w:r w:rsidRPr="002F28A8">
        <w:rPr>
          <w:rFonts w:ascii="Garamond" w:hAnsi="Garamond"/>
          <w:sz w:val="24"/>
          <w:szCs w:val="24"/>
        </w:rPr>
        <w:t xml:space="preserve"> i ngarkesës duhet të përcaktohet sa periudha kohore e përcaktuar për llogaritjen e disbalancave e vendosur në </w:t>
      </w:r>
      <w:r w:rsidR="00B960B4" w:rsidRPr="002F28A8">
        <w:rPr>
          <w:rFonts w:ascii="Garamond" w:hAnsi="Garamond"/>
          <w:sz w:val="24"/>
          <w:szCs w:val="24"/>
        </w:rPr>
        <w:t xml:space="preserve">rregullat </w:t>
      </w:r>
      <w:r w:rsidRPr="002F28A8">
        <w:rPr>
          <w:rFonts w:ascii="Garamond" w:hAnsi="Garamond"/>
          <w:sz w:val="24"/>
          <w:szCs w:val="24"/>
        </w:rPr>
        <w:t>e balancimit të energjisë elektrike në fuqi.</w:t>
      </w:r>
    </w:p>
    <w:p w14:paraId="5A089E2C" w14:textId="38D1F07B"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3. </w:t>
      </w:r>
      <w:r w:rsidRPr="002F28A8">
        <w:rPr>
          <w:rFonts w:ascii="Garamond" w:hAnsi="Garamond"/>
          <w:sz w:val="24"/>
          <w:szCs w:val="24"/>
        </w:rPr>
        <w:t xml:space="preserve">Profilet e </w:t>
      </w:r>
      <w:r w:rsidR="003D2D07" w:rsidRPr="002F28A8">
        <w:rPr>
          <w:rFonts w:ascii="Garamond" w:hAnsi="Garamond"/>
          <w:sz w:val="24"/>
          <w:szCs w:val="24"/>
        </w:rPr>
        <w:t>standardizuara</w:t>
      </w:r>
      <w:r w:rsidRPr="002F28A8">
        <w:rPr>
          <w:rFonts w:ascii="Garamond" w:hAnsi="Garamond"/>
          <w:sz w:val="24"/>
          <w:szCs w:val="24"/>
        </w:rPr>
        <w:t xml:space="preserve"> të ngarkesës zëvendësojnë profilet e konsumit real për palën përgjegjëse për balancimin sipas </w:t>
      </w:r>
      <w:r w:rsidR="00B17B8B" w:rsidRPr="002F28A8">
        <w:rPr>
          <w:rFonts w:ascii="Garamond" w:hAnsi="Garamond"/>
          <w:sz w:val="24"/>
          <w:szCs w:val="24"/>
        </w:rPr>
        <w:t xml:space="preserve">rregullave </w:t>
      </w:r>
      <w:r w:rsidRPr="002F28A8">
        <w:rPr>
          <w:rFonts w:ascii="Garamond" w:hAnsi="Garamond"/>
          <w:sz w:val="24"/>
          <w:szCs w:val="24"/>
        </w:rPr>
        <w:t xml:space="preserve">të balancimit të energjisë elektrike për llogaritjen/shlyerjen e disbalancave, për çdo periudhë gjatë </w:t>
      </w:r>
      <w:r w:rsidR="00FF560D">
        <w:rPr>
          <w:rFonts w:ascii="Garamond" w:hAnsi="Garamond"/>
          <w:sz w:val="24"/>
          <w:szCs w:val="24"/>
        </w:rPr>
        <w:t>s</w:t>
      </w:r>
      <w:r w:rsidRPr="002F28A8">
        <w:rPr>
          <w:rFonts w:ascii="Garamond" w:hAnsi="Garamond"/>
          <w:sz w:val="24"/>
          <w:szCs w:val="24"/>
        </w:rPr>
        <w:t xml:space="preserve">ë cilës matja e cila mat konsumin faktik në interval kohore nuk është e disponueshme. </w:t>
      </w:r>
    </w:p>
    <w:p w14:paraId="2BDA79A4" w14:textId="77777777" w:rsidR="00B960B4" w:rsidRDefault="00B960B4" w:rsidP="002F28A8">
      <w:pPr>
        <w:pStyle w:val="neninr"/>
      </w:pPr>
    </w:p>
    <w:p w14:paraId="432A6E4C" w14:textId="77777777" w:rsidR="002F28A8" w:rsidRPr="002F28A8" w:rsidRDefault="002F28A8" w:rsidP="002F28A8">
      <w:pPr>
        <w:pStyle w:val="neninr"/>
      </w:pPr>
      <w:r w:rsidRPr="002F28A8">
        <w:t>Neni 8</w:t>
      </w:r>
    </w:p>
    <w:p w14:paraId="4DD6450E" w14:textId="6D9A7C2D" w:rsidR="002F28A8" w:rsidRPr="002F28A8" w:rsidRDefault="002F28A8" w:rsidP="002F28A8">
      <w:pPr>
        <w:pStyle w:val="neninr"/>
        <w:rPr>
          <w:b/>
        </w:rPr>
      </w:pPr>
      <w:r w:rsidRPr="002F28A8">
        <w:rPr>
          <w:b/>
        </w:rPr>
        <w:t>Krijimi i profileve të standardizuara të ngarkesës</w:t>
      </w:r>
      <w:r w:rsidR="00D20A69">
        <w:rPr>
          <w:b/>
        </w:rPr>
        <w:t xml:space="preserve"> </w:t>
      </w:r>
    </w:p>
    <w:p w14:paraId="3024160F" w14:textId="77777777" w:rsidR="002F28A8" w:rsidRPr="002F28A8" w:rsidRDefault="002F28A8" w:rsidP="002F28A8">
      <w:pPr>
        <w:pStyle w:val="neninr"/>
      </w:pPr>
    </w:p>
    <w:p w14:paraId="736F0D78" w14:textId="4CB0EE80"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1. </w:t>
      </w:r>
      <w:r w:rsidRPr="002F28A8">
        <w:rPr>
          <w:rFonts w:ascii="Garamond" w:hAnsi="Garamond"/>
          <w:sz w:val="24"/>
          <w:szCs w:val="24"/>
        </w:rPr>
        <w:t xml:space="preserve">Operatori i </w:t>
      </w:r>
      <w:r w:rsidR="00D340F5" w:rsidRPr="002F28A8">
        <w:rPr>
          <w:rFonts w:ascii="Garamond" w:hAnsi="Garamond"/>
          <w:sz w:val="24"/>
          <w:szCs w:val="24"/>
        </w:rPr>
        <w:t xml:space="preserve">Sistemit </w:t>
      </w:r>
      <w:r w:rsidRPr="002F28A8">
        <w:rPr>
          <w:rFonts w:ascii="Garamond" w:hAnsi="Garamond"/>
          <w:sz w:val="24"/>
          <w:szCs w:val="24"/>
        </w:rPr>
        <w:t xml:space="preserve">të </w:t>
      </w:r>
      <w:r w:rsidR="00D340F5" w:rsidRPr="002F28A8">
        <w:rPr>
          <w:rFonts w:ascii="Garamond" w:hAnsi="Garamond"/>
          <w:sz w:val="24"/>
          <w:szCs w:val="24"/>
        </w:rPr>
        <w:t xml:space="preserve">Shpërndarjes </w:t>
      </w:r>
      <w:r w:rsidRPr="002F28A8">
        <w:rPr>
          <w:rFonts w:ascii="Garamond" w:hAnsi="Garamond"/>
          <w:sz w:val="24"/>
          <w:szCs w:val="24"/>
        </w:rPr>
        <w:t xml:space="preserve">duhet të hartojë profile të standardizuara të ngarkesës bazuar në dy kritere të përgjithshme: </w:t>
      </w:r>
    </w:p>
    <w:p w14:paraId="0664B480" w14:textId="377BD02E"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a) </w:t>
      </w:r>
      <w:r w:rsidR="00CB0475" w:rsidRPr="002F28A8">
        <w:rPr>
          <w:rFonts w:ascii="Garamond" w:hAnsi="Garamond"/>
          <w:sz w:val="24"/>
          <w:szCs w:val="24"/>
        </w:rPr>
        <w:t xml:space="preserve">kategorinë </w:t>
      </w:r>
      <w:r w:rsidRPr="002F28A8">
        <w:rPr>
          <w:rFonts w:ascii="Garamond" w:hAnsi="Garamond"/>
          <w:sz w:val="24"/>
          <w:szCs w:val="24"/>
        </w:rPr>
        <w:t>e klientëve</w:t>
      </w:r>
      <w:r w:rsidR="00CB0475">
        <w:rPr>
          <w:rFonts w:ascii="Garamond" w:hAnsi="Garamond"/>
          <w:sz w:val="24"/>
          <w:szCs w:val="24"/>
        </w:rPr>
        <w:t>;</w:t>
      </w:r>
      <w:r w:rsidRPr="002F28A8">
        <w:rPr>
          <w:rFonts w:ascii="Garamond" w:hAnsi="Garamond"/>
          <w:sz w:val="24"/>
          <w:szCs w:val="24"/>
        </w:rPr>
        <w:t xml:space="preserve"> </w:t>
      </w:r>
    </w:p>
    <w:p w14:paraId="606D485F" w14:textId="07DDD026"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b) </w:t>
      </w:r>
      <w:r w:rsidR="00CB0475" w:rsidRPr="002F28A8">
        <w:rPr>
          <w:rFonts w:ascii="Garamond" w:hAnsi="Garamond"/>
          <w:sz w:val="24"/>
          <w:szCs w:val="24"/>
        </w:rPr>
        <w:t xml:space="preserve">zonën administrative </w:t>
      </w:r>
      <w:r w:rsidRPr="002F28A8">
        <w:rPr>
          <w:rFonts w:ascii="Garamond" w:hAnsi="Garamond"/>
          <w:sz w:val="24"/>
          <w:szCs w:val="24"/>
        </w:rPr>
        <w:t>ku është i lidhur klienti.</w:t>
      </w:r>
    </w:p>
    <w:p w14:paraId="189D4CAB" w14:textId="27F8DE17"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2. </w:t>
      </w:r>
      <w:r w:rsidR="003D2D07" w:rsidRPr="002F28A8">
        <w:rPr>
          <w:rFonts w:ascii="Garamond" w:hAnsi="Garamond"/>
          <w:sz w:val="24"/>
          <w:szCs w:val="24"/>
        </w:rPr>
        <w:t>Klientët</w:t>
      </w:r>
      <w:r w:rsidR="0048392B">
        <w:rPr>
          <w:rFonts w:ascii="Garamond" w:hAnsi="Garamond"/>
          <w:sz w:val="24"/>
          <w:szCs w:val="24"/>
        </w:rPr>
        <w:t>,</w:t>
      </w:r>
      <w:r w:rsidRPr="002F28A8">
        <w:rPr>
          <w:rFonts w:ascii="Garamond" w:hAnsi="Garamond"/>
          <w:sz w:val="24"/>
          <w:szCs w:val="24"/>
        </w:rPr>
        <w:t xml:space="preserve"> të cilët i përkasin një kategorie</w:t>
      </w:r>
      <w:r w:rsidR="0048392B">
        <w:rPr>
          <w:rFonts w:ascii="Garamond" w:hAnsi="Garamond"/>
          <w:sz w:val="24"/>
          <w:szCs w:val="24"/>
        </w:rPr>
        <w:t>,</w:t>
      </w:r>
      <w:r w:rsidRPr="002F28A8">
        <w:rPr>
          <w:rFonts w:ascii="Garamond" w:hAnsi="Garamond"/>
          <w:sz w:val="24"/>
          <w:szCs w:val="24"/>
        </w:rPr>
        <w:t xml:space="preserve"> kanë të njëjtat karakteristika dhe për </w:t>
      </w:r>
      <w:r w:rsidR="003D2D07" w:rsidRPr="002F28A8">
        <w:rPr>
          <w:rFonts w:ascii="Garamond" w:hAnsi="Garamond"/>
          <w:sz w:val="24"/>
          <w:szCs w:val="24"/>
        </w:rPr>
        <w:t>llogaritjen</w:t>
      </w:r>
      <w:r w:rsidRPr="002F28A8">
        <w:rPr>
          <w:rFonts w:ascii="Garamond" w:hAnsi="Garamond"/>
          <w:sz w:val="24"/>
          <w:szCs w:val="24"/>
        </w:rPr>
        <w:t xml:space="preserve">/shlyerjen e disbalancave, konsumi i energjisë elektrike për këto </w:t>
      </w:r>
      <w:r w:rsidR="003D2D07" w:rsidRPr="002F28A8">
        <w:rPr>
          <w:rFonts w:ascii="Garamond" w:hAnsi="Garamond"/>
          <w:sz w:val="24"/>
          <w:szCs w:val="24"/>
        </w:rPr>
        <w:t>standardizohet</w:t>
      </w:r>
      <w:r w:rsidRPr="002F28A8">
        <w:rPr>
          <w:rFonts w:ascii="Garamond" w:hAnsi="Garamond"/>
          <w:sz w:val="24"/>
          <w:szCs w:val="24"/>
        </w:rPr>
        <w:t xml:space="preserve"> për një profil ngarkese të veçantë.</w:t>
      </w:r>
      <w:r w:rsidR="00D20A69">
        <w:rPr>
          <w:rFonts w:ascii="Garamond" w:hAnsi="Garamond"/>
          <w:sz w:val="24"/>
          <w:szCs w:val="24"/>
        </w:rPr>
        <w:t xml:space="preserve"> </w:t>
      </w:r>
    </w:p>
    <w:p w14:paraId="6592EFF8" w14:textId="3F5564F3"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3. </w:t>
      </w:r>
      <w:r w:rsidRPr="002F28A8">
        <w:rPr>
          <w:rFonts w:ascii="Garamond" w:hAnsi="Garamond"/>
          <w:sz w:val="24"/>
          <w:szCs w:val="24"/>
        </w:rPr>
        <w:t xml:space="preserve">Për disa kategori </w:t>
      </w:r>
      <w:r w:rsidR="003D2D07" w:rsidRPr="002F28A8">
        <w:rPr>
          <w:rFonts w:ascii="Garamond" w:hAnsi="Garamond"/>
          <w:sz w:val="24"/>
          <w:szCs w:val="24"/>
        </w:rPr>
        <w:t>klientësh</w:t>
      </w:r>
      <w:r w:rsidRPr="002F28A8">
        <w:rPr>
          <w:rFonts w:ascii="Garamond" w:hAnsi="Garamond"/>
          <w:sz w:val="24"/>
          <w:szCs w:val="24"/>
        </w:rPr>
        <w:t xml:space="preserve"> </w:t>
      </w:r>
      <w:r w:rsidR="006217BF" w:rsidRPr="002F28A8">
        <w:rPr>
          <w:rFonts w:ascii="Garamond" w:hAnsi="Garamond"/>
          <w:sz w:val="24"/>
          <w:szCs w:val="24"/>
        </w:rPr>
        <w:t xml:space="preserve">Operatori </w:t>
      </w:r>
      <w:r w:rsidRPr="002F28A8">
        <w:rPr>
          <w:rFonts w:ascii="Garamond" w:hAnsi="Garamond"/>
          <w:sz w:val="24"/>
          <w:szCs w:val="24"/>
        </w:rPr>
        <w:t xml:space="preserve">i </w:t>
      </w:r>
      <w:r w:rsidR="006217BF" w:rsidRPr="002F28A8">
        <w:rPr>
          <w:rFonts w:ascii="Garamond" w:hAnsi="Garamond"/>
          <w:sz w:val="24"/>
          <w:szCs w:val="24"/>
        </w:rPr>
        <w:t xml:space="preserve">Sistemit </w:t>
      </w:r>
      <w:r w:rsidRPr="002F28A8">
        <w:rPr>
          <w:rFonts w:ascii="Garamond" w:hAnsi="Garamond"/>
          <w:sz w:val="24"/>
          <w:szCs w:val="24"/>
        </w:rPr>
        <w:t>t</w:t>
      </w:r>
      <w:r w:rsidR="003D2D07">
        <w:rPr>
          <w:rFonts w:ascii="Garamond" w:hAnsi="Garamond"/>
          <w:sz w:val="24"/>
          <w:szCs w:val="24"/>
        </w:rPr>
        <w:t>ë</w:t>
      </w:r>
      <w:r w:rsidRPr="002F28A8">
        <w:rPr>
          <w:rFonts w:ascii="Garamond" w:hAnsi="Garamond"/>
          <w:sz w:val="24"/>
          <w:szCs w:val="24"/>
        </w:rPr>
        <w:t xml:space="preserve"> </w:t>
      </w:r>
      <w:r w:rsidR="006217BF" w:rsidRPr="002F28A8">
        <w:rPr>
          <w:rFonts w:ascii="Garamond" w:hAnsi="Garamond"/>
          <w:sz w:val="24"/>
          <w:szCs w:val="24"/>
        </w:rPr>
        <w:t xml:space="preserve">Shpërndarjes </w:t>
      </w:r>
      <w:r w:rsidRPr="002F28A8">
        <w:rPr>
          <w:rFonts w:ascii="Garamond" w:hAnsi="Garamond"/>
          <w:sz w:val="24"/>
          <w:szCs w:val="24"/>
        </w:rPr>
        <w:t>mund të marr</w:t>
      </w:r>
      <w:r w:rsidR="00A36D3D">
        <w:rPr>
          <w:rFonts w:ascii="Garamond" w:hAnsi="Garamond"/>
          <w:sz w:val="24"/>
          <w:szCs w:val="24"/>
        </w:rPr>
        <w:t>ë</w:t>
      </w:r>
      <w:r w:rsidRPr="002F28A8">
        <w:rPr>
          <w:rFonts w:ascii="Garamond" w:hAnsi="Garamond"/>
          <w:sz w:val="24"/>
          <w:szCs w:val="24"/>
        </w:rPr>
        <w:t xml:space="preserve"> në konsideratë dhe kriterin e zonës administrative ku </w:t>
      </w:r>
      <w:r w:rsidR="003D2D07" w:rsidRPr="002F28A8">
        <w:rPr>
          <w:rFonts w:ascii="Garamond" w:hAnsi="Garamond"/>
          <w:sz w:val="24"/>
          <w:szCs w:val="24"/>
        </w:rPr>
        <w:t>është</w:t>
      </w:r>
      <w:r w:rsidRPr="002F28A8">
        <w:rPr>
          <w:rFonts w:ascii="Garamond" w:hAnsi="Garamond"/>
          <w:sz w:val="24"/>
          <w:szCs w:val="24"/>
        </w:rPr>
        <w:t xml:space="preserve"> lidhur klienti.</w:t>
      </w:r>
    </w:p>
    <w:p w14:paraId="510CF19B" w14:textId="6B35A98B"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4. </w:t>
      </w:r>
      <w:r w:rsidRPr="002F28A8">
        <w:rPr>
          <w:rFonts w:ascii="Garamond" w:hAnsi="Garamond"/>
          <w:sz w:val="24"/>
          <w:szCs w:val="24"/>
        </w:rPr>
        <w:t xml:space="preserve">Profili i </w:t>
      </w:r>
      <w:r w:rsidR="00425605">
        <w:rPr>
          <w:rFonts w:ascii="Garamond" w:hAnsi="Garamond"/>
          <w:sz w:val="24"/>
          <w:szCs w:val="24"/>
        </w:rPr>
        <w:t>s</w:t>
      </w:r>
      <w:r w:rsidRPr="002F28A8">
        <w:rPr>
          <w:rFonts w:ascii="Garamond" w:hAnsi="Garamond"/>
          <w:sz w:val="24"/>
          <w:szCs w:val="24"/>
        </w:rPr>
        <w:t xml:space="preserve">tandardizuar i ngarkesës për çdo kategori klientësh do të hartohet nga </w:t>
      </w:r>
      <w:r w:rsidR="006217BF" w:rsidRPr="002F28A8">
        <w:rPr>
          <w:rFonts w:ascii="Garamond" w:hAnsi="Garamond"/>
          <w:sz w:val="24"/>
          <w:szCs w:val="24"/>
        </w:rPr>
        <w:t>Operatori</w:t>
      </w:r>
      <w:r w:rsidRPr="002F28A8">
        <w:rPr>
          <w:rFonts w:ascii="Garamond" w:hAnsi="Garamond"/>
          <w:sz w:val="24"/>
          <w:szCs w:val="24"/>
        </w:rPr>
        <w:t xml:space="preserve"> i </w:t>
      </w:r>
      <w:r w:rsidR="006217BF" w:rsidRPr="002F28A8">
        <w:rPr>
          <w:rFonts w:ascii="Garamond" w:hAnsi="Garamond"/>
          <w:sz w:val="24"/>
          <w:szCs w:val="24"/>
        </w:rPr>
        <w:t xml:space="preserve">Sistemit </w:t>
      </w:r>
      <w:r w:rsidRPr="002F28A8">
        <w:rPr>
          <w:rFonts w:ascii="Garamond" w:hAnsi="Garamond"/>
          <w:sz w:val="24"/>
          <w:szCs w:val="24"/>
        </w:rPr>
        <w:t xml:space="preserve">të </w:t>
      </w:r>
      <w:r w:rsidR="006217BF" w:rsidRPr="002F28A8">
        <w:rPr>
          <w:rFonts w:ascii="Garamond" w:hAnsi="Garamond"/>
          <w:sz w:val="24"/>
          <w:szCs w:val="24"/>
        </w:rPr>
        <w:t xml:space="preserve">Shpërndarjes </w:t>
      </w:r>
      <w:r w:rsidRPr="002F28A8">
        <w:rPr>
          <w:rFonts w:ascii="Garamond" w:hAnsi="Garamond"/>
          <w:sz w:val="24"/>
          <w:szCs w:val="24"/>
        </w:rPr>
        <w:t>për një periudhë prej të paktën një vit kalendarik.</w:t>
      </w:r>
    </w:p>
    <w:p w14:paraId="789DB274" w14:textId="1976BB9F"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5. </w:t>
      </w:r>
      <w:r w:rsidRPr="002F28A8">
        <w:rPr>
          <w:rFonts w:ascii="Garamond" w:hAnsi="Garamond"/>
          <w:sz w:val="24"/>
          <w:szCs w:val="24"/>
        </w:rPr>
        <w:t xml:space="preserve">Profili i </w:t>
      </w:r>
      <w:r w:rsidR="003D2D07" w:rsidRPr="002F28A8">
        <w:rPr>
          <w:rFonts w:ascii="Garamond" w:hAnsi="Garamond"/>
          <w:sz w:val="24"/>
          <w:szCs w:val="24"/>
        </w:rPr>
        <w:t xml:space="preserve">standardizuar </w:t>
      </w:r>
      <w:r w:rsidRPr="002F28A8">
        <w:rPr>
          <w:rFonts w:ascii="Garamond" w:hAnsi="Garamond"/>
          <w:sz w:val="24"/>
          <w:szCs w:val="24"/>
        </w:rPr>
        <w:t xml:space="preserve">i ngarkesës për çdo kategori </w:t>
      </w:r>
      <w:r w:rsidR="003D2D07" w:rsidRPr="002F28A8">
        <w:rPr>
          <w:rFonts w:ascii="Garamond" w:hAnsi="Garamond"/>
          <w:sz w:val="24"/>
          <w:szCs w:val="24"/>
        </w:rPr>
        <w:t>klientësh</w:t>
      </w:r>
      <w:r w:rsidRPr="002F28A8">
        <w:rPr>
          <w:rFonts w:ascii="Garamond" w:hAnsi="Garamond"/>
          <w:sz w:val="24"/>
          <w:szCs w:val="24"/>
        </w:rPr>
        <w:t xml:space="preserve"> për çdo vit kalendarik do të publikohen në faqen e internetit t</w:t>
      </w:r>
      <w:r w:rsidR="00CB0475">
        <w:rPr>
          <w:rFonts w:ascii="Garamond" w:hAnsi="Garamond"/>
          <w:sz w:val="24"/>
          <w:szCs w:val="24"/>
        </w:rPr>
        <w:t>ë</w:t>
      </w:r>
      <w:r w:rsidRPr="002F28A8">
        <w:rPr>
          <w:rFonts w:ascii="Garamond" w:hAnsi="Garamond"/>
          <w:sz w:val="24"/>
          <w:szCs w:val="24"/>
        </w:rPr>
        <w:t xml:space="preserve"> OSSH sh.a. të paktën tre muaj para fillimit të vitit n</w:t>
      </w:r>
      <w:r w:rsidR="00006B56">
        <w:rPr>
          <w:rFonts w:ascii="Garamond" w:hAnsi="Garamond"/>
          <w:sz w:val="24"/>
          <w:szCs w:val="24"/>
        </w:rPr>
        <w:t>ë</w:t>
      </w:r>
      <w:r w:rsidRPr="002F28A8">
        <w:rPr>
          <w:rFonts w:ascii="Garamond" w:hAnsi="Garamond"/>
          <w:sz w:val="24"/>
          <w:szCs w:val="24"/>
        </w:rPr>
        <w:t xml:space="preserve"> t</w:t>
      </w:r>
      <w:r w:rsidR="00006B56">
        <w:rPr>
          <w:rFonts w:ascii="Garamond" w:hAnsi="Garamond"/>
          <w:sz w:val="24"/>
          <w:szCs w:val="24"/>
        </w:rPr>
        <w:t>ë</w:t>
      </w:r>
      <w:r w:rsidRPr="002F28A8">
        <w:rPr>
          <w:rFonts w:ascii="Garamond" w:hAnsi="Garamond"/>
          <w:sz w:val="24"/>
          <w:szCs w:val="24"/>
        </w:rPr>
        <w:t xml:space="preserve"> cilin këto </w:t>
      </w:r>
      <w:r w:rsidR="003D2D07" w:rsidRPr="002F28A8">
        <w:rPr>
          <w:rFonts w:ascii="Garamond" w:hAnsi="Garamond"/>
          <w:sz w:val="24"/>
          <w:szCs w:val="24"/>
        </w:rPr>
        <w:t xml:space="preserve">profile </w:t>
      </w:r>
      <w:r w:rsidRPr="002F28A8">
        <w:rPr>
          <w:rFonts w:ascii="Garamond" w:hAnsi="Garamond"/>
          <w:sz w:val="24"/>
          <w:szCs w:val="24"/>
        </w:rPr>
        <w:t xml:space="preserve">të </w:t>
      </w:r>
      <w:r w:rsidR="003D2D07" w:rsidRPr="002F28A8">
        <w:rPr>
          <w:rFonts w:ascii="Garamond" w:hAnsi="Garamond"/>
          <w:sz w:val="24"/>
          <w:szCs w:val="24"/>
        </w:rPr>
        <w:t>standardizuara</w:t>
      </w:r>
      <w:r w:rsidRPr="002F28A8">
        <w:rPr>
          <w:rFonts w:ascii="Garamond" w:hAnsi="Garamond"/>
          <w:sz w:val="24"/>
          <w:szCs w:val="24"/>
        </w:rPr>
        <w:t xml:space="preserve"> të ngarkesës</w:t>
      </w:r>
      <w:r w:rsidR="00D20A69">
        <w:rPr>
          <w:rFonts w:ascii="Garamond" w:hAnsi="Garamond"/>
          <w:sz w:val="24"/>
          <w:szCs w:val="24"/>
        </w:rPr>
        <w:t xml:space="preserve"> </w:t>
      </w:r>
      <w:r w:rsidRPr="002F28A8">
        <w:rPr>
          <w:rFonts w:ascii="Garamond" w:hAnsi="Garamond"/>
          <w:sz w:val="24"/>
          <w:szCs w:val="24"/>
        </w:rPr>
        <w:t>do të aplikohen.</w:t>
      </w:r>
      <w:r w:rsidR="00D20A69">
        <w:rPr>
          <w:rFonts w:ascii="Garamond" w:hAnsi="Garamond"/>
          <w:sz w:val="24"/>
          <w:szCs w:val="24"/>
        </w:rPr>
        <w:t xml:space="preserve"> </w:t>
      </w:r>
    </w:p>
    <w:p w14:paraId="54D4029A" w14:textId="40CBD75C"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6. </w:t>
      </w:r>
      <w:r w:rsidRPr="002F28A8">
        <w:rPr>
          <w:rFonts w:ascii="Garamond" w:hAnsi="Garamond"/>
          <w:sz w:val="24"/>
          <w:szCs w:val="24"/>
        </w:rPr>
        <w:t xml:space="preserve">Para publikimit të profileve të </w:t>
      </w:r>
      <w:r w:rsidR="003D2D07" w:rsidRPr="002F28A8">
        <w:rPr>
          <w:rFonts w:ascii="Garamond" w:hAnsi="Garamond"/>
          <w:sz w:val="24"/>
          <w:szCs w:val="24"/>
        </w:rPr>
        <w:t>standardizuara</w:t>
      </w:r>
      <w:r w:rsidRPr="002F28A8">
        <w:rPr>
          <w:rFonts w:ascii="Garamond" w:hAnsi="Garamond"/>
          <w:sz w:val="24"/>
          <w:szCs w:val="24"/>
        </w:rPr>
        <w:t xml:space="preserve"> të ngarkesës, Operatori i </w:t>
      </w:r>
      <w:r w:rsidR="00CB0475" w:rsidRPr="002F28A8">
        <w:rPr>
          <w:rFonts w:ascii="Garamond" w:hAnsi="Garamond"/>
          <w:sz w:val="24"/>
          <w:szCs w:val="24"/>
        </w:rPr>
        <w:t xml:space="preserve">Sistemit </w:t>
      </w:r>
      <w:r w:rsidRPr="002F28A8">
        <w:rPr>
          <w:rFonts w:ascii="Garamond" w:hAnsi="Garamond"/>
          <w:sz w:val="24"/>
          <w:szCs w:val="24"/>
        </w:rPr>
        <w:t xml:space="preserve">të </w:t>
      </w:r>
      <w:r w:rsidR="00CB0475" w:rsidRPr="002F28A8">
        <w:rPr>
          <w:rFonts w:ascii="Garamond" w:hAnsi="Garamond"/>
          <w:sz w:val="24"/>
          <w:szCs w:val="24"/>
        </w:rPr>
        <w:t xml:space="preserve">Shpërndarjes </w:t>
      </w:r>
      <w:r w:rsidRPr="002F28A8">
        <w:rPr>
          <w:rFonts w:ascii="Garamond" w:hAnsi="Garamond"/>
          <w:sz w:val="24"/>
          <w:szCs w:val="24"/>
        </w:rPr>
        <w:t>mund të konsultohet me pjesëmarrësit e tregut, ERE dhe palët e tjera të interesuara.</w:t>
      </w:r>
    </w:p>
    <w:p w14:paraId="6474AE87" w14:textId="3F452FFC"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7. </w:t>
      </w:r>
      <w:r w:rsidRPr="002F28A8">
        <w:rPr>
          <w:rFonts w:ascii="Garamond" w:hAnsi="Garamond"/>
          <w:sz w:val="24"/>
          <w:szCs w:val="24"/>
        </w:rPr>
        <w:t xml:space="preserve">Gjatë aplikimit të tyre Operatori i </w:t>
      </w:r>
      <w:r w:rsidR="00CB0475" w:rsidRPr="002F28A8">
        <w:rPr>
          <w:rFonts w:ascii="Garamond" w:hAnsi="Garamond"/>
          <w:sz w:val="24"/>
          <w:szCs w:val="24"/>
        </w:rPr>
        <w:t xml:space="preserve">Sistemit </w:t>
      </w:r>
      <w:r w:rsidRPr="002F28A8">
        <w:rPr>
          <w:rFonts w:ascii="Garamond" w:hAnsi="Garamond"/>
          <w:sz w:val="24"/>
          <w:szCs w:val="24"/>
        </w:rPr>
        <w:t xml:space="preserve">të </w:t>
      </w:r>
      <w:r w:rsidR="00CB0475" w:rsidRPr="002F28A8">
        <w:rPr>
          <w:rFonts w:ascii="Garamond" w:hAnsi="Garamond"/>
          <w:sz w:val="24"/>
          <w:szCs w:val="24"/>
        </w:rPr>
        <w:t xml:space="preserve">Shpërndarjes </w:t>
      </w:r>
      <w:r w:rsidRPr="002F28A8">
        <w:rPr>
          <w:rFonts w:ascii="Garamond" w:hAnsi="Garamond"/>
          <w:sz w:val="24"/>
          <w:szCs w:val="24"/>
        </w:rPr>
        <w:t xml:space="preserve">periodikisht mund të rishikojë profilet e </w:t>
      </w:r>
      <w:r w:rsidR="003D2D07" w:rsidRPr="002F28A8">
        <w:rPr>
          <w:rFonts w:ascii="Garamond" w:hAnsi="Garamond"/>
          <w:sz w:val="24"/>
          <w:szCs w:val="24"/>
        </w:rPr>
        <w:t>standardizuara</w:t>
      </w:r>
      <w:r w:rsidRPr="002F28A8">
        <w:rPr>
          <w:rFonts w:ascii="Garamond" w:hAnsi="Garamond"/>
          <w:sz w:val="24"/>
          <w:szCs w:val="24"/>
        </w:rPr>
        <w:t xml:space="preserve"> të ngarkesës për vitin kalendarik në mënyrë që profilet të </w:t>
      </w:r>
      <w:r w:rsidR="003D2D07" w:rsidRPr="002F28A8">
        <w:rPr>
          <w:rFonts w:ascii="Garamond" w:hAnsi="Garamond"/>
          <w:sz w:val="24"/>
          <w:szCs w:val="24"/>
        </w:rPr>
        <w:t>standardizuara</w:t>
      </w:r>
      <w:r w:rsidRPr="002F28A8">
        <w:rPr>
          <w:rFonts w:ascii="Garamond" w:hAnsi="Garamond"/>
          <w:sz w:val="24"/>
          <w:szCs w:val="24"/>
        </w:rPr>
        <w:t xml:space="preserve"> të ngarkesës të jenë sa më afër profileve reale të ngarkesës.</w:t>
      </w:r>
    </w:p>
    <w:p w14:paraId="6B58500D" w14:textId="77777777" w:rsidR="002F28A8" w:rsidRPr="002F28A8" w:rsidRDefault="002F28A8" w:rsidP="002F28A8">
      <w:pPr>
        <w:spacing w:after="0" w:line="240" w:lineRule="auto"/>
        <w:ind w:firstLine="284"/>
        <w:jc w:val="both"/>
        <w:rPr>
          <w:rFonts w:ascii="Garamond" w:hAnsi="Garamond"/>
          <w:sz w:val="24"/>
          <w:szCs w:val="24"/>
        </w:rPr>
      </w:pPr>
    </w:p>
    <w:p w14:paraId="3603E8DA" w14:textId="77777777" w:rsidR="002F28A8" w:rsidRPr="002F28A8" w:rsidRDefault="002F28A8" w:rsidP="002F28A8">
      <w:pPr>
        <w:pStyle w:val="neninr"/>
      </w:pPr>
      <w:r w:rsidRPr="002F28A8">
        <w:t>Neni 9</w:t>
      </w:r>
    </w:p>
    <w:p w14:paraId="4F08BCD9" w14:textId="77777777" w:rsidR="002F28A8" w:rsidRPr="002F28A8" w:rsidRDefault="002F28A8" w:rsidP="002F28A8">
      <w:pPr>
        <w:pStyle w:val="neninr"/>
        <w:rPr>
          <w:b/>
        </w:rPr>
      </w:pPr>
      <w:r w:rsidRPr="002F28A8">
        <w:rPr>
          <w:b/>
        </w:rPr>
        <w:t xml:space="preserve"> Kategoritë e klientëve </w:t>
      </w:r>
    </w:p>
    <w:p w14:paraId="1D41BFE1" w14:textId="77777777" w:rsidR="002F28A8" w:rsidRPr="002F28A8" w:rsidRDefault="002F28A8" w:rsidP="002F28A8">
      <w:pPr>
        <w:spacing w:after="0" w:line="240" w:lineRule="auto"/>
        <w:ind w:firstLine="284"/>
        <w:jc w:val="both"/>
        <w:rPr>
          <w:rFonts w:ascii="Garamond" w:hAnsi="Garamond"/>
          <w:sz w:val="24"/>
          <w:szCs w:val="24"/>
        </w:rPr>
      </w:pPr>
    </w:p>
    <w:p w14:paraId="7E6AD58E" w14:textId="080E1439"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1. </w:t>
      </w:r>
      <w:r w:rsidRPr="002F28A8">
        <w:rPr>
          <w:rFonts w:ascii="Garamond" w:hAnsi="Garamond"/>
          <w:sz w:val="24"/>
          <w:szCs w:val="24"/>
        </w:rPr>
        <w:t xml:space="preserve">Operatori i </w:t>
      </w:r>
      <w:r w:rsidR="00BB23D8" w:rsidRPr="002F28A8">
        <w:rPr>
          <w:rFonts w:ascii="Garamond" w:hAnsi="Garamond"/>
          <w:sz w:val="24"/>
          <w:szCs w:val="24"/>
        </w:rPr>
        <w:t xml:space="preserve">Sistemit </w:t>
      </w:r>
      <w:r w:rsidRPr="002F28A8">
        <w:rPr>
          <w:rFonts w:ascii="Garamond" w:hAnsi="Garamond"/>
          <w:sz w:val="24"/>
          <w:szCs w:val="24"/>
        </w:rPr>
        <w:t xml:space="preserve">të </w:t>
      </w:r>
      <w:r w:rsidR="00BB23D8" w:rsidRPr="002F28A8">
        <w:rPr>
          <w:rFonts w:ascii="Garamond" w:hAnsi="Garamond"/>
          <w:sz w:val="24"/>
          <w:szCs w:val="24"/>
        </w:rPr>
        <w:t xml:space="preserve">Shpërndarjes </w:t>
      </w:r>
      <w:r w:rsidRPr="002F28A8">
        <w:rPr>
          <w:rFonts w:ascii="Garamond" w:hAnsi="Garamond"/>
          <w:sz w:val="24"/>
          <w:szCs w:val="24"/>
        </w:rPr>
        <w:t xml:space="preserve">duhet të hartojë profile të </w:t>
      </w:r>
      <w:r w:rsidR="003D2D07" w:rsidRPr="002F28A8">
        <w:rPr>
          <w:rFonts w:ascii="Garamond" w:hAnsi="Garamond"/>
          <w:sz w:val="24"/>
          <w:szCs w:val="24"/>
        </w:rPr>
        <w:t>standardizuara</w:t>
      </w:r>
      <w:r w:rsidRPr="002F28A8">
        <w:rPr>
          <w:rFonts w:ascii="Garamond" w:hAnsi="Garamond"/>
          <w:sz w:val="24"/>
          <w:szCs w:val="24"/>
        </w:rPr>
        <w:t xml:space="preserve"> të ngarkesës për kategoritë bazë </w:t>
      </w:r>
      <w:r w:rsidR="003D2D07">
        <w:rPr>
          <w:rFonts w:ascii="Garamond" w:hAnsi="Garamond"/>
          <w:sz w:val="24"/>
          <w:szCs w:val="24"/>
        </w:rPr>
        <w:t xml:space="preserve">të klientëve të identifikuara: </w:t>
      </w:r>
      <w:r w:rsidRPr="002F28A8">
        <w:rPr>
          <w:rFonts w:ascii="Garamond" w:hAnsi="Garamond"/>
          <w:sz w:val="24"/>
          <w:szCs w:val="24"/>
        </w:rPr>
        <w:t>i</w:t>
      </w:r>
      <w:r w:rsidR="003D2D07">
        <w:rPr>
          <w:rFonts w:ascii="Garamond" w:hAnsi="Garamond"/>
          <w:sz w:val="24"/>
          <w:szCs w:val="24"/>
        </w:rPr>
        <w:t>.</w:t>
      </w:r>
      <w:r w:rsidRPr="002F28A8">
        <w:rPr>
          <w:rFonts w:ascii="Garamond" w:hAnsi="Garamond"/>
          <w:sz w:val="24"/>
          <w:szCs w:val="24"/>
        </w:rPr>
        <w:t xml:space="preserve"> </w:t>
      </w:r>
      <w:r w:rsidR="0048392B" w:rsidRPr="002F28A8">
        <w:rPr>
          <w:rFonts w:ascii="Garamond" w:hAnsi="Garamond"/>
          <w:sz w:val="24"/>
          <w:szCs w:val="24"/>
        </w:rPr>
        <w:t>privat</w:t>
      </w:r>
      <w:r w:rsidR="007C2C11">
        <w:rPr>
          <w:rFonts w:ascii="Garamond" w:hAnsi="Garamond"/>
          <w:sz w:val="24"/>
          <w:szCs w:val="24"/>
        </w:rPr>
        <w:t>,</w:t>
      </w:r>
      <w:r w:rsidR="003D2D07">
        <w:rPr>
          <w:rFonts w:ascii="Garamond" w:hAnsi="Garamond"/>
          <w:sz w:val="24"/>
          <w:szCs w:val="24"/>
        </w:rPr>
        <w:t xml:space="preserve"> </w:t>
      </w:r>
      <w:r w:rsidRPr="002F28A8">
        <w:rPr>
          <w:rFonts w:ascii="Garamond" w:hAnsi="Garamond"/>
          <w:sz w:val="24"/>
          <w:szCs w:val="24"/>
        </w:rPr>
        <w:t>ii</w:t>
      </w:r>
      <w:r w:rsidR="003D2D07">
        <w:rPr>
          <w:rFonts w:ascii="Garamond" w:hAnsi="Garamond"/>
          <w:sz w:val="24"/>
          <w:szCs w:val="24"/>
        </w:rPr>
        <w:t>.</w:t>
      </w:r>
      <w:r w:rsidRPr="002F28A8">
        <w:rPr>
          <w:rFonts w:ascii="Garamond" w:hAnsi="Garamond"/>
          <w:sz w:val="24"/>
          <w:szCs w:val="24"/>
        </w:rPr>
        <w:t xml:space="preserve"> </w:t>
      </w:r>
      <w:r w:rsidR="00CB0475" w:rsidRPr="002F28A8">
        <w:rPr>
          <w:rFonts w:ascii="Garamond" w:hAnsi="Garamond"/>
          <w:sz w:val="24"/>
          <w:szCs w:val="24"/>
        </w:rPr>
        <w:t>buxhetore</w:t>
      </w:r>
      <w:r w:rsidR="007C2C11">
        <w:rPr>
          <w:rFonts w:ascii="Garamond" w:hAnsi="Garamond"/>
          <w:sz w:val="24"/>
          <w:szCs w:val="24"/>
        </w:rPr>
        <w:t>,</w:t>
      </w:r>
      <w:r w:rsidRPr="002F28A8">
        <w:rPr>
          <w:rFonts w:ascii="Garamond" w:hAnsi="Garamond"/>
          <w:sz w:val="24"/>
          <w:szCs w:val="24"/>
        </w:rPr>
        <w:t xml:space="preserve"> iii</w:t>
      </w:r>
      <w:r w:rsidR="003D2D07">
        <w:rPr>
          <w:rFonts w:ascii="Garamond" w:hAnsi="Garamond"/>
          <w:sz w:val="24"/>
          <w:szCs w:val="24"/>
        </w:rPr>
        <w:t xml:space="preserve">. </w:t>
      </w:r>
      <w:r w:rsidR="0048392B">
        <w:rPr>
          <w:rFonts w:ascii="Garamond" w:hAnsi="Garamond"/>
          <w:sz w:val="24"/>
          <w:szCs w:val="24"/>
        </w:rPr>
        <w:t>jo</w:t>
      </w:r>
      <w:r w:rsidR="0048392B" w:rsidRPr="002F28A8">
        <w:rPr>
          <w:rFonts w:ascii="Garamond" w:hAnsi="Garamond"/>
          <w:sz w:val="24"/>
          <w:szCs w:val="24"/>
        </w:rPr>
        <w:t>buxhetore</w:t>
      </w:r>
      <w:r w:rsidR="007C2C11">
        <w:rPr>
          <w:rFonts w:ascii="Garamond" w:hAnsi="Garamond"/>
          <w:sz w:val="24"/>
          <w:szCs w:val="24"/>
        </w:rPr>
        <w:t>,</w:t>
      </w:r>
      <w:r w:rsidR="003D2D07">
        <w:rPr>
          <w:rFonts w:ascii="Garamond" w:hAnsi="Garamond"/>
          <w:sz w:val="24"/>
          <w:szCs w:val="24"/>
        </w:rPr>
        <w:t xml:space="preserve"> </w:t>
      </w:r>
      <w:r w:rsidR="00CB0475" w:rsidRPr="002F28A8">
        <w:rPr>
          <w:rFonts w:ascii="Garamond" w:hAnsi="Garamond"/>
          <w:sz w:val="24"/>
          <w:szCs w:val="24"/>
        </w:rPr>
        <w:t>i</w:t>
      </w:r>
      <w:r w:rsidRPr="002F28A8">
        <w:rPr>
          <w:rFonts w:ascii="Garamond" w:hAnsi="Garamond"/>
          <w:sz w:val="24"/>
          <w:szCs w:val="24"/>
        </w:rPr>
        <w:t>v</w:t>
      </w:r>
      <w:r w:rsidR="003D2D07">
        <w:rPr>
          <w:rFonts w:ascii="Garamond" w:hAnsi="Garamond"/>
          <w:sz w:val="24"/>
          <w:szCs w:val="24"/>
        </w:rPr>
        <w:t>.</w:t>
      </w:r>
      <w:r w:rsidRPr="002F28A8">
        <w:rPr>
          <w:rFonts w:ascii="Garamond" w:hAnsi="Garamond"/>
          <w:sz w:val="24"/>
          <w:szCs w:val="24"/>
        </w:rPr>
        <w:t xml:space="preserve"> </w:t>
      </w:r>
      <w:r w:rsidR="00CB0475" w:rsidRPr="002F28A8">
        <w:rPr>
          <w:rFonts w:ascii="Garamond" w:hAnsi="Garamond"/>
          <w:sz w:val="24"/>
          <w:szCs w:val="24"/>
        </w:rPr>
        <w:t>familjare</w:t>
      </w:r>
      <w:r w:rsidRPr="002F28A8">
        <w:rPr>
          <w:rFonts w:ascii="Garamond" w:hAnsi="Garamond"/>
          <w:sz w:val="24"/>
          <w:szCs w:val="24"/>
        </w:rPr>
        <w:t xml:space="preserve">. </w:t>
      </w:r>
    </w:p>
    <w:p w14:paraId="638F98FA" w14:textId="77777777" w:rsidR="002F28A8" w:rsidRPr="002F28A8" w:rsidRDefault="002F28A8" w:rsidP="002F28A8">
      <w:pPr>
        <w:spacing w:after="0" w:line="240" w:lineRule="auto"/>
        <w:ind w:firstLine="284"/>
        <w:jc w:val="both"/>
        <w:rPr>
          <w:rFonts w:ascii="Garamond" w:hAnsi="Garamond"/>
          <w:sz w:val="24"/>
          <w:szCs w:val="24"/>
        </w:rPr>
      </w:pPr>
    </w:p>
    <w:p w14:paraId="16EC9A58" w14:textId="77777777" w:rsidR="002F28A8" w:rsidRPr="002F28A8" w:rsidRDefault="002F28A8" w:rsidP="002F28A8">
      <w:pPr>
        <w:pStyle w:val="neninr"/>
      </w:pPr>
      <w:r w:rsidRPr="002F28A8">
        <w:t>Neni 10</w:t>
      </w:r>
    </w:p>
    <w:p w14:paraId="0DE9EE8D" w14:textId="77777777" w:rsidR="002F28A8" w:rsidRPr="002F28A8" w:rsidRDefault="002F28A8" w:rsidP="002F28A8">
      <w:pPr>
        <w:pStyle w:val="neninr"/>
        <w:rPr>
          <w:b/>
        </w:rPr>
      </w:pPr>
      <w:r w:rsidRPr="002F28A8">
        <w:rPr>
          <w:b/>
        </w:rPr>
        <w:t>Forma e profileve</w:t>
      </w:r>
    </w:p>
    <w:p w14:paraId="62713CC3" w14:textId="77777777" w:rsidR="002F28A8" w:rsidRPr="002F28A8" w:rsidRDefault="002F28A8" w:rsidP="002F28A8">
      <w:pPr>
        <w:spacing w:after="0" w:line="240" w:lineRule="auto"/>
        <w:ind w:firstLine="284"/>
        <w:jc w:val="both"/>
        <w:rPr>
          <w:rFonts w:ascii="Garamond" w:hAnsi="Garamond"/>
          <w:sz w:val="24"/>
          <w:szCs w:val="24"/>
        </w:rPr>
      </w:pPr>
    </w:p>
    <w:p w14:paraId="2D34DEC1" w14:textId="0E3095FF"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1. </w:t>
      </w:r>
      <w:r w:rsidRPr="002F28A8">
        <w:rPr>
          <w:rFonts w:ascii="Garamond" w:hAnsi="Garamond"/>
          <w:sz w:val="24"/>
          <w:szCs w:val="24"/>
        </w:rPr>
        <w:t xml:space="preserve">Profilet e ngarkesës duhet të përgatiten në formë tabelash ku të përfshihet numri i orëve gjatë ditës dhe raportet korresponduese të cilat tregojnë marrëdhënien midis konsumit gjatë asaj ore dhe konsumin ditor. </w:t>
      </w:r>
    </w:p>
    <w:p w14:paraId="60526AC0" w14:textId="77777777" w:rsidR="002F28A8" w:rsidRPr="002F28A8" w:rsidRDefault="002F28A8" w:rsidP="002F28A8">
      <w:pPr>
        <w:spacing w:after="0" w:line="240" w:lineRule="auto"/>
        <w:ind w:firstLine="284"/>
        <w:jc w:val="both"/>
        <w:rPr>
          <w:rFonts w:ascii="Garamond" w:hAnsi="Garamond"/>
          <w:sz w:val="24"/>
          <w:szCs w:val="24"/>
        </w:rPr>
      </w:pPr>
    </w:p>
    <w:p w14:paraId="54D64361" w14:textId="77777777" w:rsidR="002F28A8" w:rsidRPr="002F28A8" w:rsidRDefault="002F28A8" w:rsidP="002F28A8">
      <w:pPr>
        <w:pStyle w:val="neninr"/>
      </w:pPr>
      <w:r w:rsidRPr="002F28A8">
        <w:t>Neni 11</w:t>
      </w:r>
    </w:p>
    <w:p w14:paraId="3AE3D534" w14:textId="77777777" w:rsidR="002F28A8" w:rsidRPr="002F28A8" w:rsidRDefault="002F28A8" w:rsidP="002F28A8">
      <w:pPr>
        <w:pStyle w:val="neninr"/>
        <w:rPr>
          <w:b/>
        </w:rPr>
      </w:pPr>
      <w:r w:rsidRPr="002F28A8">
        <w:rPr>
          <w:b/>
        </w:rPr>
        <w:t xml:space="preserve">Afatet kohore </w:t>
      </w:r>
    </w:p>
    <w:p w14:paraId="5176F41F" w14:textId="77777777" w:rsidR="002F28A8" w:rsidRPr="002F28A8" w:rsidRDefault="002F28A8" w:rsidP="002F28A8">
      <w:pPr>
        <w:spacing w:after="0" w:line="240" w:lineRule="auto"/>
        <w:ind w:firstLine="284"/>
        <w:jc w:val="both"/>
        <w:rPr>
          <w:rFonts w:ascii="Garamond" w:hAnsi="Garamond"/>
          <w:sz w:val="24"/>
          <w:szCs w:val="24"/>
        </w:rPr>
      </w:pPr>
    </w:p>
    <w:p w14:paraId="5B8026FF" w14:textId="094730FD"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1. </w:t>
      </w:r>
      <w:r w:rsidRPr="002F28A8">
        <w:rPr>
          <w:rFonts w:ascii="Garamond" w:hAnsi="Garamond"/>
          <w:sz w:val="24"/>
          <w:szCs w:val="24"/>
        </w:rPr>
        <w:t>Profilet e standardizuara të ngarkesës për të gjitha kategoritë e klientëve fundorë q</w:t>
      </w:r>
      <w:r w:rsidR="00E43432">
        <w:rPr>
          <w:rFonts w:ascii="Garamond" w:hAnsi="Garamond"/>
          <w:sz w:val="24"/>
          <w:szCs w:val="24"/>
        </w:rPr>
        <w:t>ë</w:t>
      </w:r>
      <w:r w:rsidRPr="002F28A8">
        <w:rPr>
          <w:rFonts w:ascii="Garamond" w:hAnsi="Garamond"/>
          <w:sz w:val="24"/>
          <w:szCs w:val="24"/>
        </w:rPr>
        <w:t xml:space="preserve"> janë të lidhur në rrjetin e</w:t>
      </w:r>
      <w:r w:rsidR="007C2C11">
        <w:rPr>
          <w:rFonts w:ascii="Garamond" w:hAnsi="Garamond"/>
          <w:sz w:val="24"/>
          <w:szCs w:val="24"/>
        </w:rPr>
        <w:t xml:space="preserve"> Operatorit të Sistemit të Shpërndarjes</w:t>
      </w:r>
      <w:r w:rsidRPr="002F28A8">
        <w:rPr>
          <w:rFonts w:ascii="Garamond" w:hAnsi="Garamond"/>
          <w:sz w:val="24"/>
          <w:szCs w:val="24"/>
        </w:rPr>
        <w:t xml:space="preserve"> dhe të specifikuar në këto rregullore duhet të hartohen dhe të publikohen nga operatori i sistemit të shpërndarjes, i bëhen me dije në çdo rast ERE.</w:t>
      </w:r>
    </w:p>
    <w:p w14:paraId="5E64E764" w14:textId="3B51BAE9"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2. </w:t>
      </w:r>
      <w:r w:rsidRPr="002F28A8">
        <w:rPr>
          <w:rFonts w:ascii="Garamond" w:hAnsi="Garamond"/>
          <w:sz w:val="24"/>
          <w:szCs w:val="24"/>
        </w:rPr>
        <w:t xml:space="preserve">Operatori i </w:t>
      </w:r>
      <w:r w:rsidR="00BB23D8" w:rsidRPr="002F28A8">
        <w:rPr>
          <w:rFonts w:ascii="Garamond" w:hAnsi="Garamond"/>
          <w:sz w:val="24"/>
          <w:szCs w:val="24"/>
        </w:rPr>
        <w:t xml:space="preserve">Sistemit </w:t>
      </w:r>
      <w:r w:rsidRPr="002F28A8">
        <w:rPr>
          <w:rFonts w:ascii="Garamond" w:hAnsi="Garamond"/>
          <w:sz w:val="24"/>
          <w:szCs w:val="24"/>
        </w:rPr>
        <w:t xml:space="preserve">të </w:t>
      </w:r>
      <w:r w:rsidR="00BB23D8" w:rsidRPr="002F28A8">
        <w:rPr>
          <w:rFonts w:ascii="Garamond" w:hAnsi="Garamond"/>
          <w:sz w:val="24"/>
          <w:szCs w:val="24"/>
        </w:rPr>
        <w:t xml:space="preserve">Shpërndarjes </w:t>
      </w:r>
      <w:r w:rsidRPr="002F28A8">
        <w:rPr>
          <w:rFonts w:ascii="Garamond" w:hAnsi="Garamond"/>
          <w:sz w:val="24"/>
          <w:szCs w:val="24"/>
        </w:rPr>
        <w:t>do të krijoj</w:t>
      </w:r>
      <w:r w:rsidR="00EE3B21">
        <w:rPr>
          <w:rFonts w:ascii="Garamond" w:hAnsi="Garamond"/>
          <w:sz w:val="24"/>
          <w:szCs w:val="24"/>
        </w:rPr>
        <w:t>ë</w:t>
      </w:r>
      <w:r w:rsidRPr="002F28A8">
        <w:rPr>
          <w:rFonts w:ascii="Garamond" w:hAnsi="Garamond"/>
          <w:sz w:val="24"/>
          <w:szCs w:val="24"/>
        </w:rPr>
        <w:t xml:space="preserve"> një bazë të dhënash nga matës</w:t>
      </w:r>
      <w:r w:rsidR="003D2D07">
        <w:rPr>
          <w:rFonts w:ascii="Garamond" w:hAnsi="Garamond"/>
          <w:sz w:val="24"/>
          <w:szCs w:val="24"/>
        </w:rPr>
        <w:t>i</w:t>
      </w:r>
      <w:r w:rsidRPr="002F28A8">
        <w:rPr>
          <w:rFonts w:ascii="Garamond" w:hAnsi="Garamond"/>
          <w:sz w:val="24"/>
          <w:szCs w:val="24"/>
        </w:rPr>
        <w:t>t të cilët realizojnë matje me interval kohore (mat</w:t>
      </w:r>
      <w:r w:rsidR="003D2D07">
        <w:rPr>
          <w:rFonts w:ascii="Garamond" w:hAnsi="Garamond"/>
          <w:sz w:val="24"/>
          <w:szCs w:val="24"/>
        </w:rPr>
        <w:t>ë</w:t>
      </w:r>
      <w:r w:rsidRPr="002F28A8">
        <w:rPr>
          <w:rFonts w:ascii="Garamond" w:hAnsi="Garamond"/>
          <w:sz w:val="24"/>
          <w:szCs w:val="24"/>
        </w:rPr>
        <w:t>s</w:t>
      </w:r>
      <w:r w:rsidR="003D2D07">
        <w:rPr>
          <w:rFonts w:ascii="Garamond" w:hAnsi="Garamond"/>
          <w:sz w:val="24"/>
          <w:szCs w:val="24"/>
        </w:rPr>
        <w:t>i</w:t>
      </w:r>
      <w:r w:rsidRPr="002F28A8">
        <w:rPr>
          <w:rFonts w:ascii="Garamond" w:hAnsi="Garamond"/>
          <w:sz w:val="24"/>
          <w:szCs w:val="24"/>
        </w:rPr>
        <w:t>t inteligjent</w:t>
      </w:r>
      <w:r w:rsidR="003D2D07">
        <w:rPr>
          <w:rFonts w:ascii="Garamond" w:hAnsi="Garamond"/>
          <w:sz w:val="24"/>
          <w:szCs w:val="24"/>
        </w:rPr>
        <w:t>ë</w:t>
      </w:r>
      <w:r w:rsidRPr="002F28A8">
        <w:rPr>
          <w:rFonts w:ascii="Garamond" w:hAnsi="Garamond"/>
          <w:sz w:val="24"/>
          <w:szCs w:val="24"/>
        </w:rPr>
        <w:t>), si dhe nga pajisje të tjera të përshtatshme matëse të cilat lejojnë grumbullimin e të dhënave që kanë lidhje me profilet reale të ngarkesës për të gjitha kategoritë e klientëve.</w:t>
      </w:r>
    </w:p>
    <w:p w14:paraId="600DD09A" w14:textId="29E1B301"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3. </w:t>
      </w:r>
      <w:r w:rsidRPr="002F28A8">
        <w:rPr>
          <w:rFonts w:ascii="Garamond" w:hAnsi="Garamond"/>
          <w:sz w:val="24"/>
          <w:szCs w:val="24"/>
        </w:rPr>
        <w:t xml:space="preserve">Bazuar në të dhënat e mbledhura Operatori i </w:t>
      </w:r>
      <w:r w:rsidR="007C2C11" w:rsidRPr="002F28A8">
        <w:rPr>
          <w:rFonts w:ascii="Garamond" w:hAnsi="Garamond"/>
          <w:sz w:val="24"/>
          <w:szCs w:val="24"/>
        </w:rPr>
        <w:t xml:space="preserve">Sistemit </w:t>
      </w:r>
      <w:r w:rsidRPr="002F28A8">
        <w:rPr>
          <w:rFonts w:ascii="Garamond" w:hAnsi="Garamond"/>
          <w:sz w:val="24"/>
          <w:szCs w:val="24"/>
        </w:rPr>
        <w:t xml:space="preserve">të </w:t>
      </w:r>
      <w:r w:rsidR="007C2C11" w:rsidRPr="002F28A8">
        <w:rPr>
          <w:rFonts w:ascii="Garamond" w:hAnsi="Garamond"/>
          <w:sz w:val="24"/>
          <w:szCs w:val="24"/>
        </w:rPr>
        <w:t xml:space="preserve">Shpërndarjes </w:t>
      </w:r>
      <w:r w:rsidRPr="002F28A8">
        <w:rPr>
          <w:rFonts w:ascii="Garamond" w:hAnsi="Garamond"/>
          <w:sz w:val="24"/>
          <w:szCs w:val="24"/>
        </w:rPr>
        <w:t xml:space="preserve">duhet të </w:t>
      </w:r>
      <w:r w:rsidR="003D2D07" w:rsidRPr="002F28A8">
        <w:rPr>
          <w:rFonts w:ascii="Garamond" w:hAnsi="Garamond"/>
          <w:sz w:val="24"/>
          <w:szCs w:val="24"/>
        </w:rPr>
        <w:t>përditësojë</w:t>
      </w:r>
      <w:r w:rsidRPr="002F28A8">
        <w:rPr>
          <w:rFonts w:ascii="Garamond" w:hAnsi="Garamond"/>
          <w:sz w:val="24"/>
          <w:szCs w:val="24"/>
        </w:rPr>
        <w:t xml:space="preserve"> profilet e </w:t>
      </w:r>
      <w:r w:rsidR="003D2D07" w:rsidRPr="002F28A8">
        <w:rPr>
          <w:rFonts w:ascii="Garamond" w:hAnsi="Garamond"/>
          <w:sz w:val="24"/>
          <w:szCs w:val="24"/>
        </w:rPr>
        <w:t>standardizuara</w:t>
      </w:r>
      <w:r w:rsidRPr="002F28A8">
        <w:rPr>
          <w:rFonts w:ascii="Garamond" w:hAnsi="Garamond"/>
          <w:sz w:val="24"/>
          <w:szCs w:val="24"/>
        </w:rPr>
        <w:t xml:space="preserve"> të ngarkesës në mënyrë periodike dhe të paktën një herë në vit.</w:t>
      </w:r>
      <w:r w:rsidR="00D20A69">
        <w:rPr>
          <w:rFonts w:ascii="Garamond" w:hAnsi="Garamond"/>
          <w:sz w:val="24"/>
          <w:szCs w:val="24"/>
        </w:rPr>
        <w:t xml:space="preserve"> </w:t>
      </w:r>
    </w:p>
    <w:p w14:paraId="0D0885A8" w14:textId="4234030A"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4. </w:t>
      </w:r>
      <w:r w:rsidRPr="002F28A8">
        <w:rPr>
          <w:rFonts w:ascii="Garamond" w:hAnsi="Garamond"/>
          <w:sz w:val="24"/>
          <w:szCs w:val="24"/>
        </w:rPr>
        <w:t xml:space="preserve">Operatori i </w:t>
      </w:r>
      <w:r w:rsidR="00BB23D8" w:rsidRPr="002F28A8">
        <w:rPr>
          <w:rFonts w:ascii="Garamond" w:hAnsi="Garamond"/>
          <w:sz w:val="24"/>
          <w:szCs w:val="24"/>
        </w:rPr>
        <w:t xml:space="preserve">Sistemit </w:t>
      </w:r>
      <w:r w:rsidRPr="002F28A8">
        <w:rPr>
          <w:rFonts w:ascii="Garamond" w:hAnsi="Garamond"/>
          <w:sz w:val="24"/>
          <w:szCs w:val="24"/>
        </w:rPr>
        <w:t xml:space="preserve">të </w:t>
      </w:r>
      <w:r w:rsidR="00BB23D8" w:rsidRPr="002F28A8">
        <w:rPr>
          <w:rFonts w:ascii="Garamond" w:hAnsi="Garamond"/>
          <w:sz w:val="24"/>
          <w:szCs w:val="24"/>
        </w:rPr>
        <w:t xml:space="preserve">Shpërndarjes </w:t>
      </w:r>
      <w:r w:rsidRPr="002F28A8">
        <w:rPr>
          <w:rFonts w:ascii="Garamond" w:hAnsi="Garamond"/>
          <w:sz w:val="24"/>
          <w:szCs w:val="24"/>
        </w:rPr>
        <w:t xml:space="preserve">duhet të synojë që nëpërmjet </w:t>
      </w:r>
      <w:r w:rsidR="003D2D07" w:rsidRPr="002F28A8">
        <w:rPr>
          <w:rFonts w:ascii="Garamond" w:hAnsi="Garamond"/>
          <w:sz w:val="24"/>
          <w:szCs w:val="24"/>
        </w:rPr>
        <w:t>përditësimit</w:t>
      </w:r>
      <w:r w:rsidRPr="002F28A8">
        <w:rPr>
          <w:rFonts w:ascii="Garamond" w:hAnsi="Garamond"/>
          <w:sz w:val="24"/>
          <w:szCs w:val="24"/>
        </w:rPr>
        <w:t xml:space="preserve"> të profileve të </w:t>
      </w:r>
      <w:r w:rsidR="003D2D07" w:rsidRPr="002F28A8">
        <w:rPr>
          <w:rFonts w:ascii="Garamond" w:hAnsi="Garamond"/>
          <w:sz w:val="24"/>
          <w:szCs w:val="24"/>
        </w:rPr>
        <w:t>standardizuara</w:t>
      </w:r>
      <w:r w:rsidRPr="002F28A8">
        <w:rPr>
          <w:rFonts w:ascii="Garamond" w:hAnsi="Garamond"/>
          <w:sz w:val="24"/>
          <w:szCs w:val="24"/>
        </w:rPr>
        <w:t xml:space="preserve"> të ngarkesës të minimizojë për aq sa është e mundur disbalancat për këtë kategori klientësh.</w:t>
      </w:r>
    </w:p>
    <w:p w14:paraId="1AFC2C1D" w14:textId="0775C3E2"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5. </w:t>
      </w:r>
      <w:r w:rsidRPr="002F28A8">
        <w:rPr>
          <w:rFonts w:ascii="Garamond" w:hAnsi="Garamond"/>
          <w:sz w:val="24"/>
          <w:szCs w:val="24"/>
        </w:rPr>
        <w:t xml:space="preserve">Operatori i </w:t>
      </w:r>
      <w:r w:rsidR="00C2362F" w:rsidRPr="002F28A8">
        <w:rPr>
          <w:rFonts w:ascii="Garamond" w:hAnsi="Garamond"/>
          <w:sz w:val="24"/>
          <w:szCs w:val="24"/>
        </w:rPr>
        <w:t xml:space="preserve">Sistemit </w:t>
      </w:r>
      <w:r w:rsidRPr="002F28A8">
        <w:rPr>
          <w:rFonts w:ascii="Garamond" w:hAnsi="Garamond"/>
          <w:sz w:val="24"/>
          <w:szCs w:val="24"/>
        </w:rPr>
        <w:t xml:space="preserve">të </w:t>
      </w:r>
      <w:r w:rsidR="00C2362F" w:rsidRPr="002F28A8">
        <w:rPr>
          <w:rFonts w:ascii="Garamond" w:hAnsi="Garamond"/>
          <w:sz w:val="24"/>
          <w:szCs w:val="24"/>
        </w:rPr>
        <w:t xml:space="preserve">Shpërndarjes </w:t>
      </w:r>
      <w:r w:rsidRPr="002F28A8">
        <w:rPr>
          <w:rFonts w:ascii="Garamond" w:hAnsi="Garamond"/>
          <w:sz w:val="24"/>
          <w:szCs w:val="24"/>
        </w:rPr>
        <w:t xml:space="preserve">duhet të hartojë dhe të publikojë profilet e para të standardizuara të ngarkesës, sipas </w:t>
      </w:r>
      <w:r w:rsidR="003D2D07" w:rsidRPr="002F28A8">
        <w:rPr>
          <w:rFonts w:ascii="Garamond" w:hAnsi="Garamond"/>
          <w:sz w:val="24"/>
          <w:szCs w:val="24"/>
        </w:rPr>
        <w:t>kësaj</w:t>
      </w:r>
      <w:r w:rsidRPr="002F28A8">
        <w:rPr>
          <w:rFonts w:ascii="Garamond" w:hAnsi="Garamond"/>
          <w:sz w:val="24"/>
          <w:szCs w:val="24"/>
        </w:rPr>
        <w:t xml:space="preserve"> rregulloreje </w:t>
      </w:r>
      <w:r w:rsidR="003D2D07" w:rsidRPr="002F28A8">
        <w:rPr>
          <w:rFonts w:ascii="Garamond" w:hAnsi="Garamond"/>
          <w:sz w:val="24"/>
          <w:szCs w:val="24"/>
        </w:rPr>
        <w:t>brenda</w:t>
      </w:r>
      <w:r w:rsidRPr="002F28A8">
        <w:rPr>
          <w:rFonts w:ascii="Garamond" w:hAnsi="Garamond"/>
          <w:sz w:val="24"/>
          <w:szCs w:val="24"/>
        </w:rPr>
        <w:t xml:space="preserve"> një</w:t>
      </w:r>
      <w:r w:rsidR="003D2D07">
        <w:rPr>
          <w:rFonts w:ascii="Garamond" w:hAnsi="Garamond"/>
          <w:sz w:val="24"/>
          <w:szCs w:val="24"/>
        </w:rPr>
        <w:t xml:space="preserve"> afati 4-</w:t>
      </w:r>
      <w:r w:rsidRPr="002F28A8">
        <w:rPr>
          <w:rFonts w:ascii="Garamond" w:hAnsi="Garamond"/>
          <w:sz w:val="24"/>
          <w:szCs w:val="24"/>
        </w:rPr>
        <w:t xml:space="preserve">mujor nga hyrja në fuqi e rregullores. Në çdo rast tjetër profilet e </w:t>
      </w:r>
      <w:r w:rsidR="003D2D07" w:rsidRPr="002F28A8">
        <w:rPr>
          <w:rFonts w:ascii="Garamond" w:hAnsi="Garamond"/>
          <w:sz w:val="24"/>
          <w:szCs w:val="24"/>
        </w:rPr>
        <w:t>standardizuara</w:t>
      </w:r>
      <w:r w:rsidRPr="002F28A8">
        <w:rPr>
          <w:rFonts w:ascii="Garamond" w:hAnsi="Garamond"/>
          <w:sz w:val="24"/>
          <w:szCs w:val="24"/>
        </w:rPr>
        <w:t xml:space="preserve"> të ngarkesës do të hartohen dhe publikohen sipas përcaktimeve të pikave 4 dhe 5</w:t>
      </w:r>
      <w:r w:rsidR="00C53CAA">
        <w:rPr>
          <w:rFonts w:ascii="Garamond" w:hAnsi="Garamond"/>
          <w:sz w:val="24"/>
          <w:szCs w:val="24"/>
        </w:rPr>
        <w:t>,</w:t>
      </w:r>
      <w:r w:rsidRPr="002F28A8">
        <w:rPr>
          <w:rFonts w:ascii="Garamond" w:hAnsi="Garamond"/>
          <w:sz w:val="24"/>
          <w:szCs w:val="24"/>
        </w:rPr>
        <w:t xml:space="preserve"> të nenit 8</w:t>
      </w:r>
      <w:r w:rsidR="00C53CAA">
        <w:rPr>
          <w:rFonts w:ascii="Garamond" w:hAnsi="Garamond"/>
          <w:sz w:val="24"/>
          <w:szCs w:val="24"/>
        </w:rPr>
        <w:t>,</w:t>
      </w:r>
      <w:r w:rsidRPr="002F28A8">
        <w:rPr>
          <w:rFonts w:ascii="Garamond" w:hAnsi="Garamond"/>
          <w:sz w:val="24"/>
          <w:szCs w:val="24"/>
        </w:rPr>
        <w:t xml:space="preserve"> të rregullores. </w:t>
      </w:r>
    </w:p>
    <w:p w14:paraId="57352335" w14:textId="4BBC585B" w:rsidR="002F28A8" w:rsidRPr="002F28A8" w:rsidRDefault="002F28A8" w:rsidP="002F28A8">
      <w:pPr>
        <w:spacing w:after="0" w:line="240" w:lineRule="auto"/>
        <w:ind w:firstLine="284"/>
        <w:jc w:val="both"/>
        <w:rPr>
          <w:rFonts w:ascii="Garamond" w:hAnsi="Garamond"/>
          <w:sz w:val="24"/>
          <w:szCs w:val="24"/>
        </w:rPr>
      </w:pPr>
      <w:r>
        <w:rPr>
          <w:rFonts w:ascii="Garamond" w:hAnsi="Garamond"/>
          <w:sz w:val="24"/>
          <w:szCs w:val="24"/>
        </w:rPr>
        <w:t xml:space="preserve">6. </w:t>
      </w:r>
      <w:r w:rsidRPr="002F28A8">
        <w:rPr>
          <w:rFonts w:ascii="Garamond" w:hAnsi="Garamond"/>
          <w:sz w:val="24"/>
          <w:szCs w:val="24"/>
        </w:rPr>
        <w:t xml:space="preserve">Në çdo rast rishikimi të profileve të </w:t>
      </w:r>
      <w:r w:rsidR="003D2D07" w:rsidRPr="002F28A8">
        <w:rPr>
          <w:rFonts w:ascii="Garamond" w:hAnsi="Garamond"/>
          <w:sz w:val="24"/>
          <w:szCs w:val="24"/>
        </w:rPr>
        <w:t>standardizuara</w:t>
      </w:r>
      <w:r w:rsidRPr="002F28A8">
        <w:rPr>
          <w:rFonts w:ascii="Garamond" w:hAnsi="Garamond"/>
          <w:sz w:val="24"/>
          <w:szCs w:val="24"/>
        </w:rPr>
        <w:t xml:space="preserve"> të ngarkesës </w:t>
      </w:r>
      <w:r w:rsidR="00BD7AB5" w:rsidRPr="002F28A8">
        <w:rPr>
          <w:rFonts w:ascii="Garamond" w:hAnsi="Garamond"/>
          <w:sz w:val="24"/>
          <w:szCs w:val="24"/>
        </w:rPr>
        <w:t xml:space="preserve">Operatori </w:t>
      </w:r>
      <w:r w:rsidRPr="002F28A8">
        <w:rPr>
          <w:rFonts w:ascii="Garamond" w:hAnsi="Garamond"/>
          <w:sz w:val="24"/>
          <w:szCs w:val="24"/>
        </w:rPr>
        <w:t xml:space="preserve">i </w:t>
      </w:r>
      <w:r w:rsidR="00BD7AB5" w:rsidRPr="002F28A8">
        <w:rPr>
          <w:rFonts w:ascii="Garamond" w:hAnsi="Garamond"/>
          <w:sz w:val="24"/>
          <w:szCs w:val="24"/>
        </w:rPr>
        <w:t xml:space="preserve">Sistemit </w:t>
      </w:r>
      <w:r w:rsidRPr="002F28A8">
        <w:rPr>
          <w:rFonts w:ascii="Garamond" w:hAnsi="Garamond"/>
          <w:sz w:val="24"/>
          <w:szCs w:val="24"/>
        </w:rPr>
        <w:t xml:space="preserve">të </w:t>
      </w:r>
      <w:r w:rsidR="00BD7AB5" w:rsidRPr="002F28A8">
        <w:rPr>
          <w:rFonts w:ascii="Garamond" w:hAnsi="Garamond"/>
          <w:sz w:val="24"/>
          <w:szCs w:val="24"/>
        </w:rPr>
        <w:t xml:space="preserve">Shpërndarjes </w:t>
      </w:r>
      <w:r w:rsidRPr="002F28A8">
        <w:rPr>
          <w:rFonts w:ascii="Garamond" w:hAnsi="Garamond"/>
          <w:sz w:val="24"/>
          <w:szCs w:val="24"/>
        </w:rPr>
        <w:t>duhet t</w:t>
      </w:r>
      <w:r w:rsidR="00EE3B21">
        <w:rPr>
          <w:rFonts w:ascii="Garamond" w:hAnsi="Garamond"/>
          <w:sz w:val="24"/>
          <w:szCs w:val="24"/>
        </w:rPr>
        <w:t>’</w:t>
      </w:r>
      <w:r w:rsidRPr="002F28A8">
        <w:rPr>
          <w:rFonts w:ascii="Garamond" w:hAnsi="Garamond"/>
          <w:sz w:val="24"/>
          <w:szCs w:val="24"/>
        </w:rPr>
        <w:t>i publikoj</w:t>
      </w:r>
      <w:r w:rsidR="00EE3B21">
        <w:rPr>
          <w:rFonts w:ascii="Garamond" w:hAnsi="Garamond"/>
          <w:sz w:val="24"/>
          <w:szCs w:val="24"/>
        </w:rPr>
        <w:t>ë</w:t>
      </w:r>
      <w:r w:rsidRPr="002F28A8">
        <w:rPr>
          <w:rFonts w:ascii="Garamond" w:hAnsi="Garamond"/>
          <w:sz w:val="24"/>
          <w:szCs w:val="24"/>
        </w:rPr>
        <w:t xml:space="preserve"> sipas afateve të parashikuara në këtë nen. </w:t>
      </w:r>
    </w:p>
    <w:p w14:paraId="2C949DD1" w14:textId="77777777" w:rsidR="002F28A8" w:rsidRPr="002F28A8" w:rsidRDefault="002F28A8" w:rsidP="002F28A8">
      <w:pPr>
        <w:spacing w:after="0" w:line="240" w:lineRule="auto"/>
        <w:ind w:firstLine="284"/>
        <w:jc w:val="both"/>
        <w:rPr>
          <w:rFonts w:ascii="Garamond" w:hAnsi="Garamond"/>
          <w:sz w:val="24"/>
          <w:szCs w:val="24"/>
        </w:rPr>
      </w:pPr>
    </w:p>
    <w:p w14:paraId="4A7CF5BD" w14:textId="77777777" w:rsidR="002F28A8" w:rsidRPr="002F28A8" w:rsidRDefault="002F28A8" w:rsidP="002F28A8">
      <w:pPr>
        <w:pStyle w:val="neninr"/>
      </w:pPr>
      <w:r w:rsidRPr="002F28A8">
        <w:t>Neni 12</w:t>
      </w:r>
    </w:p>
    <w:p w14:paraId="36EC2EEC" w14:textId="23DD7181" w:rsidR="002F28A8" w:rsidRPr="002F28A8" w:rsidRDefault="002F28A8" w:rsidP="002F28A8">
      <w:pPr>
        <w:pStyle w:val="neninr"/>
        <w:rPr>
          <w:b/>
        </w:rPr>
      </w:pPr>
      <w:r w:rsidRPr="002F28A8">
        <w:rPr>
          <w:b/>
        </w:rPr>
        <w:t>Aksesi i të dhënave t</w:t>
      </w:r>
      <w:r w:rsidR="00006B56">
        <w:rPr>
          <w:b/>
        </w:rPr>
        <w:t>ë</w:t>
      </w:r>
      <w:r w:rsidRPr="002F28A8">
        <w:rPr>
          <w:b/>
        </w:rPr>
        <w:t xml:space="preserve"> matjes </w:t>
      </w:r>
    </w:p>
    <w:p w14:paraId="1DD0F6B8" w14:textId="77777777" w:rsidR="002F28A8" w:rsidRPr="002F28A8" w:rsidRDefault="002F28A8" w:rsidP="002F28A8">
      <w:pPr>
        <w:spacing w:after="0" w:line="240" w:lineRule="auto"/>
        <w:ind w:firstLine="284"/>
        <w:jc w:val="both"/>
        <w:rPr>
          <w:rFonts w:ascii="Garamond" w:hAnsi="Garamond"/>
          <w:sz w:val="24"/>
          <w:szCs w:val="24"/>
        </w:rPr>
      </w:pPr>
      <w:r w:rsidRPr="002F28A8">
        <w:rPr>
          <w:rFonts w:ascii="Garamond" w:hAnsi="Garamond"/>
          <w:sz w:val="24"/>
          <w:szCs w:val="24"/>
        </w:rPr>
        <w:t xml:space="preserve"> </w:t>
      </w:r>
    </w:p>
    <w:p w14:paraId="7495A24B" w14:textId="2AADAD6C" w:rsidR="002F28A8" w:rsidRPr="002F28A8" w:rsidRDefault="00C53202" w:rsidP="002F28A8">
      <w:pPr>
        <w:spacing w:after="0" w:line="240" w:lineRule="auto"/>
        <w:ind w:firstLine="284"/>
        <w:jc w:val="both"/>
        <w:rPr>
          <w:rFonts w:ascii="Garamond" w:hAnsi="Garamond"/>
          <w:sz w:val="24"/>
          <w:szCs w:val="24"/>
        </w:rPr>
      </w:pPr>
      <w:r>
        <w:rPr>
          <w:rFonts w:ascii="Garamond" w:hAnsi="Garamond"/>
          <w:sz w:val="24"/>
          <w:szCs w:val="24"/>
        </w:rPr>
        <w:t xml:space="preserve">1. </w:t>
      </w:r>
      <w:r w:rsidR="002F28A8" w:rsidRPr="002F28A8">
        <w:rPr>
          <w:rFonts w:ascii="Garamond" w:hAnsi="Garamond"/>
          <w:sz w:val="24"/>
          <w:szCs w:val="24"/>
        </w:rPr>
        <w:t xml:space="preserve">Operatori i </w:t>
      </w:r>
      <w:r w:rsidR="009C3CF8" w:rsidRPr="002F28A8">
        <w:rPr>
          <w:rFonts w:ascii="Garamond" w:hAnsi="Garamond"/>
          <w:sz w:val="24"/>
          <w:szCs w:val="24"/>
        </w:rPr>
        <w:t xml:space="preserve">Sistemit </w:t>
      </w:r>
      <w:r w:rsidR="002F28A8" w:rsidRPr="002F28A8">
        <w:rPr>
          <w:rFonts w:ascii="Garamond" w:hAnsi="Garamond"/>
          <w:sz w:val="24"/>
          <w:szCs w:val="24"/>
        </w:rPr>
        <w:t xml:space="preserve">të </w:t>
      </w:r>
      <w:r w:rsidR="009C3CF8" w:rsidRPr="002F28A8">
        <w:rPr>
          <w:rFonts w:ascii="Garamond" w:hAnsi="Garamond"/>
          <w:sz w:val="24"/>
          <w:szCs w:val="24"/>
        </w:rPr>
        <w:t xml:space="preserve">Shpërndarjes </w:t>
      </w:r>
      <w:r w:rsidR="002F28A8" w:rsidRPr="002F28A8">
        <w:rPr>
          <w:rFonts w:ascii="Garamond" w:hAnsi="Garamond"/>
          <w:sz w:val="24"/>
          <w:szCs w:val="24"/>
        </w:rPr>
        <w:t>duhet të ketë akses në</w:t>
      </w:r>
      <w:r w:rsidR="00884123">
        <w:rPr>
          <w:rFonts w:ascii="Garamond" w:hAnsi="Garamond"/>
          <w:sz w:val="24"/>
          <w:szCs w:val="24"/>
        </w:rPr>
        <w:t xml:space="preserve"> </w:t>
      </w:r>
      <w:r w:rsidR="002F28A8" w:rsidRPr="002F28A8">
        <w:rPr>
          <w:rFonts w:ascii="Garamond" w:hAnsi="Garamond"/>
          <w:sz w:val="24"/>
          <w:szCs w:val="24"/>
        </w:rPr>
        <w:t xml:space="preserve">sistemin e matjes për të siguruar lexim periodik ë matësve të </w:t>
      </w:r>
      <w:r w:rsidR="007C2C11">
        <w:rPr>
          <w:rFonts w:ascii="Garamond" w:hAnsi="Garamond"/>
          <w:sz w:val="24"/>
          <w:szCs w:val="24"/>
        </w:rPr>
        <w:t>k</w:t>
      </w:r>
      <w:r w:rsidR="002F28A8" w:rsidRPr="002F28A8">
        <w:rPr>
          <w:rFonts w:ascii="Garamond" w:hAnsi="Garamond"/>
          <w:sz w:val="24"/>
          <w:szCs w:val="24"/>
        </w:rPr>
        <w:t xml:space="preserve">lientëve fundorë të lidhur në rrjetin e saj, por të furnizuar nga </w:t>
      </w:r>
      <w:r w:rsidR="00006B56" w:rsidRPr="002F28A8">
        <w:rPr>
          <w:rFonts w:ascii="Garamond" w:hAnsi="Garamond"/>
          <w:sz w:val="24"/>
          <w:szCs w:val="24"/>
        </w:rPr>
        <w:t>furnizuesit</w:t>
      </w:r>
      <w:r w:rsidR="002F28A8" w:rsidRPr="002F28A8">
        <w:rPr>
          <w:rFonts w:ascii="Garamond" w:hAnsi="Garamond"/>
          <w:sz w:val="24"/>
          <w:szCs w:val="24"/>
        </w:rPr>
        <w:t>.</w:t>
      </w:r>
    </w:p>
    <w:p w14:paraId="6B63F048" w14:textId="1F87993F" w:rsidR="002F28A8" w:rsidRPr="002F28A8" w:rsidRDefault="00C53202" w:rsidP="002F28A8">
      <w:pPr>
        <w:spacing w:after="0" w:line="240" w:lineRule="auto"/>
        <w:ind w:firstLine="284"/>
        <w:jc w:val="both"/>
        <w:rPr>
          <w:rFonts w:ascii="Garamond" w:hAnsi="Garamond"/>
          <w:sz w:val="24"/>
          <w:szCs w:val="24"/>
        </w:rPr>
      </w:pPr>
      <w:r>
        <w:rPr>
          <w:rFonts w:ascii="Garamond" w:hAnsi="Garamond"/>
          <w:sz w:val="24"/>
          <w:szCs w:val="24"/>
        </w:rPr>
        <w:t xml:space="preserve">2. </w:t>
      </w:r>
      <w:r w:rsidR="002F28A8" w:rsidRPr="002F28A8">
        <w:rPr>
          <w:rFonts w:ascii="Garamond" w:hAnsi="Garamond"/>
          <w:sz w:val="24"/>
          <w:szCs w:val="24"/>
        </w:rPr>
        <w:t xml:space="preserve">Operatori i </w:t>
      </w:r>
      <w:r w:rsidR="009C3CF8" w:rsidRPr="002F28A8">
        <w:rPr>
          <w:rFonts w:ascii="Garamond" w:hAnsi="Garamond"/>
          <w:sz w:val="24"/>
          <w:szCs w:val="24"/>
        </w:rPr>
        <w:t xml:space="preserve">Sistemit </w:t>
      </w:r>
      <w:r w:rsidR="002F28A8" w:rsidRPr="002F28A8">
        <w:rPr>
          <w:rFonts w:ascii="Garamond" w:hAnsi="Garamond"/>
          <w:sz w:val="24"/>
          <w:szCs w:val="24"/>
        </w:rPr>
        <w:t xml:space="preserve">të </w:t>
      </w:r>
      <w:r w:rsidR="009C3CF8" w:rsidRPr="002F28A8">
        <w:rPr>
          <w:rFonts w:ascii="Garamond" w:hAnsi="Garamond"/>
          <w:sz w:val="24"/>
          <w:szCs w:val="24"/>
        </w:rPr>
        <w:t xml:space="preserve">Transmetimit </w:t>
      </w:r>
      <w:r w:rsidR="002F28A8" w:rsidRPr="002F28A8">
        <w:rPr>
          <w:rFonts w:ascii="Garamond" w:hAnsi="Garamond"/>
          <w:sz w:val="24"/>
          <w:szCs w:val="24"/>
        </w:rPr>
        <w:t>(OST sh.a.) duhet të of</w:t>
      </w:r>
      <w:r w:rsidR="003D2D07">
        <w:rPr>
          <w:rFonts w:ascii="Garamond" w:hAnsi="Garamond"/>
          <w:sz w:val="24"/>
          <w:szCs w:val="24"/>
        </w:rPr>
        <w:t>rojë akses në të dhënat e matës</w:t>
      </w:r>
      <w:r w:rsidR="002F28A8" w:rsidRPr="002F28A8">
        <w:rPr>
          <w:rFonts w:ascii="Garamond" w:hAnsi="Garamond"/>
          <w:sz w:val="24"/>
          <w:szCs w:val="24"/>
        </w:rPr>
        <w:t xml:space="preserve">ve të klientëve që ajo administron sipas </w:t>
      </w:r>
      <w:r w:rsidR="007C2C11">
        <w:rPr>
          <w:rFonts w:ascii="Garamond" w:hAnsi="Garamond"/>
          <w:sz w:val="24"/>
          <w:szCs w:val="24"/>
        </w:rPr>
        <w:t>n</w:t>
      </w:r>
      <w:r w:rsidR="002F28A8" w:rsidRPr="002F28A8">
        <w:rPr>
          <w:rFonts w:ascii="Garamond" w:hAnsi="Garamond"/>
          <w:sz w:val="24"/>
          <w:szCs w:val="24"/>
        </w:rPr>
        <w:t>eni</w:t>
      </w:r>
      <w:r w:rsidR="003D2D07">
        <w:rPr>
          <w:rFonts w:ascii="Garamond" w:hAnsi="Garamond"/>
          <w:sz w:val="24"/>
          <w:szCs w:val="24"/>
        </w:rPr>
        <w:t>t 3, pika 3.4</w:t>
      </w:r>
      <w:r w:rsidR="007C2C11">
        <w:rPr>
          <w:rFonts w:ascii="Garamond" w:hAnsi="Garamond"/>
          <w:sz w:val="24"/>
          <w:szCs w:val="24"/>
        </w:rPr>
        <w:t>,</w:t>
      </w:r>
      <w:r w:rsidR="003D2D07">
        <w:rPr>
          <w:rFonts w:ascii="Garamond" w:hAnsi="Garamond"/>
          <w:sz w:val="24"/>
          <w:szCs w:val="24"/>
        </w:rPr>
        <w:t xml:space="preserve"> e marrëveshjes dy</w:t>
      </w:r>
      <w:r w:rsidR="002F28A8" w:rsidRPr="002F28A8">
        <w:rPr>
          <w:rFonts w:ascii="Garamond" w:hAnsi="Garamond"/>
          <w:sz w:val="24"/>
          <w:szCs w:val="24"/>
        </w:rPr>
        <w:t>palëshe midis OST</w:t>
      </w:r>
      <w:r w:rsidR="007C2C11">
        <w:rPr>
          <w:rFonts w:ascii="Garamond" w:hAnsi="Garamond"/>
          <w:sz w:val="24"/>
          <w:szCs w:val="24"/>
        </w:rPr>
        <w:t>-së</w:t>
      </w:r>
      <w:r w:rsidR="002F28A8" w:rsidRPr="002F28A8">
        <w:rPr>
          <w:rFonts w:ascii="Garamond" w:hAnsi="Garamond"/>
          <w:sz w:val="24"/>
          <w:szCs w:val="24"/>
        </w:rPr>
        <w:t xml:space="preserve"> dhe </w:t>
      </w:r>
      <w:r w:rsidR="007C2C11" w:rsidRPr="002F28A8">
        <w:rPr>
          <w:rFonts w:ascii="Garamond" w:hAnsi="Garamond"/>
          <w:sz w:val="24"/>
          <w:szCs w:val="24"/>
        </w:rPr>
        <w:t>Operatori</w:t>
      </w:r>
      <w:r w:rsidR="007C2C11">
        <w:rPr>
          <w:rFonts w:ascii="Garamond" w:hAnsi="Garamond"/>
          <w:sz w:val="24"/>
          <w:szCs w:val="24"/>
        </w:rPr>
        <w:t>t</w:t>
      </w:r>
      <w:r w:rsidR="007C2C11" w:rsidRPr="002F28A8">
        <w:rPr>
          <w:rFonts w:ascii="Garamond" w:hAnsi="Garamond"/>
          <w:sz w:val="24"/>
          <w:szCs w:val="24"/>
        </w:rPr>
        <w:t xml:space="preserve"> </w:t>
      </w:r>
      <w:r w:rsidR="007C2C11">
        <w:rPr>
          <w:rFonts w:ascii="Garamond" w:hAnsi="Garamond"/>
          <w:sz w:val="24"/>
          <w:szCs w:val="24"/>
        </w:rPr>
        <w:t>të</w:t>
      </w:r>
      <w:r w:rsidR="002F28A8" w:rsidRPr="002F28A8">
        <w:rPr>
          <w:rFonts w:ascii="Garamond" w:hAnsi="Garamond"/>
          <w:sz w:val="24"/>
          <w:szCs w:val="24"/>
        </w:rPr>
        <w:t xml:space="preserve"> </w:t>
      </w:r>
      <w:r w:rsidR="007C2C11" w:rsidRPr="002F28A8">
        <w:rPr>
          <w:rFonts w:ascii="Garamond" w:hAnsi="Garamond"/>
          <w:sz w:val="24"/>
          <w:szCs w:val="24"/>
        </w:rPr>
        <w:t xml:space="preserve">Sistemit </w:t>
      </w:r>
      <w:r w:rsidR="002F28A8" w:rsidRPr="002F28A8">
        <w:rPr>
          <w:rFonts w:ascii="Garamond" w:hAnsi="Garamond"/>
          <w:sz w:val="24"/>
          <w:szCs w:val="24"/>
        </w:rPr>
        <w:t xml:space="preserve">të </w:t>
      </w:r>
      <w:r w:rsidR="007C2C11" w:rsidRPr="002F28A8">
        <w:rPr>
          <w:rFonts w:ascii="Garamond" w:hAnsi="Garamond"/>
          <w:sz w:val="24"/>
          <w:szCs w:val="24"/>
        </w:rPr>
        <w:t xml:space="preserve">Shpërndarjes </w:t>
      </w:r>
      <w:r w:rsidR="00877424">
        <w:rPr>
          <w:rFonts w:ascii="Garamond" w:hAnsi="Garamond"/>
          <w:sz w:val="24"/>
          <w:szCs w:val="24"/>
        </w:rPr>
        <w:t xml:space="preserve">datë </w:t>
      </w:r>
      <w:r w:rsidR="002F28A8" w:rsidRPr="002F28A8">
        <w:rPr>
          <w:rFonts w:ascii="Garamond" w:hAnsi="Garamond"/>
          <w:sz w:val="24"/>
          <w:szCs w:val="24"/>
        </w:rPr>
        <w:t>28.12.2017.</w:t>
      </w:r>
    </w:p>
    <w:p w14:paraId="7405EB98" w14:textId="77777777" w:rsidR="002F28A8" w:rsidRPr="002F28A8" w:rsidRDefault="002F28A8" w:rsidP="002F28A8">
      <w:pPr>
        <w:spacing w:after="0" w:line="240" w:lineRule="auto"/>
        <w:ind w:firstLine="284"/>
        <w:jc w:val="both"/>
        <w:rPr>
          <w:rFonts w:ascii="Garamond" w:hAnsi="Garamond"/>
          <w:sz w:val="24"/>
          <w:szCs w:val="24"/>
        </w:rPr>
      </w:pPr>
    </w:p>
    <w:p w14:paraId="222C26B9" w14:textId="77777777" w:rsidR="002F28A8" w:rsidRPr="002F28A8" w:rsidRDefault="002F28A8" w:rsidP="002F28A8">
      <w:pPr>
        <w:spacing w:after="0" w:line="240" w:lineRule="auto"/>
        <w:ind w:firstLine="284"/>
        <w:jc w:val="both"/>
        <w:rPr>
          <w:rFonts w:ascii="Garamond" w:hAnsi="Garamond"/>
          <w:sz w:val="24"/>
          <w:szCs w:val="24"/>
        </w:rPr>
      </w:pPr>
    </w:p>
    <w:p w14:paraId="12D64E78" w14:textId="77777777" w:rsidR="002F28A8" w:rsidRPr="002F28A8" w:rsidRDefault="002F28A8" w:rsidP="002F28A8">
      <w:pPr>
        <w:pStyle w:val="neninr"/>
      </w:pPr>
      <w:r w:rsidRPr="002F28A8">
        <w:t>Neni 13</w:t>
      </w:r>
    </w:p>
    <w:p w14:paraId="428CFB1B" w14:textId="72468FF7" w:rsidR="002F28A8" w:rsidRPr="002F28A8" w:rsidRDefault="002F28A8" w:rsidP="002F28A8">
      <w:pPr>
        <w:pStyle w:val="neninr"/>
        <w:rPr>
          <w:b/>
        </w:rPr>
      </w:pPr>
      <w:r w:rsidRPr="002F28A8">
        <w:rPr>
          <w:b/>
        </w:rPr>
        <w:t xml:space="preserve">Rishikimi dhe </w:t>
      </w:r>
      <w:r w:rsidR="003D2D07" w:rsidRPr="002F28A8">
        <w:rPr>
          <w:b/>
        </w:rPr>
        <w:t>ndryshimi i rregullores</w:t>
      </w:r>
    </w:p>
    <w:p w14:paraId="358A066A" w14:textId="77777777" w:rsidR="002F28A8" w:rsidRPr="002F28A8" w:rsidRDefault="002F28A8" w:rsidP="002F28A8">
      <w:pPr>
        <w:spacing w:after="0" w:line="240" w:lineRule="auto"/>
        <w:ind w:firstLine="284"/>
        <w:jc w:val="both"/>
        <w:rPr>
          <w:rFonts w:ascii="Garamond" w:hAnsi="Garamond"/>
          <w:sz w:val="24"/>
          <w:szCs w:val="24"/>
        </w:rPr>
      </w:pPr>
    </w:p>
    <w:p w14:paraId="0B24CE8D" w14:textId="1C1E421D" w:rsidR="002F28A8" w:rsidRPr="002F28A8" w:rsidRDefault="002F28A8" w:rsidP="002F28A8">
      <w:pPr>
        <w:spacing w:after="0" w:line="240" w:lineRule="auto"/>
        <w:ind w:firstLine="284"/>
        <w:jc w:val="both"/>
        <w:rPr>
          <w:rFonts w:ascii="Garamond" w:hAnsi="Garamond"/>
          <w:sz w:val="24"/>
          <w:szCs w:val="24"/>
        </w:rPr>
      </w:pPr>
      <w:r w:rsidRPr="002F28A8">
        <w:rPr>
          <w:rFonts w:ascii="Garamond" w:hAnsi="Garamond"/>
          <w:sz w:val="24"/>
          <w:szCs w:val="24"/>
        </w:rPr>
        <w:t xml:space="preserve">Kjo </w:t>
      </w:r>
      <w:r w:rsidR="00884123">
        <w:rPr>
          <w:rFonts w:ascii="Garamond" w:hAnsi="Garamond"/>
          <w:sz w:val="24"/>
          <w:szCs w:val="24"/>
        </w:rPr>
        <w:t>r</w:t>
      </w:r>
      <w:r w:rsidRPr="002F28A8">
        <w:rPr>
          <w:rFonts w:ascii="Garamond" w:hAnsi="Garamond"/>
          <w:sz w:val="24"/>
          <w:szCs w:val="24"/>
        </w:rPr>
        <w:t>regullore është objekt rishikimi dhe ndryshimi me vendim të Bordit.</w:t>
      </w:r>
    </w:p>
    <w:p w14:paraId="1E14B9FC" w14:textId="77777777" w:rsidR="002F28A8" w:rsidRPr="002F28A8" w:rsidRDefault="002F28A8" w:rsidP="002F28A8">
      <w:pPr>
        <w:spacing w:after="0" w:line="240" w:lineRule="auto"/>
        <w:ind w:firstLine="284"/>
        <w:jc w:val="both"/>
        <w:rPr>
          <w:rFonts w:ascii="Garamond" w:hAnsi="Garamond"/>
          <w:sz w:val="24"/>
          <w:szCs w:val="24"/>
        </w:rPr>
      </w:pPr>
    </w:p>
    <w:p w14:paraId="6A9DB9F8" w14:textId="77777777" w:rsidR="00884123" w:rsidRPr="002F28A8" w:rsidRDefault="00884123" w:rsidP="00884123">
      <w:pPr>
        <w:pStyle w:val="neninr"/>
      </w:pPr>
      <w:r w:rsidRPr="002F28A8">
        <w:t>Neni 14</w:t>
      </w:r>
    </w:p>
    <w:p w14:paraId="70BE1C1C" w14:textId="68A4FD8E" w:rsidR="002F28A8" w:rsidRPr="00C53202" w:rsidRDefault="002F28A8" w:rsidP="00C53202">
      <w:pPr>
        <w:pStyle w:val="neninr"/>
        <w:rPr>
          <w:b/>
        </w:rPr>
      </w:pPr>
      <w:r w:rsidRPr="00C53202">
        <w:rPr>
          <w:b/>
        </w:rPr>
        <w:t xml:space="preserve">Hyrja në fuqi </w:t>
      </w:r>
    </w:p>
    <w:p w14:paraId="3FED4F1C" w14:textId="77777777" w:rsidR="002F28A8" w:rsidRPr="002F28A8" w:rsidRDefault="002F28A8" w:rsidP="002F28A8">
      <w:pPr>
        <w:spacing w:after="0" w:line="240" w:lineRule="auto"/>
        <w:ind w:firstLine="284"/>
        <w:jc w:val="both"/>
        <w:rPr>
          <w:rFonts w:ascii="Garamond" w:hAnsi="Garamond"/>
          <w:sz w:val="24"/>
          <w:szCs w:val="24"/>
        </w:rPr>
      </w:pPr>
    </w:p>
    <w:p w14:paraId="0E00C1A3" w14:textId="17FCEB6A" w:rsidR="002F28A8" w:rsidRPr="002F28A8" w:rsidRDefault="002F28A8" w:rsidP="002F28A8">
      <w:pPr>
        <w:spacing w:after="0" w:line="240" w:lineRule="auto"/>
        <w:ind w:firstLine="284"/>
        <w:jc w:val="both"/>
        <w:rPr>
          <w:rFonts w:ascii="Garamond" w:hAnsi="Garamond"/>
          <w:sz w:val="24"/>
          <w:szCs w:val="24"/>
        </w:rPr>
      </w:pPr>
      <w:r w:rsidRPr="002F28A8">
        <w:rPr>
          <w:rFonts w:ascii="Garamond" w:hAnsi="Garamond"/>
          <w:sz w:val="24"/>
          <w:szCs w:val="24"/>
        </w:rPr>
        <w:t xml:space="preserve">Kjo rregullore hyn në fuqi, pas botimit të vendimit në Fletoren </w:t>
      </w:r>
      <w:r w:rsidR="00BC3BCE" w:rsidRPr="002F28A8">
        <w:rPr>
          <w:rFonts w:ascii="Garamond" w:hAnsi="Garamond"/>
          <w:sz w:val="24"/>
          <w:szCs w:val="24"/>
        </w:rPr>
        <w:t>Zyrtare</w:t>
      </w:r>
      <w:r w:rsidRPr="002F28A8">
        <w:rPr>
          <w:rFonts w:ascii="Garamond" w:hAnsi="Garamond"/>
          <w:sz w:val="24"/>
          <w:szCs w:val="24"/>
        </w:rPr>
        <w:t>.</w:t>
      </w:r>
    </w:p>
    <w:p w14:paraId="58CEC1ED" w14:textId="77777777" w:rsidR="002F28A8" w:rsidRDefault="002F28A8"/>
    <w:sectPr w:rsidR="002F28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C042154A"/>
    <w:lvl w:ilvl="0" w:tplc="4A0037A2">
      <w:start w:val="5"/>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3"/>
    <w:multiLevelType w:val="hybridMultilevel"/>
    <w:tmpl w:val="2B3015BE"/>
    <w:lvl w:ilvl="0" w:tplc="4A0037A2">
      <w:start w:val="5"/>
      <w:numFmt w:val="bullet"/>
      <w:lvlText w:val="-"/>
      <w:lvlJc w:val="left"/>
      <w:pPr>
        <w:ind w:left="1440" w:hanging="360"/>
      </w:pPr>
      <w:rPr>
        <w:rFonts w:ascii="Times New Roman" w:eastAsia="MS Mincho"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0000004"/>
    <w:multiLevelType w:val="hybridMultilevel"/>
    <w:tmpl w:val="44C0E52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5"/>
    <w:multiLevelType w:val="hybridMultilevel"/>
    <w:tmpl w:val="6C38F8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7"/>
    <w:multiLevelType w:val="hybridMultilevel"/>
    <w:tmpl w:val="1C0C596E"/>
    <w:lvl w:ilvl="0" w:tplc="5A0C0B6A">
      <w:start w:val="1"/>
      <w:numFmt w:val="decimal"/>
      <w:lvlText w:val="%1."/>
      <w:lvlJc w:val="left"/>
      <w:pPr>
        <w:ind w:left="1440" w:hanging="360"/>
      </w:pPr>
      <w:rPr>
        <w:rFonts w:eastAsia="Calibri" w:hint="default"/>
        <w:sz w:val="21"/>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00000008"/>
    <w:multiLevelType w:val="hybridMultilevel"/>
    <w:tmpl w:val="1A489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000000B"/>
    <w:multiLevelType w:val="hybridMultilevel"/>
    <w:tmpl w:val="BE52E0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000000C"/>
    <w:multiLevelType w:val="hybridMultilevel"/>
    <w:tmpl w:val="44C0E52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D"/>
    <w:multiLevelType w:val="hybridMultilevel"/>
    <w:tmpl w:val="2146C4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000000E"/>
    <w:multiLevelType w:val="hybridMultilevel"/>
    <w:tmpl w:val="51F47A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0000011"/>
    <w:multiLevelType w:val="hybridMultilevel"/>
    <w:tmpl w:val="D6D68DBE"/>
    <w:lvl w:ilvl="0" w:tplc="42401F5C">
      <w:start w:val="1"/>
      <w:numFmt w:val="decimal"/>
      <w:lvlText w:val="%1."/>
      <w:lvlJc w:val="left"/>
      <w:pPr>
        <w:ind w:left="360" w:hanging="360"/>
      </w:pPr>
      <w:rPr>
        <w:rFonts w:hint="default"/>
        <w:b w:val="0"/>
      </w:rPr>
    </w:lvl>
    <w:lvl w:ilvl="1" w:tplc="0C07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00000013"/>
    <w:multiLevelType w:val="hybridMultilevel"/>
    <w:tmpl w:val="19E6D434"/>
    <w:lvl w:ilvl="0" w:tplc="0409000F">
      <w:start w:val="1"/>
      <w:numFmt w:val="decimal"/>
      <w:lvlText w:val="%1."/>
      <w:lvlJc w:val="left"/>
      <w:pPr>
        <w:ind w:left="720" w:hanging="360"/>
      </w:pPr>
      <w:rPr>
        <w:rFonts w:hint="default"/>
      </w:rPr>
    </w:lvl>
    <w:lvl w:ilvl="1" w:tplc="0C07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0000015"/>
    <w:multiLevelType w:val="hybridMultilevel"/>
    <w:tmpl w:val="C83C238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00000018"/>
    <w:multiLevelType w:val="hybridMultilevel"/>
    <w:tmpl w:val="590ECB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6ADD7B5D"/>
    <w:multiLevelType w:val="hybridMultilevel"/>
    <w:tmpl w:val="0A3ABDE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num>
  <w:num w:numId="2">
    <w:abstractNumId w:val="4"/>
  </w:num>
  <w:num w:numId="3">
    <w:abstractNumId w:val="1"/>
  </w:num>
  <w:num w:numId="4">
    <w:abstractNumId w:val="3"/>
  </w:num>
  <w:num w:numId="5">
    <w:abstractNumId w:val="0"/>
  </w:num>
  <w:num w:numId="6">
    <w:abstractNumId w:val="8"/>
  </w:num>
  <w:num w:numId="7">
    <w:abstractNumId w:val="6"/>
  </w:num>
  <w:num w:numId="8">
    <w:abstractNumId w:val="10"/>
  </w:num>
  <w:num w:numId="9">
    <w:abstractNumId w:val="11"/>
  </w:num>
  <w:num w:numId="10">
    <w:abstractNumId w:val="9"/>
  </w:num>
  <w:num w:numId="11">
    <w:abstractNumId w:val="2"/>
  </w:num>
  <w:num w:numId="12">
    <w:abstractNumId w:val="7"/>
  </w:num>
  <w:num w:numId="13">
    <w:abstractNumId w:val="13"/>
  </w:num>
  <w:num w:numId="14">
    <w:abstractNumId w:val="12"/>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E61"/>
    <w:rsid w:val="00006B56"/>
    <w:rsid w:val="0000770C"/>
    <w:rsid w:val="00010D13"/>
    <w:rsid w:val="00015F69"/>
    <w:rsid w:val="00022CCD"/>
    <w:rsid w:val="000310EC"/>
    <w:rsid w:val="0004113D"/>
    <w:rsid w:val="0007275D"/>
    <w:rsid w:val="0008291E"/>
    <w:rsid w:val="000860A4"/>
    <w:rsid w:val="000A1143"/>
    <w:rsid w:val="000F6AC4"/>
    <w:rsid w:val="00101DC2"/>
    <w:rsid w:val="00125C0A"/>
    <w:rsid w:val="00126953"/>
    <w:rsid w:val="00177ED7"/>
    <w:rsid w:val="001B573A"/>
    <w:rsid w:val="001B7CB4"/>
    <w:rsid w:val="001C7303"/>
    <w:rsid w:val="001F469C"/>
    <w:rsid w:val="00210378"/>
    <w:rsid w:val="00231D6F"/>
    <w:rsid w:val="00254D91"/>
    <w:rsid w:val="00274576"/>
    <w:rsid w:val="0027481C"/>
    <w:rsid w:val="00275017"/>
    <w:rsid w:val="002D28AE"/>
    <w:rsid w:val="002E726B"/>
    <w:rsid w:val="002F28A8"/>
    <w:rsid w:val="00300E61"/>
    <w:rsid w:val="00305893"/>
    <w:rsid w:val="00311050"/>
    <w:rsid w:val="00321A0D"/>
    <w:rsid w:val="00376A11"/>
    <w:rsid w:val="003D2D07"/>
    <w:rsid w:val="003D36B5"/>
    <w:rsid w:val="00425605"/>
    <w:rsid w:val="00433FAB"/>
    <w:rsid w:val="0048392B"/>
    <w:rsid w:val="004B1838"/>
    <w:rsid w:val="0053102A"/>
    <w:rsid w:val="00535D3C"/>
    <w:rsid w:val="0056797C"/>
    <w:rsid w:val="00580744"/>
    <w:rsid w:val="005A1657"/>
    <w:rsid w:val="005B2761"/>
    <w:rsid w:val="005D11E4"/>
    <w:rsid w:val="006217BF"/>
    <w:rsid w:val="00631F87"/>
    <w:rsid w:val="0069317B"/>
    <w:rsid w:val="00695175"/>
    <w:rsid w:val="006C43C4"/>
    <w:rsid w:val="006D3326"/>
    <w:rsid w:val="006F5B8F"/>
    <w:rsid w:val="00766616"/>
    <w:rsid w:val="00773A2F"/>
    <w:rsid w:val="00792413"/>
    <w:rsid w:val="007A2509"/>
    <w:rsid w:val="007A6539"/>
    <w:rsid w:val="007B5E38"/>
    <w:rsid w:val="007B6F4A"/>
    <w:rsid w:val="007C2C11"/>
    <w:rsid w:val="007E3DE2"/>
    <w:rsid w:val="007F4362"/>
    <w:rsid w:val="00804798"/>
    <w:rsid w:val="008115D6"/>
    <w:rsid w:val="00815419"/>
    <w:rsid w:val="00860F5C"/>
    <w:rsid w:val="00877424"/>
    <w:rsid w:val="00882813"/>
    <w:rsid w:val="00884123"/>
    <w:rsid w:val="00891CA9"/>
    <w:rsid w:val="008B0403"/>
    <w:rsid w:val="008D5D64"/>
    <w:rsid w:val="00925901"/>
    <w:rsid w:val="009506DB"/>
    <w:rsid w:val="00953071"/>
    <w:rsid w:val="00997510"/>
    <w:rsid w:val="009A500D"/>
    <w:rsid w:val="009C3CF8"/>
    <w:rsid w:val="00A27C8B"/>
    <w:rsid w:val="00A332EE"/>
    <w:rsid w:val="00A36D3D"/>
    <w:rsid w:val="00A53DF0"/>
    <w:rsid w:val="00A84093"/>
    <w:rsid w:val="00A9284C"/>
    <w:rsid w:val="00AE5EA6"/>
    <w:rsid w:val="00B00676"/>
    <w:rsid w:val="00B17B8B"/>
    <w:rsid w:val="00B70653"/>
    <w:rsid w:val="00B7161B"/>
    <w:rsid w:val="00B960B4"/>
    <w:rsid w:val="00BB23D8"/>
    <w:rsid w:val="00BC3BCE"/>
    <w:rsid w:val="00BD7AB5"/>
    <w:rsid w:val="00C2231F"/>
    <w:rsid w:val="00C2362F"/>
    <w:rsid w:val="00C31489"/>
    <w:rsid w:val="00C4200B"/>
    <w:rsid w:val="00C47108"/>
    <w:rsid w:val="00C50C47"/>
    <w:rsid w:val="00C53202"/>
    <w:rsid w:val="00C53CAA"/>
    <w:rsid w:val="00C57471"/>
    <w:rsid w:val="00C93905"/>
    <w:rsid w:val="00CB0475"/>
    <w:rsid w:val="00CD181F"/>
    <w:rsid w:val="00CE5BC7"/>
    <w:rsid w:val="00D06863"/>
    <w:rsid w:val="00D20A69"/>
    <w:rsid w:val="00D340F5"/>
    <w:rsid w:val="00D62C16"/>
    <w:rsid w:val="00D977EA"/>
    <w:rsid w:val="00DC3B45"/>
    <w:rsid w:val="00DC4F11"/>
    <w:rsid w:val="00DC7590"/>
    <w:rsid w:val="00DD42A1"/>
    <w:rsid w:val="00DF0919"/>
    <w:rsid w:val="00E002A4"/>
    <w:rsid w:val="00E204F3"/>
    <w:rsid w:val="00E25957"/>
    <w:rsid w:val="00E25A53"/>
    <w:rsid w:val="00E37621"/>
    <w:rsid w:val="00E40937"/>
    <w:rsid w:val="00E42E61"/>
    <w:rsid w:val="00E43432"/>
    <w:rsid w:val="00E441D3"/>
    <w:rsid w:val="00E65762"/>
    <w:rsid w:val="00E931BB"/>
    <w:rsid w:val="00EB5196"/>
    <w:rsid w:val="00EE0017"/>
    <w:rsid w:val="00EE3B21"/>
    <w:rsid w:val="00F24EF4"/>
    <w:rsid w:val="00F86E96"/>
    <w:rsid w:val="00FA0A2C"/>
    <w:rsid w:val="00FB7599"/>
    <w:rsid w:val="00FE28CA"/>
    <w:rsid w:val="00FF560D"/>
    <w:rsid w:val="00FF56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54392"/>
  <w15:docId w15:val="{0B2EC269-E7DF-433A-B6D8-6A2B2C9E2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2F28A8"/>
    <w:pPr>
      <w:ind w:left="720"/>
      <w:contextualSpacing/>
    </w:pPr>
    <w:rPr>
      <w:rFonts w:ascii="Calibri" w:eastAsia="Calibri" w:hAnsi="Calibri" w:cs="SimSun"/>
      <w:lang w:val="en-US"/>
    </w:rPr>
  </w:style>
  <w:style w:type="paragraph" w:customStyle="1" w:styleId="Default">
    <w:name w:val="Default"/>
    <w:rsid w:val="002F28A8"/>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ListParagraphChar">
    <w:name w:val="List Paragraph Char"/>
    <w:link w:val="ListParagraph"/>
    <w:uiPriority w:val="34"/>
    <w:rsid w:val="002F28A8"/>
    <w:rPr>
      <w:rFonts w:ascii="Calibri" w:eastAsia="Calibri" w:hAnsi="Calibri" w:cs="SimSun"/>
    </w:rPr>
  </w:style>
  <w:style w:type="paragraph" w:customStyle="1" w:styleId="neninr">
    <w:name w:val="neni nr."/>
    <w:basedOn w:val="Normal"/>
    <w:qFormat/>
    <w:rsid w:val="002F28A8"/>
    <w:pPr>
      <w:spacing w:after="0" w:line="240" w:lineRule="auto"/>
      <w:jc w:val="center"/>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112</Nr_x002e__x0020_akti>
    <Data_x0020_e_x0020_Krijimit xmlns="0e656187-b300-4fb0-8bf4-3a50f872073c">2020-08-03T10:26:33Z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2020-08-02T22:00:00Z</Date_x0020_protokolli>
    <Titulli xmlns="0e656187-b300-4fb0-8bf4-3a50f872073c">Mbi miratimin e “Rregullores për profilet e standartizuara të ngarkesës për kategori të caktuara klientësh, në rast se të dhënat e matjeve, të nevojshme për llogaritjen e disbalancave, nuk janë të disponueshme”</Titulli>
    <Modifikuesi xmlns="0e656187-b300-4fb0-8bf4-3a50f872073c">jorina.kryeziu</Modifikuesi>
    <Nr_x002e__x0020_prot_x0020_QBZ xmlns="0e656187-b300-4fb0-8bf4-3a50f872073c">1214/1</Nr_x002e__x0020_prot_x0020_QBZ>
    <Data_x0020_e_x0020_Modifikimit xmlns="0e656187-b300-4fb0-8bf4-3a50f872073c">2020-08-06T08:56:03Z</Data_x0020_e_x0020_Modifikimit>
    <Dekretuar xmlns="0e656187-b300-4fb0-8bf4-3a50f872073c">false</Dekretuar>
    <Data xmlns="0e656187-b300-4fb0-8bf4-3a50f872073c">2020-07-08T22:00:00Z</Data>
    <Nr_x002e__x0020_protokolli_x0020_i_x0020_aktit xmlns="0e656187-b300-4fb0-8bf4-3a50f872073c">68/28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28C270FC3E144E09195D5AF73C4523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28C270FC3E144E09195D5AF73C4523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2D6F63-7854-4C95-ABFF-8D98548AB0D2}">
  <ds:schemaRefs>
    <ds:schemaRef ds:uri="http://schemas.microsoft.com/office/2006/metadata/properties"/>
    <ds:schemaRef ds:uri="http://www.w3.org/XML/1998/namespace"/>
    <ds:schemaRef ds:uri="http://purl.org/dc/elements/1.1/"/>
    <ds:schemaRef ds:uri="http://purl.org/dc/dcmitype/"/>
    <ds:schemaRef ds:uri="http://schemas.openxmlformats.org/package/2006/metadata/core-properties"/>
    <ds:schemaRef ds:uri="http://schemas.microsoft.com/office/2006/documentManagement/types"/>
    <ds:schemaRef ds:uri="0e656187-b300-4fb0-8bf4-3a50f872073c"/>
    <ds:schemaRef ds:uri="http://purl.org/dc/terms/"/>
  </ds:schemaRefs>
</ds:datastoreItem>
</file>

<file path=customXml/itemProps2.xml><?xml version="1.0" encoding="utf-8"?>
<ds:datastoreItem xmlns:ds="http://schemas.openxmlformats.org/officeDocument/2006/customXml" ds:itemID="{F3929A61-E816-45E3-A578-55AA4BF47E52}">
  <ds:schemaRefs>
    <ds:schemaRef ds:uri="http://schemas.microsoft.com/sharepoint/v3/contenttype/forms"/>
  </ds:schemaRefs>
</ds:datastoreItem>
</file>

<file path=customXml/itemProps3.xml><?xml version="1.0" encoding="utf-8"?>
<ds:datastoreItem xmlns:ds="http://schemas.openxmlformats.org/officeDocument/2006/customXml" ds:itemID="{F971AD9F-8EE7-4981-9C5C-8934053AE0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BFA0BB2-7E8B-4D66-8524-6409D46D706C}">
  <ds:schemaRefs>
    <ds:schemaRef ds:uri="http://schemas.microsoft.com/sharepoint/v3/contenttype/forms"/>
  </ds:schemaRefs>
</ds:datastoreItem>
</file>

<file path=customXml/itemProps5.xml><?xml version="1.0" encoding="utf-8"?>
<ds:datastoreItem xmlns:ds="http://schemas.openxmlformats.org/officeDocument/2006/customXml" ds:itemID="{5FC994E1-29A6-4C36-A5EC-AE34BE4BA4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CEB0771-D777-43DD-95D4-D5E4C3877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7</Pages>
  <Words>3105</Words>
  <Characters>17700</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Mbi miratimin e “Rregullores për profilet e standartizuara të ngarkesës për kategori të caktuara klientësh, në rast se të dhënat e matjeve, të nevojshme për llogaritjen e disbalancave, nuk janë të disponueshme”</vt:lpstr>
    </vt:vector>
  </TitlesOfParts>
  <Company/>
  <LinksUpToDate>false</LinksUpToDate>
  <CharactersWithSpaces>20764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“Rregullores për profilet e standartizuara të ngarkesës për kategori të caktuara klientësh, në rast se të dhënat e matjeve, të nevojshme për llogaritjen e disbalancave, nuk janë të disponueshme”</dc:title>
  <dc:creator>Entela Suli</dc:creator>
  <cp:lastModifiedBy>Entela Suli</cp:lastModifiedBy>
  <cp:revision>95</cp:revision>
  <dcterms:created xsi:type="dcterms:W3CDTF">2020-08-03T10:23:00Z</dcterms:created>
  <dcterms:modified xsi:type="dcterms:W3CDTF">2020-08-07T07:00:00Z</dcterms:modified>
</cp:coreProperties>
</file>