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27CA0F" w14:textId="77777777" w:rsidR="00211B87" w:rsidRPr="00211B87" w:rsidRDefault="00211B87" w:rsidP="00211B8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11B87">
        <w:rPr>
          <w:rFonts w:ascii="Garamond" w:hAnsi="Garamond"/>
          <w:b/>
          <w:sz w:val="24"/>
          <w:szCs w:val="24"/>
        </w:rPr>
        <w:t>VENDIM</w:t>
      </w:r>
    </w:p>
    <w:p w14:paraId="297FA1F4" w14:textId="3000B4EF" w:rsidR="00211B87" w:rsidRPr="00211B87" w:rsidRDefault="00211B87" w:rsidP="00211B8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11B87">
        <w:rPr>
          <w:rFonts w:ascii="Garamond" w:hAnsi="Garamond"/>
          <w:b/>
          <w:sz w:val="24"/>
          <w:szCs w:val="24"/>
        </w:rPr>
        <w:t xml:space="preserve">Nr. 114, </w:t>
      </w:r>
      <w:r w:rsidR="00C121CC">
        <w:rPr>
          <w:rFonts w:ascii="Garamond" w:hAnsi="Garamond"/>
          <w:b/>
          <w:sz w:val="24"/>
          <w:szCs w:val="24"/>
        </w:rPr>
        <w:t>datë 9.</w:t>
      </w:r>
      <w:r w:rsidRPr="00211B87">
        <w:rPr>
          <w:rFonts w:ascii="Garamond" w:hAnsi="Garamond"/>
          <w:b/>
          <w:sz w:val="24"/>
          <w:szCs w:val="24"/>
        </w:rPr>
        <w:t>7.2020</w:t>
      </w:r>
    </w:p>
    <w:p w14:paraId="2074D4E6" w14:textId="77777777" w:rsidR="00211B87" w:rsidRPr="00211B87" w:rsidRDefault="00211B87" w:rsidP="00211B8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8128690" w14:textId="754378BD" w:rsidR="00211B87" w:rsidRPr="00211B87" w:rsidRDefault="00211B87" w:rsidP="00211B8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11B87">
        <w:rPr>
          <w:rFonts w:ascii="Garamond" w:hAnsi="Garamond"/>
          <w:b/>
          <w:sz w:val="24"/>
          <w:szCs w:val="24"/>
        </w:rPr>
        <w:t>MBI PËRCAKTIMIN E ÇMIMIT TË BLERJES SË ENERGJISË ELEKTRIKE</w:t>
      </w:r>
      <w:r w:rsidR="00C121CC">
        <w:rPr>
          <w:rFonts w:ascii="Garamond" w:hAnsi="Garamond"/>
          <w:b/>
          <w:sz w:val="24"/>
          <w:szCs w:val="24"/>
        </w:rPr>
        <w:t>,</w:t>
      </w:r>
      <w:r w:rsidRPr="00211B87">
        <w:rPr>
          <w:rFonts w:ascii="Garamond" w:hAnsi="Garamond"/>
          <w:b/>
          <w:sz w:val="24"/>
          <w:szCs w:val="24"/>
        </w:rPr>
        <w:t xml:space="preserve"> TË PRODHUAR NGA BURIMET E VOGLA TË RINOVUESHME NGA ERA</w:t>
      </w:r>
      <w:r w:rsidR="00C121CC">
        <w:rPr>
          <w:rFonts w:ascii="Garamond" w:hAnsi="Garamond"/>
          <w:b/>
          <w:sz w:val="24"/>
          <w:szCs w:val="24"/>
        </w:rPr>
        <w:t>,</w:t>
      </w:r>
      <w:r w:rsidRPr="00211B87">
        <w:rPr>
          <w:rFonts w:ascii="Garamond" w:hAnsi="Garamond"/>
          <w:b/>
          <w:sz w:val="24"/>
          <w:szCs w:val="24"/>
        </w:rPr>
        <w:t xml:space="preserve"> ME FUQI TË INSTALU</w:t>
      </w:r>
      <w:r w:rsidR="00C121CC">
        <w:rPr>
          <w:rFonts w:ascii="Garamond" w:hAnsi="Garamond"/>
          <w:b/>
          <w:sz w:val="24"/>
          <w:szCs w:val="24"/>
        </w:rPr>
        <w:t xml:space="preserve">AR DERI NË 3 </w:t>
      </w:r>
      <w:proofErr w:type="spellStart"/>
      <w:r w:rsidR="00C121CC">
        <w:rPr>
          <w:rFonts w:ascii="Garamond" w:hAnsi="Garamond"/>
          <w:b/>
          <w:sz w:val="24"/>
          <w:szCs w:val="24"/>
        </w:rPr>
        <w:t>mw</w:t>
      </w:r>
      <w:proofErr w:type="spellEnd"/>
      <w:r w:rsidR="00C121CC">
        <w:rPr>
          <w:rFonts w:ascii="Garamond" w:hAnsi="Garamond"/>
          <w:b/>
          <w:sz w:val="24"/>
          <w:szCs w:val="24"/>
        </w:rPr>
        <w:t>, PËR VITIN 2019</w:t>
      </w:r>
    </w:p>
    <w:p w14:paraId="29C126B8" w14:textId="77777777" w:rsidR="00211B87" w:rsidRPr="00211B87" w:rsidRDefault="00211B87" w:rsidP="00211B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1F7239A" w14:textId="08079F71" w:rsidR="00211B87" w:rsidRPr="00211B87" w:rsidRDefault="00211B87" w:rsidP="00211B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11B87">
        <w:rPr>
          <w:rFonts w:ascii="Garamond" w:hAnsi="Garamond"/>
          <w:sz w:val="24"/>
          <w:szCs w:val="24"/>
        </w:rPr>
        <w:t>Në mbështetje të nenit 10, pika 3</w:t>
      </w:r>
      <w:r w:rsidR="00C121CC">
        <w:rPr>
          <w:rFonts w:ascii="Garamond" w:hAnsi="Garamond"/>
          <w:sz w:val="24"/>
          <w:szCs w:val="24"/>
        </w:rPr>
        <w:t>,</w:t>
      </w:r>
      <w:r w:rsidRPr="00211B87">
        <w:rPr>
          <w:rFonts w:ascii="Garamond" w:hAnsi="Garamond"/>
          <w:sz w:val="24"/>
          <w:szCs w:val="24"/>
        </w:rPr>
        <w:t xml:space="preserve"> të </w:t>
      </w:r>
      <w:r w:rsidR="00C121CC">
        <w:rPr>
          <w:rFonts w:ascii="Garamond" w:hAnsi="Garamond"/>
          <w:sz w:val="24"/>
          <w:szCs w:val="24"/>
        </w:rPr>
        <w:t>l</w:t>
      </w:r>
      <w:r w:rsidRPr="00211B87">
        <w:rPr>
          <w:rFonts w:ascii="Garamond" w:hAnsi="Garamond"/>
          <w:sz w:val="24"/>
          <w:szCs w:val="24"/>
        </w:rPr>
        <w:t>igjit nr. 7/2017 “</w:t>
      </w:r>
      <w:r w:rsidR="00C121CC" w:rsidRPr="00211B87">
        <w:rPr>
          <w:rFonts w:ascii="Garamond" w:hAnsi="Garamond"/>
          <w:sz w:val="24"/>
          <w:szCs w:val="24"/>
        </w:rPr>
        <w:t>Për</w:t>
      </w:r>
      <w:r w:rsidRPr="00211B87">
        <w:rPr>
          <w:rFonts w:ascii="Garamond" w:hAnsi="Garamond"/>
          <w:sz w:val="24"/>
          <w:szCs w:val="24"/>
        </w:rPr>
        <w:t xml:space="preserve"> nxitjen e </w:t>
      </w:r>
      <w:r w:rsidR="00C121CC" w:rsidRPr="00211B87">
        <w:rPr>
          <w:rFonts w:ascii="Garamond" w:hAnsi="Garamond"/>
          <w:sz w:val="24"/>
          <w:szCs w:val="24"/>
        </w:rPr>
        <w:t>përdorimit</w:t>
      </w:r>
      <w:r w:rsidRPr="00211B87">
        <w:rPr>
          <w:rFonts w:ascii="Garamond" w:hAnsi="Garamond"/>
          <w:sz w:val="24"/>
          <w:szCs w:val="24"/>
        </w:rPr>
        <w:t xml:space="preserve"> </w:t>
      </w:r>
      <w:r w:rsidR="00C121CC" w:rsidRPr="00211B87">
        <w:rPr>
          <w:rFonts w:ascii="Garamond" w:hAnsi="Garamond"/>
          <w:sz w:val="24"/>
          <w:szCs w:val="24"/>
        </w:rPr>
        <w:t>të</w:t>
      </w:r>
      <w:r w:rsidRPr="00211B87">
        <w:rPr>
          <w:rFonts w:ascii="Garamond" w:hAnsi="Garamond"/>
          <w:sz w:val="24"/>
          <w:szCs w:val="24"/>
        </w:rPr>
        <w:t xml:space="preserve"> </w:t>
      </w:r>
      <w:r w:rsidR="00C121CC" w:rsidRPr="00211B87">
        <w:rPr>
          <w:rFonts w:ascii="Garamond" w:hAnsi="Garamond"/>
          <w:sz w:val="24"/>
          <w:szCs w:val="24"/>
        </w:rPr>
        <w:t>energjisë</w:t>
      </w:r>
      <w:r w:rsidRPr="00211B87">
        <w:rPr>
          <w:rFonts w:ascii="Garamond" w:hAnsi="Garamond"/>
          <w:sz w:val="24"/>
          <w:szCs w:val="24"/>
        </w:rPr>
        <w:t xml:space="preserve"> nga burimet e </w:t>
      </w:r>
      <w:proofErr w:type="spellStart"/>
      <w:r w:rsidRPr="00211B87">
        <w:rPr>
          <w:rFonts w:ascii="Garamond" w:hAnsi="Garamond"/>
          <w:sz w:val="24"/>
          <w:szCs w:val="24"/>
        </w:rPr>
        <w:t>rinovueshme</w:t>
      </w:r>
      <w:proofErr w:type="spellEnd"/>
      <w:r w:rsidRPr="00211B87">
        <w:rPr>
          <w:rFonts w:ascii="Garamond" w:hAnsi="Garamond"/>
          <w:sz w:val="24"/>
          <w:szCs w:val="24"/>
        </w:rPr>
        <w:t>”; VKM</w:t>
      </w:r>
      <w:r w:rsidR="00C121CC">
        <w:rPr>
          <w:rFonts w:ascii="Garamond" w:hAnsi="Garamond"/>
          <w:sz w:val="24"/>
          <w:szCs w:val="24"/>
        </w:rPr>
        <w:t>-së</w:t>
      </w:r>
      <w:r w:rsidRPr="00211B87">
        <w:rPr>
          <w:rFonts w:ascii="Garamond" w:hAnsi="Garamond"/>
          <w:sz w:val="24"/>
          <w:szCs w:val="24"/>
        </w:rPr>
        <w:t xml:space="preserve"> nr. 369, datë 26.4.2017, “Për miratimin e metodologjisë për përcaktimin e çmimit të blerjes së energjisë elektrike të prodhuar nga burimet e vogla të </w:t>
      </w:r>
      <w:proofErr w:type="spellStart"/>
      <w:r w:rsidRPr="00211B87">
        <w:rPr>
          <w:rFonts w:ascii="Garamond" w:hAnsi="Garamond"/>
          <w:sz w:val="24"/>
          <w:szCs w:val="24"/>
        </w:rPr>
        <w:t>rinovueshme</w:t>
      </w:r>
      <w:proofErr w:type="spellEnd"/>
      <w:r w:rsidRPr="00211B87">
        <w:rPr>
          <w:rFonts w:ascii="Garamond" w:hAnsi="Garamond"/>
          <w:sz w:val="24"/>
          <w:szCs w:val="24"/>
        </w:rPr>
        <w:t xml:space="preserve"> nga dielli dhe era”; VKM</w:t>
      </w:r>
      <w:r w:rsidR="00C121CC">
        <w:rPr>
          <w:rFonts w:ascii="Garamond" w:hAnsi="Garamond"/>
          <w:sz w:val="24"/>
          <w:szCs w:val="24"/>
        </w:rPr>
        <w:t>-së nr. 580, datë 28.</w:t>
      </w:r>
      <w:r w:rsidRPr="00211B87">
        <w:rPr>
          <w:rFonts w:ascii="Garamond" w:hAnsi="Garamond"/>
          <w:sz w:val="24"/>
          <w:szCs w:val="24"/>
        </w:rPr>
        <w:t>8.2019</w:t>
      </w:r>
      <w:r w:rsidR="00C121CC">
        <w:rPr>
          <w:rFonts w:ascii="Garamond" w:hAnsi="Garamond"/>
          <w:sz w:val="24"/>
          <w:szCs w:val="24"/>
        </w:rPr>
        <w:t>,</w:t>
      </w:r>
      <w:r w:rsidRPr="00211B87">
        <w:rPr>
          <w:rFonts w:ascii="Garamond" w:hAnsi="Garamond"/>
          <w:sz w:val="24"/>
          <w:szCs w:val="24"/>
        </w:rPr>
        <w:t xml:space="preserve"> “Për miratimin e planit të konsoliduar kombëtar të veprimit për bur</w:t>
      </w:r>
      <w:r w:rsidR="00C121CC">
        <w:rPr>
          <w:rFonts w:ascii="Garamond" w:hAnsi="Garamond"/>
          <w:sz w:val="24"/>
          <w:szCs w:val="24"/>
        </w:rPr>
        <w:t xml:space="preserve">imet e </w:t>
      </w:r>
      <w:proofErr w:type="spellStart"/>
      <w:r w:rsidR="00C121CC">
        <w:rPr>
          <w:rFonts w:ascii="Garamond" w:hAnsi="Garamond"/>
          <w:sz w:val="24"/>
          <w:szCs w:val="24"/>
        </w:rPr>
        <w:t>rinovueshme</w:t>
      </w:r>
      <w:proofErr w:type="spellEnd"/>
      <w:r w:rsidR="00C121CC">
        <w:rPr>
          <w:rFonts w:ascii="Garamond" w:hAnsi="Garamond"/>
          <w:sz w:val="24"/>
          <w:szCs w:val="24"/>
        </w:rPr>
        <w:t xml:space="preserve"> të energjisë 2019–2020” dhe </w:t>
      </w:r>
      <w:r w:rsidRPr="00211B87">
        <w:rPr>
          <w:rFonts w:ascii="Garamond" w:hAnsi="Garamond"/>
          <w:sz w:val="24"/>
          <w:szCs w:val="24"/>
        </w:rPr>
        <w:t>nenit 15</w:t>
      </w:r>
      <w:r w:rsidR="00C121CC">
        <w:rPr>
          <w:rFonts w:ascii="Garamond" w:hAnsi="Garamond"/>
          <w:sz w:val="24"/>
          <w:szCs w:val="24"/>
        </w:rPr>
        <w:t>,</w:t>
      </w:r>
      <w:r w:rsidRPr="00211B87">
        <w:rPr>
          <w:rFonts w:ascii="Garamond" w:hAnsi="Garamond"/>
          <w:sz w:val="24"/>
          <w:szCs w:val="24"/>
        </w:rPr>
        <w:t xml:space="preserve"> të “Rregullores për organizimin, funksionimin dhe </w:t>
      </w:r>
      <w:r w:rsidR="00C121CC" w:rsidRPr="00211B87">
        <w:rPr>
          <w:rFonts w:ascii="Garamond" w:hAnsi="Garamond"/>
          <w:sz w:val="24"/>
          <w:szCs w:val="24"/>
        </w:rPr>
        <w:t>procedurat</w:t>
      </w:r>
      <w:r w:rsidRPr="00211B87">
        <w:rPr>
          <w:rFonts w:ascii="Garamond" w:hAnsi="Garamond"/>
          <w:sz w:val="24"/>
          <w:szCs w:val="24"/>
        </w:rPr>
        <w:t xml:space="preserve"> e ERE-s”, miratuar me vendimin nr. 96, datë</w:t>
      </w:r>
      <w:r w:rsidR="00C121CC">
        <w:rPr>
          <w:rFonts w:ascii="Garamond" w:hAnsi="Garamond"/>
          <w:sz w:val="24"/>
          <w:szCs w:val="24"/>
        </w:rPr>
        <w:t xml:space="preserve"> 17.</w:t>
      </w:r>
      <w:r w:rsidRPr="00211B87">
        <w:rPr>
          <w:rFonts w:ascii="Garamond" w:hAnsi="Garamond"/>
          <w:sz w:val="24"/>
          <w:szCs w:val="24"/>
        </w:rPr>
        <w:t xml:space="preserve">6.2016, të </w:t>
      </w:r>
      <w:r w:rsidR="00C121CC" w:rsidRPr="00211B87">
        <w:rPr>
          <w:rFonts w:ascii="Garamond" w:hAnsi="Garamond"/>
          <w:sz w:val="24"/>
          <w:szCs w:val="24"/>
        </w:rPr>
        <w:t>B</w:t>
      </w:r>
      <w:r w:rsidRPr="00211B87">
        <w:rPr>
          <w:rFonts w:ascii="Garamond" w:hAnsi="Garamond"/>
          <w:sz w:val="24"/>
          <w:szCs w:val="24"/>
        </w:rPr>
        <w:t xml:space="preserve">ordit të ERE-s, Bordi i Entit Rregullator të Energjisë (ERE), </w:t>
      </w:r>
      <w:r w:rsidR="00C121CC">
        <w:rPr>
          <w:rFonts w:ascii="Garamond" w:hAnsi="Garamond"/>
          <w:sz w:val="24"/>
          <w:szCs w:val="24"/>
        </w:rPr>
        <w:t>në mbledhjen e tij të datës 9.</w:t>
      </w:r>
      <w:r w:rsidRPr="00211B87">
        <w:rPr>
          <w:rFonts w:ascii="Garamond" w:hAnsi="Garamond"/>
          <w:sz w:val="24"/>
          <w:szCs w:val="24"/>
        </w:rPr>
        <w:t>7.2020, mbasi shqyrtoi relacionin nr</w:t>
      </w:r>
      <w:r w:rsidR="00C121CC">
        <w:rPr>
          <w:rFonts w:ascii="Garamond" w:hAnsi="Garamond"/>
          <w:sz w:val="24"/>
          <w:szCs w:val="24"/>
        </w:rPr>
        <w:t>.</w:t>
      </w:r>
      <w:r w:rsidRPr="00211B87">
        <w:rPr>
          <w:rFonts w:ascii="Garamond" w:hAnsi="Garamond"/>
          <w:sz w:val="24"/>
          <w:szCs w:val="24"/>
        </w:rPr>
        <w:t xml:space="preserve"> 83/3</w:t>
      </w:r>
      <w:r w:rsidR="00C121CC">
        <w:rPr>
          <w:rFonts w:ascii="Garamond" w:hAnsi="Garamond"/>
          <w:sz w:val="24"/>
          <w:szCs w:val="24"/>
        </w:rPr>
        <w:t xml:space="preserve"> </w:t>
      </w:r>
      <w:proofErr w:type="spellStart"/>
      <w:r w:rsidRPr="00211B87">
        <w:rPr>
          <w:rFonts w:ascii="Garamond" w:hAnsi="Garamond"/>
          <w:sz w:val="24"/>
          <w:szCs w:val="24"/>
        </w:rPr>
        <w:t>prot</w:t>
      </w:r>
      <w:proofErr w:type="spellEnd"/>
      <w:r w:rsidR="00C121CC">
        <w:rPr>
          <w:rFonts w:ascii="Garamond" w:hAnsi="Garamond"/>
          <w:sz w:val="24"/>
          <w:szCs w:val="24"/>
        </w:rPr>
        <w:t>., datë 3.</w:t>
      </w:r>
      <w:r w:rsidRPr="00211B87">
        <w:rPr>
          <w:rFonts w:ascii="Garamond" w:hAnsi="Garamond"/>
          <w:sz w:val="24"/>
          <w:szCs w:val="24"/>
        </w:rPr>
        <w:t>7.2020</w:t>
      </w:r>
      <w:r w:rsidR="00C121CC">
        <w:rPr>
          <w:rFonts w:ascii="Garamond" w:hAnsi="Garamond"/>
          <w:sz w:val="24"/>
          <w:szCs w:val="24"/>
        </w:rPr>
        <w:t>,</w:t>
      </w:r>
      <w:r w:rsidRPr="00211B87">
        <w:rPr>
          <w:rFonts w:ascii="Garamond" w:hAnsi="Garamond"/>
          <w:sz w:val="24"/>
          <w:szCs w:val="24"/>
        </w:rPr>
        <w:t xml:space="preserve"> të përgatitur nga Drejtoria e Tarifave dhe Çmimeve, mbi miratimin e çmimit të blerjes të energjisë elektrike të prodhuar nga impiantet </w:t>
      </w:r>
      <w:proofErr w:type="spellStart"/>
      <w:r w:rsidRPr="00211B87">
        <w:rPr>
          <w:rFonts w:ascii="Garamond" w:hAnsi="Garamond"/>
          <w:sz w:val="24"/>
          <w:szCs w:val="24"/>
        </w:rPr>
        <w:t>eolike</w:t>
      </w:r>
      <w:proofErr w:type="spellEnd"/>
      <w:r w:rsidR="00C121CC">
        <w:rPr>
          <w:rFonts w:ascii="Garamond" w:hAnsi="Garamond"/>
          <w:sz w:val="24"/>
          <w:szCs w:val="24"/>
        </w:rPr>
        <w:t>,</w:t>
      </w:r>
      <w:r w:rsidRPr="00211B87">
        <w:rPr>
          <w:rFonts w:ascii="Garamond" w:hAnsi="Garamond"/>
          <w:sz w:val="24"/>
          <w:szCs w:val="24"/>
        </w:rPr>
        <w:t xml:space="preserve"> me kapacitet të instaluar deri në 3 </w:t>
      </w:r>
      <w:proofErr w:type="spellStart"/>
      <w:r w:rsidR="00C121CC" w:rsidRPr="00211B87">
        <w:rPr>
          <w:rFonts w:ascii="Garamond" w:hAnsi="Garamond"/>
          <w:sz w:val="24"/>
          <w:szCs w:val="24"/>
        </w:rPr>
        <w:t>mw</w:t>
      </w:r>
      <w:proofErr w:type="spellEnd"/>
      <w:r w:rsidRPr="00211B87">
        <w:rPr>
          <w:rFonts w:ascii="Garamond" w:hAnsi="Garamond"/>
          <w:sz w:val="24"/>
          <w:szCs w:val="24"/>
        </w:rPr>
        <w:t>, për vitin 2019,</w:t>
      </w:r>
    </w:p>
    <w:p w14:paraId="5E1E6D1A" w14:textId="6394C1EF" w:rsidR="00211B87" w:rsidRPr="00211B87" w:rsidRDefault="00C121CC" w:rsidP="00211B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211B87" w:rsidRPr="00211B87">
        <w:rPr>
          <w:rFonts w:ascii="Garamond" w:hAnsi="Garamond"/>
          <w:sz w:val="24"/>
          <w:szCs w:val="24"/>
        </w:rPr>
        <w:t xml:space="preserve">onstatoi se: </w:t>
      </w:r>
    </w:p>
    <w:p w14:paraId="1C3156B4" w14:textId="24644D78" w:rsidR="00211B87" w:rsidRPr="00211B87" w:rsidRDefault="00211B87" w:rsidP="00211B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211B87">
        <w:rPr>
          <w:rFonts w:ascii="Garamond" w:hAnsi="Garamond"/>
          <w:sz w:val="24"/>
          <w:szCs w:val="24"/>
        </w:rPr>
        <w:t>Në mbështetje të nenit 10, pika 3</w:t>
      </w:r>
      <w:r w:rsidR="00C121CC">
        <w:rPr>
          <w:rFonts w:ascii="Garamond" w:hAnsi="Garamond"/>
          <w:sz w:val="24"/>
          <w:szCs w:val="24"/>
        </w:rPr>
        <w:t>,</w:t>
      </w:r>
      <w:r w:rsidRPr="00211B87">
        <w:rPr>
          <w:rFonts w:ascii="Garamond" w:hAnsi="Garamond"/>
          <w:sz w:val="24"/>
          <w:szCs w:val="24"/>
        </w:rPr>
        <w:t xml:space="preserve"> të </w:t>
      </w:r>
      <w:r w:rsidR="00C121CC">
        <w:rPr>
          <w:rFonts w:ascii="Garamond" w:hAnsi="Garamond"/>
          <w:sz w:val="24"/>
          <w:szCs w:val="24"/>
        </w:rPr>
        <w:t>l</w:t>
      </w:r>
      <w:r w:rsidRPr="00211B87">
        <w:rPr>
          <w:rFonts w:ascii="Garamond" w:hAnsi="Garamond"/>
          <w:sz w:val="24"/>
          <w:szCs w:val="24"/>
        </w:rPr>
        <w:t>igjit nr.</w:t>
      </w:r>
      <w:r w:rsidR="00C121CC">
        <w:rPr>
          <w:rFonts w:ascii="Garamond" w:hAnsi="Garamond"/>
          <w:sz w:val="24"/>
          <w:szCs w:val="24"/>
        </w:rPr>
        <w:t xml:space="preserve"> </w:t>
      </w:r>
      <w:r w:rsidRPr="00211B87">
        <w:rPr>
          <w:rFonts w:ascii="Garamond" w:hAnsi="Garamond"/>
          <w:sz w:val="24"/>
          <w:szCs w:val="24"/>
        </w:rPr>
        <w:t>7/2017 “</w:t>
      </w:r>
      <w:r w:rsidR="00C121CC" w:rsidRPr="00211B87">
        <w:rPr>
          <w:rFonts w:ascii="Garamond" w:hAnsi="Garamond"/>
          <w:sz w:val="24"/>
          <w:szCs w:val="24"/>
        </w:rPr>
        <w:t>Për</w:t>
      </w:r>
      <w:r w:rsidRPr="00211B87">
        <w:rPr>
          <w:rFonts w:ascii="Garamond" w:hAnsi="Garamond"/>
          <w:sz w:val="24"/>
          <w:szCs w:val="24"/>
        </w:rPr>
        <w:t xml:space="preserve"> nxitjen e </w:t>
      </w:r>
      <w:r w:rsidR="00C121CC" w:rsidRPr="00211B87">
        <w:rPr>
          <w:rFonts w:ascii="Garamond" w:hAnsi="Garamond"/>
          <w:sz w:val="24"/>
          <w:szCs w:val="24"/>
        </w:rPr>
        <w:t>përdorimit</w:t>
      </w:r>
      <w:r w:rsidRPr="00211B87">
        <w:rPr>
          <w:rFonts w:ascii="Garamond" w:hAnsi="Garamond"/>
          <w:sz w:val="24"/>
          <w:szCs w:val="24"/>
        </w:rPr>
        <w:t xml:space="preserve"> </w:t>
      </w:r>
      <w:r w:rsidR="00C121CC" w:rsidRPr="00211B87">
        <w:rPr>
          <w:rFonts w:ascii="Garamond" w:hAnsi="Garamond"/>
          <w:sz w:val="24"/>
          <w:szCs w:val="24"/>
        </w:rPr>
        <w:t>të</w:t>
      </w:r>
      <w:r w:rsidRPr="00211B87">
        <w:rPr>
          <w:rFonts w:ascii="Garamond" w:hAnsi="Garamond"/>
          <w:sz w:val="24"/>
          <w:szCs w:val="24"/>
        </w:rPr>
        <w:t xml:space="preserve"> </w:t>
      </w:r>
      <w:r w:rsidR="00C121CC" w:rsidRPr="00211B87">
        <w:rPr>
          <w:rFonts w:ascii="Garamond" w:hAnsi="Garamond"/>
          <w:sz w:val="24"/>
          <w:szCs w:val="24"/>
        </w:rPr>
        <w:t>energjisë</w:t>
      </w:r>
      <w:r w:rsidRPr="00211B87">
        <w:rPr>
          <w:rFonts w:ascii="Garamond" w:hAnsi="Garamond"/>
          <w:sz w:val="24"/>
          <w:szCs w:val="24"/>
        </w:rPr>
        <w:t xml:space="preserve"> nga burimet e </w:t>
      </w:r>
      <w:proofErr w:type="spellStart"/>
      <w:r w:rsidRPr="00211B87">
        <w:rPr>
          <w:rFonts w:ascii="Garamond" w:hAnsi="Garamond"/>
          <w:sz w:val="24"/>
          <w:szCs w:val="24"/>
        </w:rPr>
        <w:t>rinovueshme</w:t>
      </w:r>
      <w:proofErr w:type="spellEnd"/>
      <w:r w:rsidRPr="00211B87">
        <w:rPr>
          <w:rFonts w:ascii="Garamond" w:hAnsi="Garamond"/>
          <w:sz w:val="24"/>
          <w:szCs w:val="24"/>
        </w:rPr>
        <w:t xml:space="preserve">” dhe </w:t>
      </w:r>
      <w:r w:rsidR="00C121CC">
        <w:rPr>
          <w:rFonts w:ascii="Garamond" w:hAnsi="Garamond"/>
          <w:sz w:val="24"/>
          <w:szCs w:val="24"/>
        </w:rPr>
        <w:t>v</w:t>
      </w:r>
      <w:r w:rsidRPr="00211B87">
        <w:rPr>
          <w:rFonts w:ascii="Garamond" w:hAnsi="Garamond"/>
          <w:sz w:val="24"/>
          <w:szCs w:val="24"/>
        </w:rPr>
        <w:t>endimit të Këshillit të Ministrave nr.</w:t>
      </w:r>
      <w:r w:rsidR="00C121CC">
        <w:rPr>
          <w:rFonts w:ascii="Garamond" w:hAnsi="Garamond"/>
          <w:sz w:val="24"/>
          <w:szCs w:val="24"/>
        </w:rPr>
        <w:t xml:space="preserve"> </w:t>
      </w:r>
      <w:r w:rsidRPr="00211B87">
        <w:rPr>
          <w:rFonts w:ascii="Garamond" w:hAnsi="Garamond"/>
          <w:sz w:val="24"/>
          <w:szCs w:val="24"/>
        </w:rPr>
        <w:t xml:space="preserve">369, datë 26.4.2017, “Për miratimin e metodologjisë për përcaktimin e çmimit të blerjes së energjisë elektrike të prodhuar nga burimet e vogla të </w:t>
      </w:r>
      <w:proofErr w:type="spellStart"/>
      <w:r w:rsidRPr="00211B87">
        <w:rPr>
          <w:rFonts w:ascii="Garamond" w:hAnsi="Garamond"/>
          <w:sz w:val="24"/>
          <w:szCs w:val="24"/>
        </w:rPr>
        <w:t>rinovueshme</w:t>
      </w:r>
      <w:proofErr w:type="spellEnd"/>
      <w:r w:rsidRPr="00211B87">
        <w:rPr>
          <w:rFonts w:ascii="Garamond" w:hAnsi="Garamond"/>
          <w:sz w:val="24"/>
          <w:szCs w:val="24"/>
        </w:rPr>
        <w:t xml:space="preserve"> nga dielli dhe era”, ERE është autoriteti përgjegjës për përcaktimin e çmimit të blerjes së energjisë elektrike të prodhuar nga burimet e vogla të </w:t>
      </w:r>
      <w:proofErr w:type="spellStart"/>
      <w:r w:rsidRPr="00211B87">
        <w:rPr>
          <w:rFonts w:ascii="Garamond" w:hAnsi="Garamond"/>
          <w:sz w:val="24"/>
          <w:szCs w:val="24"/>
        </w:rPr>
        <w:t>rinovueshme</w:t>
      </w:r>
      <w:proofErr w:type="spellEnd"/>
      <w:r w:rsidR="00C121CC">
        <w:rPr>
          <w:rFonts w:ascii="Garamond" w:hAnsi="Garamond"/>
          <w:sz w:val="24"/>
          <w:szCs w:val="24"/>
        </w:rPr>
        <w:t>,</w:t>
      </w:r>
      <w:r w:rsidRPr="00211B87">
        <w:rPr>
          <w:rFonts w:ascii="Garamond" w:hAnsi="Garamond"/>
          <w:sz w:val="24"/>
          <w:szCs w:val="24"/>
        </w:rPr>
        <w:t xml:space="preserve"> nga dielli</w:t>
      </w:r>
      <w:r w:rsidR="00C121CC">
        <w:rPr>
          <w:rFonts w:ascii="Garamond" w:hAnsi="Garamond"/>
          <w:sz w:val="24"/>
          <w:szCs w:val="24"/>
        </w:rPr>
        <w:t>,</w:t>
      </w:r>
      <w:r w:rsidRPr="00211B87">
        <w:rPr>
          <w:rFonts w:ascii="Garamond" w:hAnsi="Garamond"/>
          <w:sz w:val="24"/>
          <w:szCs w:val="24"/>
        </w:rPr>
        <w:t xml:space="preserve"> me fuqi të instaluar deri në 2</w:t>
      </w:r>
      <w:r w:rsidR="00C121CC">
        <w:rPr>
          <w:rFonts w:ascii="Garamond" w:hAnsi="Garamond"/>
          <w:sz w:val="24"/>
          <w:szCs w:val="24"/>
        </w:rPr>
        <w:t xml:space="preserve"> </w:t>
      </w:r>
      <w:proofErr w:type="spellStart"/>
      <w:r w:rsidR="00C121CC" w:rsidRPr="00211B87">
        <w:rPr>
          <w:rFonts w:ascii="Garamond" w:hAnsi="Garamond"/>
          <w:sz w:val="24"/>
          <w:szCs w:val="24"/>
        </w:rPr>
        <w:t>mw</w:t>
      </w:r>
      <w:proofErr w:type="spellEnd"/>
      <w:r w:rsidR="00C121CC">
        <w:rPr>
          <w:rFonts w:ascii="Garamond" w:hAnsi="Garamond"/>
          <w:sz w:val="24"/>
          <w:szCs w:val="24"/>
        </w:rPr>
        <w:t>,</w:t>
      </w:r>
      <w:r w:rsidRPr="00211B87">
        <w:rPr>
          <w:rFonts w:ascii="Garamond" w:hAnsi="Garamond"/>
          <w:sz w:val="24"/>
          <w:szCs w:val="24"/>
        </w:rPr>
        <w:t xml:space="preserve"> dhe era</w:t>
      </w:r>
      <w:r w:rsidR="00C121CC">
        <w:rPr>
          <w:rFonts w:ascii="Garamond" w:hAnsi="Garamond"/>
          <w:sz w:val="24"/>
          <w:szCs w:val="24"/>
        </w:rPr>
        <w:t>,</w:t>
      </w:r>
      <w:r w:rsidRPr="00211B87">
        <w:rPr>
          <w:rFonts w:ascii="Garamond" w:hAnsi="Garamond"/>
          <w:sz w:val="24"/>
          <w:szCs w:val="24"/>
        </w:rPr>
        <w:t xml:space="preserve"> me fuqi të instaluar deri 3</w:t>
      </w:r>
      <w:r w:rsidR="00C121CC">
        <w:rPr>
          <w:rFonts w:ascii="Garamond" w:hAnsi="Garamond"/>
          <w:sz w:val="24"/>
          <w:szCs w:val="24"/>
        </w:rPr>
        <w:t xml:space="preserve"> </w:t>
      </w:r>
      <w:proofErr w:type="spellStart"/>
      <w:r w:rsidR="00C121CC" w:rsidRPr="00211B87">
        <w:rPr>
          <w:rFonts w:ascii="Garamond" w:hAnsi="Garamond"/>
          <w:sz w:val="24"/>
          <w:szCs w:val="24"/>
        </w:rPr>
        <w:t>mw</w:t>
      </w:r>
      <w:proofErr w:type="spellEnd"/>
      <w:r w:rsidRPr="00211B87">
        <w:rPr>
          <w:rFonts w:ascii="Garamond" w:hAnsi="Garamond"/>
          <w:sz w:val="24"/>
          <w:szCs w:val="24"/>
        </w:rPr>
        <w:t xml:space="preserve">, </w:t>
      </w:r>
      <w:r w:rsidR="00C121CC" w:rsidRPr="00211B87">
        <w:rPr>
          <w:rFonts w:ascii="Garamond" w:hAnsi="Garamond"/>
          <w:sz w:val="24"/>
          <w:szCs w:val="24"/>
        </w:rPr>
        <w:t>në</w:t>
      </w:r>
      <w:r w:rsidRPr="00211B87">
        <w:rPr>
          <w:rFonts w:ascii="Garamond" w:hAnsi="Garamond"/>
          <w:sz w:val="24"/>
          <w:szCs w:val="24"/>
        </w:rPr>
        <w:t xml:space="preserve"> </w:t>
      </w:r>
      <w:r w:rsidR="00C121CC" w:rsidRPr="00211B87">
        <w:rPr>
          <w:rFonts w:ascii="Garamond" w:hAnsi="Garamond"/>
          <w:sz w:val="24"/>
          <w:szCs w:val="24"/>
        </w:rPr>
        <w:t>përputhje</w:t>
      </w:r>
      <w:r w:rsidRPr="00211B87">
        <w:rPr>
          <w:rFonts w:ascii="Garamond" w:hAnsi="Garamond"/>
          <w:sz w:val="24"/>
          <w:szCs w:val="24"/>
        </w:rPr>
        <w:t xml:space="preserve"> me </w:t>
      </w:r>
      <w:r w:rsidR="00C121CC" w:rsidRPr="00211B87">
        <w:rPr>
          <w:rFonts w:ascii="Garamond" w:hAnsi="Garamond"/>
          <w:sz w:val="24"/>
          <w:szCs w:val="24"/>
        </w:rPr>
        <w:t>metodologjinë</w:t>
      </w:r>
      <w:r w:rsidRPr="00211B87">
        <w:rPr>
          <w:rFonts w:ascii="Garamond" w:hAnsi="Garamond"/>
          <w:sz w:val="24"/>
          <w:szCs w:val="24"/>
        </w:rPr>
        <w:t xml:space="preserve"> e miratuar nga </w:t>
      </w:r>
      <w:r w:rsidR="00C121CC" w:rsidRPr="00211B87">
        <w:rPr>
          <w:rFonts w:ascii="Garamond" w:hAnsi="Garamond"/>
          <w:sz w:val="24"/>
          <w:szCs w:val="24"/>
        </w:rPr>
        <w:t>Këshilli</w:t>
      </w:r>
      <w:r w:rsidRPr="00211B87">
        <w:rPr>
          <w:rFonts w:ascii="Garamond" w:hAnsi="Garamond"/>
          <w:sz w:val="24"/>
          <w:szCs w:val="24"/>
        </w:rPr>
        <w:t xml:space="preserve"> i Ministrave.</w:t>
      </w:r>
    </w:p>
    <w:p w14:paraId="2BD7EE3D" w14:textId="6AA78DA2" w:rsidR="00211B87" w:rsidRPr="00211B87" w:rsidRDefault="00211B87" w:rsidP="00211B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211B87">
        <w:rPr>
          <w:rFonts w:ascii="Garamond" w:hAnsi="Garamond"/>
          <w:sz w:val="24"/>
          <w:szCs w:val="24"/>
        </w:rPr>
        <w:t>Bordi i ERE-s</w:t>
      </w:r>
      <w:r w:rsidR="00C121CC">
        <w:rPr>
          <w:rFonts w:ascii="Garamond" w:hAnsi="Garamond"/>
          <w:sz w:val="24"/>
          <w:szCs w:val="24"/>
        </w:rPr>
        <w:t xml:space="preserve">, me vendimin nr. 193, datë </w:t>
      </w:r>
      <w:r w:rsidRPr="00211B87">
        <w:rPr>
          <w:rFonts w:ascii="Garamond" w:hAnsi="Garamond"/>
          <w:sz w:val="24"/>
          <w:szCs w:val="24"/>
        </w:rPr>
        <w:t xml:space="preserve">2.12.2019, vendosi fillimin e procedurës “Për përcaktimin e çmimit të blerjes </w:t>
      </w:r>
      <w:r w:rsidR="00C121CC">
        <w:rPr>
          <w:rFonts w:ascii="Garamond" w:hAnsi="Garamond"/>
          <w:sz w:val="24"/>
          <w:szCs w:val="24"/>
        </w:rPr>
        <w:t>s</w:t>
      </w:r>
      <w:r w:rsidRPr="00211B87">
        <w:rPr>
          <w:rFonts w:ascii="Garamond" w:hAnsi="Garamond"/>
          <w:sz w:val="24"/>
          <w:szCs w:val="24"/>
        </w:rPr>
        <w:t>ë energjisë elektrike</w:t>
      </w:r>
      <w:r w:rsidR="00C121CC">
        <w:rPr>
          <w:rFonts w:ascii="Garamond" w:hAnsi="Garamond"/>
          <w:sz w:val="24"/>
          <w:szCs w:val="24"/>
        </w:rPr>
        <w:t>,</w:t>
      </w:r>
      <w:r w:rsidRPr="00211B87">
        <w:rPr>
          <w:rFonts w:ascii="Garamond" w:hAnsi="Garamond"/>
          <w:sz w:val="24"/>
          <w:szCs w:val="24"/>
        </w:rPr>
        <w:t xml:space="preserve"> të prodhuar nga burimet e vogla të </w:t>
      </w:r>
      <w:proofErr w:type="spellStart"/>
      <w:r w:rsidRPr="00211B87">
        <w:rPr>
          <w:rFonts w:ascii="Garamond" w:hAnsi="Garamond"/>
          <w:sz w:val="24"/>
          <w:szCs w:val="24"/>
        </w:rPr>
        <w:t>rinovueshme</w:t>
      </w:r>
      <w:proofErr w:type="spellEnd"/>
      <w:r w:rsidR="00C121CC">
        <w:rPr>
          <w:rFonts w:ascii="Garamond" w:hAnsi="Garamond"/>
          <w:sz w:val="24"/>
          <w:szCs w:val="24"/>
        </w:rPr>
        <w:t>,</w:t>
      </w:r>
      <w:r w:rsidRPr="00211B87">
        <w:rPr>
          <w:rFonts w:ascii="Garamond" w:hAnsi="Garamond"/>
          <w:sz w:val="24"/>
          <w:szCs w:val="24"/>
        </w:rPr>
        <w:t xml:space="preserve"> nga dielli</w:t>
      </w:r>
      <w:r w:rsidR="00C121CC">
        <w:rPr>
          <w:rFonts w:ascii="Garamond" w:hAnsi="Garamond"/>
          <w:sz w:val="24"/>
          <w:szCs w:val="24"/>
        </w:rPr>
        <w:t>,</w:t>
      </w:r>
      <w:r w:rsidRPr="00211B87">
        <w:rPr>
          <w:rFonts w:ascii="Garamond" w:hAnsi="Garamond"/>
          <w:sz w:val="24"/>
          <w:szCs w:val="24"/>
        </w:rPr>
        <w:t xml:space="preserve"> me fuqi të instaluar deri në 2</w:t>
      </w:r>
      <w:r w:rsidR="00C121CC">
        <w:rPr>
          <w:rFonts w:ascii="Garamond" w:hAnsi="Garamond"/>
          <w:sz w:val="24"/>
          <w:szCs w:val="24"/>
        </w:rPr>
        <w:t xml:space="preserve"> </w:t>
      </w:r>
      <w:proofErr w:type="spellStart"/>
      <w:r w:rsidR="00C121CC" w:rsidRPr="00211B87">
        <w:rPr>
          <w:rFonts w:ascii="Garamond" w:hAnsi="Garamond"/>
          <w:sz w:val="24"/>
          <w:szCs w:val="24"/>
        </w:rPr>
        <w:t>mw</w:t>
      </w:r>
      <w:proofErr w:type="spellEnd"/>
      <w:r w:rsidR="00C121CC">
        <w:rPr>
          <w:rFonts w:ascii="Garamond" w:hAnsi="Garamond"/>
          <w:sz w:val="24"/>
          <w:szCs w:val="24"/>
        </w:rPr>
        <w:t>,</w:t>
      </w:r>
      <w:r w:rsidRPr="00211B87">
        <w:rPr>
          <w:rFonts w:ascii="Garamond" w:hAnsi="Garamond"/>
          <w:sz w:val="24"/>
          <w:szCs w:val="24"/>
        </w:rPr>
        <w:t xml:space="preserve"> dhe era</w:t>
      </w:r>
      <w:r w:rsidR="00C121CC">
        <w:rPr>
          <w:rFonts w:ascii="Garamond" w:hAnsi="Garamond"/>
          <w:sz w:val="24"/>
          <w:szCs w:val="24"/>
        </w:rPr>
        <w:t>,</w:t>
      </w:r>
      <w:r w:rsidRPr="00211B87">
        <w:rPr>
          <w:rFonts w:ascii="Garamond" w:hAnsi="Garamond"/>
          <w:sz w:val="24"/>
          <w:szCs w:val="24"/>
        </w:rPr>
        <w:t xml:space="preserve"> me fuqi të instaluar deri 3</w:t>
      </w:r>
      <w:r w:rsidR="00C121CC">
        <w:rPr>
          <w:rFonts w:ascii="Garamond" w:hAnsi="Garamond"/>
          <w:sz w:val="24"/>
          <w:szCs w:val="24"/>
        </w:rPr>
        <w:t xml:space="preserve"> </w:t>
      </w:r>
      <w:proofErr w:type="spellStart"/>
      <w:r w:rsidR="00C121CC" w:rsidRPr="00211B87">
        <w:rPr>
          <w:rFonts w:ascii="Garamond" w:hAnsi="Garamond"/>
          <w:sz w:val="24"/>
          <w:szCs w:val="24"/>
        </w:rPr>
        <w:t>mw</w:t>
      </w:r>
      <w:proofErr w:type="spellEnd"/>
      <w:r w:rsidR="00C121CC">
        <w:rPr>
          <w:rFonts w:ascii="Garamond" w:hAnsi="Garamond"/>
          <w:sz w:val="24"/>
          <w:szCs w:val="24"/>
        </w:rPr>
        <w:t>,</w:t>
      </w:r>
      <w:r w:rsidRPr="00211B87">
        <w:rPr>
          <w:rFonts w:ascii="Garamond" w:hAnsi="Garamond"/>
          <w:sz w:val="24"/>
          <w:szCs w:val="24"/>
        </w:rPr>
        <w:t xml:space="preserve"> për vitin 2019”.</w:t>
      </w:r>
    </w:p>
    <w:p w14:paraId="15DB7281" w14:textId="1F07A198" w:rsidR="00211B87" w:rsidRPr="00211B87" w:rsidRDefault="00211B87" w:rsidP="00211B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211B87">
        <w:rPr>
          <w:rFonts w:ascii="Garamond" w:hAnsi="Garamond"/>
          <w:sz w:val="24"/>
          <w:szCs w:val="24"/>
        </w:rPr>
        <w:t>Në vijim, ERE</w:t>
      </w:r>
      <w:r w:rsidR="00C121CC">
        <w:rPr>
          <w:rFonts w:ascii="Garamond" w:hAnsi="Garamond"/>
          <w:sz w:val="24"/>
          <w:szCs w:val="24"/>
        </w:rPr>
        <w:t>,</w:t>
      </w:r>
      <w:r w:rsidRPr="00211B87">
        <w:rPr>
          <w:rFonts w:ascii="Garamond" w:hAnsi="Garamond"/>
          <w:sz w:val="24"/>
          <w:szCs w:val="24"/>
        </w:rPr>
        <w:t xml:space="preserve"> me shkresën nr. 805, datë 10.12.2019, njoftoi Ministrinë e Infrastrukturës dhe Energjisë (MIE), Autoritetin e Konkurrencës (AK) dhe palët e interesuara, lidhur me fillimin e procedurës për shqyrtimin e këtij akti, me qëllim shprehjen e komenteve apo opinioneve të tyre me shkrim</w:t>
      </w:r>
      <w:r w:rsidR="00C121CC">
        <w:rPr>
          <w:rFonts w:ascii="Garamond" w:hAnsi="Garamond"/>
          <w:sz w:val="24"/>
          <w:szCs w:val="24"/>
        </w:rPr>
        <w:t>,</w:t>
      </w:r>
      <w:r w:rsidRPr="00211B87">
        <w:rPr>
          <w:rFonts w:ascii="Garamond" w:hAnsi="Garamond"/>
          <w:sz w:val="24"/>
          <w:szCs w:val="24"/>
        </w:rPr>
        <w:t xml:space="preserve"> brenda 15 ditëve nga marrja dijeni.</w:t>
      </w:r>
    </w:p>
    <w:p w14:paraId="1EC47843" w14:textId="26B3268F" w:rsidR="00211B87" w:rsidRPr="0003250B" w:rsidRDefault="00211B87" w:rsidP="00211B87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211B87">
        <w:rPr>
          <w:rFonts w:ascii="Garamond" w:hAnsi="Garamond"/>
          <w:sz w:val="24"/>
          <w:szCs w:val="24"/>
        </w:rPr>
        <w:t xml:space="preserve">Në përgjigje të njoftimit të kësaj </w:t>
      </w:r>
      <w:r w:rsidR="00C121CC" w:rsidRPr="00211B87">
        <w:rPr>
          <w:rFonts w:ascii="Garamond" w:hAnsi="Garamond"/>
          <w:sz w:val="24"/>
          <w:szCs w:val="24"/>
        </w:rPr>
        <w:t>vendimmarrjeje</w:t>
      </w:r>
      <w:r w:rsidRPr="00211B87">
        <w:rPr>
          <w:rFonts w:ascii="Garamond" w:hAnsi="Garamond"/>
          <w:sz w:val="24"/>
          <w:szCs w:val="24"/>
        </w:rPr>
        <w:t xml:space="preserve">, shoqëritë të cilat janë mbajtëse të </w:t>
      </w:r>
      <w:r w:rsidR="00C121CC">
        <w:rPr>
          <w:rFonts w:ascii="Garamond" w:hAnsi="Garamond"/>
          <w:sz w:val="24"/>
          <w:szCs w:val="24"/>
        </w:rPr>
        <w:t>m</w:t>
      </w:r>
      <w:r w:rsidRPr="00211B87">
        <w:rPr>
          <w:rFonts w:ascii="Garamond" w:hAnsi="Garamond"/>
          <w:sz w:val="24"/>
          <w:szCs w:val="24"/>
        </w:rPr>
        <w:t xml:space="preserve">iratimit </w:t>
      </w:r>
      <w:r w:rsidR="00C121CC">
        <w:rPr>
          <w:rFonts w:ascii="Garamond" w:hAnsi="Garamond"/>
          <w:sz w:val="24"/>
          <w:szCs w:val="24"/>
        </w:rPr>
        <w:t>p</w:t>
      </w:r>
      <w:r w:rsidRPr="00211B87">
        <w:rPr>
          <w:rFonts w:ascii="Garamond" w:hAnsi="Garamond"/>
          <w:sz w:val="24"/>
          <w:szCs w:val="24"/>
        </w:rPr>
        <w:t xml:space="preserve">ërfundimtar dhe subjekte të aplikimit të çmimit të blerjes </w:t>
      </w:r>
      <w:r w:rsidR="00C121CC">
        <w:rPr>
          <w:rFonts w:ascii="Garamond" w:hAnsi="Garamond"/>
          <w:sz w:val="24"/>
          <w:szCs w:val="24"/>
        </w:rPr>
        <w:t>s</w:t>
      </w:r>
      <w:r w:rsidRPr="00211B87">
        <w:rPr>
          <w:rFonts w:ascii="Garamond" w:hAnsi="Garamond"/>
          <w:sz w:val="24"/>
          <w:szCs w:val="24"/>
        </w:rPr>
        <w:t xml:space="preserve">ë energjisë elektrike të prodhuar nga burimet e vogla të </w:t>
      </w:r>
      <w:proofErr w:type="spellStart"/>
      <w:r w:rsidRPr="00211B87">
        <w:rPr>
          <w:rFonts w:ascii="Garamond" w:hAnsi="Garamond"/>
          <w:sz w:val="24"/>
          <w:szCs w:val="24"/>
        </w:rPr>
        <w:t>rinovueshme</w:t>
      </w:r>
      <w:proofErr w:type="spellEnd"/>
      <w:r w:rsidR="00C121CC">
        <w:rPr>
          <w:rFonts w:ascii="Garamond" w:hAnsi="Garamond"/>
          <w:sz w:val="24"/>
          <w:szCs w:val="24"/>
        </w:rPr>
        <w:t>,</w:t>
      </w:r>
      <w:r w:rsidRPr="00211B87">
        <w:rPr>
          <w:rFonts w:ascii="Garamond" w:hAnsi="Garamond"/>
          <w:sz w:val="24"/>
          <w:szCs w:val="24"/>
        </w:rPr>
        <w:t xml:space="preserve"> nga era</w:t>
      </w:r>
      <w:r w:rsidR="00C121CC">
        <w:rPr>
          <w:rFonts w:ascii="Garamond" w:hAnsi="Garamond"/>
          <w:sz w:val="24"/>
          <w:szCs w:val="24"/>
        </w:rPr>
        <w:t>,</w:t>
      </w:r>
      <w:r w:rsidRPr="00211B87">
        <w:rPr>
          <w:rFonts w:ascii="Garamond" w:hAnsi="Garamond"/>
          <w:sz w:val="24"/>
          <w:szCs w:val="24"/>
        </w:rPr>
        <w:t xml:space="preserve"> me fuqi të instaluar 3 </w:t>
      </w:r>
      <w:proofErr w:type="spellStart"/>
      <w:r w:rsidR="00C121CC" w:rsidRPr="00211B87">
        <w:rPr>
          <w:rFonts w:ascii="Garamond" w:hAnsi="Garamond"/>
          <w:sz w:val="24"/>
          <w:szCs w:val="24"/>
        </w:rPr>
        <w:t>mw</w:t>
      </w:r>
      <w:proofErr w:type="spellEnd"/>
      <w:r w:rsidR="00C121CC">
        <w:rPr>
          <w:rFonts w:ascii="Garamond" w:hAnsi="Garamond"/>
          <w:sz w:val="24"/>
          <w:szCs w:val="24"/>
        </w:rPr>
        <w:t>,</w:t>
      </w:r>
      <w:r w:rsidRPr="00211B87">
        <w:rPr>
          <w:rFonts w:ascii="Garamond" w:hAnsi="Garamond"/>
          <w:sz w:val="24"/>
          <w:szCs w:val="24"/>
        </w:rPr>
        <w:t xml:space="preserve"> i cili përcaktohet nga ERE, kanë dhënë opinionin dhe shpjegimet e tyre në lidhje me mungesën e zhvillimit të industrisë së prodhimit të energjisë elektrike nga era në Shqipëri</w:t>
      </w:r>
      <w:r w:rsidR="00C121CC">
        <w:rPr>
          <w:rFonts w:ascii="Garamond" w:hAnsi="Garamond"/>
          <w:sz w:val="24"/>
          <w:szCs w:val="24"/>
        </w:rPr>
        <w:t>,</w:t>
      </w:r>
      <w:r w:rsidRPr="00211B87">
        <w:rPr>
          <w:rFonts w:ascii="Garamond" w:hAnsi="Garamond"/>
          <w:sz w:val="24"/>
          <w:szCs w:val="24"/>
        </w:rPr>
        <w:t xml:space="preserve"> ku ndër të tjera janë shprehur se: </w:t>
      </w:r>
      <w:bookmarkStart w:id="0" w:name="_GoBack"/>
      <w:r w:rsidRPr="0003250B">
        <w:rPr>
          <w:rFonts w:ascii="Garamond" w:hAnsi="Garamond"/>
          <w:i/>
          <w:sz w:val="24"/>
          <w:szCs w:val="24"/>
        </w:rPr>
        <w:t xml:space="preserve">…të dhënat e llogaritura dhe përpunuara në studimin e </w:t>
      </w:r>
      <w:proofErr w:type="spellStart"/>
      <w:r w:rsidRPr="0003250B">
        <w:rPr>
          <w:rFonts w:ascii="Garamond" w:hAnsi="Garamond"/>
          <w:i/>
          <w:sz w:val="24"/>
          <w:szCs w:val="24"/>
        </w:rPr>
        <w:t>fi</w:t>
      </w:r>
      <w:r w:rsidR="00C121CC" w:rsidRPr="0003250B">
        <w:rPr>
          <w:rFonts w:ascii="Garamond" w:hAnsi="Garamond"/>
          <w:i/>
          <w:sz w:val="24"/>
          <w:szCs w:val="24"/>
        </w:rPr>
        <w:t>z</w:t>
      </w:r>
      <w:r w:rsidRPr="0003250B">
        <w:rPr>
          <w:rFonts w:ascii="Garamond" w:hAnsi="Garamond"/>
          <w:i/>
          <w:sz w:val="24"/>
          <w:szCs w:val="24"/>
        </w:rPr>
        <w:t>ibilitetit</w:t>
      </w:r>
      <w:proofErr w:type="spellEnd"/>
      <w:r w:rsidR="00C121CC" w:rsidRPr="0003250B">
        <w:rPr>
          <w:rFonts w:ascii="Garamond" w:hAnsi="Garamond"/>
          <w:i/>
          <w:sz w:val="24"/>
          <w:szCs w:val="24"/>
        </w:rPr>
        <w:t>,</w:t>
      </w:r>
      <w:r w:rsidRPr="0003250B">
        <w:rPr>
          <w:rFonts w:ascii="Garamond" w:hAnsi="Garamond"/>
          <w:i/>
          <w:sz w:val="24"/>
          <w:szCs w:val="24"/>
        </w:rPr>
        <w:t xml:space="preserve"> para momentit të </w:t>
      </w:r>
      <w:r w:rsidR="00C121CC" w:rsidRPr="0003250B">
        <w:rPr>
          <w:rFonts w:ascii="Garamond" w:hAnsi="Garamond"/>
          <w:i/>
          <w:sz w:val="24"/>
          <w:szCs w:val="24"/>
        </w:rPr>
        <w:t>marrjes</w:t>
      </w:r>
      <w:r w:rsidRPr="0003250B">
        <w:rPr>
          <w:rFonts w:ascii="Garamond" w:hAnsi="Garamond"/>
          <w:i/>
          <w:sz w:val="24"/>
          <w:szCs w:val="24"/>
        </w:rPr>
        <w:t xml:space="preserve"> së miratimit përfundimtar nga MIE lidhur me vlerën e investimit</w:t>
      </w:r>
      <w:r w:rsidR="00C121CC" w:rsidRPr="0003250B">
        <w:rPr>
          <w:rFonts w:ascii="Garamond" w:hAnsi="Garamond"/>
          <w:i/>
          <w:sz w:val="24"/>
          <w:szCs w:val="24"/>
        </w:rPr>
        <w:t>,</w:t>
      </w:r>
      <w:r w:rsidRPr="0003250B">
        <w:rPr>
          <w:rFonts w:ascii="Garamond" w:hAnsi="Garamond"/>
          <w:i/>
          <w:sz w:val="24"/>
          <w:szCs w:val="24"/>
        </w:rPr>
        <w:t xml:space="preserve"> janë të dhëna të kësaj faze dhe që nuk mund të merren për referencë në vlerësimin e</w:t>
      </w:r>
      <w:r w:rsidR="00C121CC" w:rsidRPr="0003250B">
        <w:rPr>
          <w:rFonts w:ascii="Garamond" w:hAnsi="Garamond"/>
          <w:i/>
          <w:sz w:val="24"/>
          <w:szCs w:val="24"/>
        </w:rPr>
        <w:t xml:space="preserve"> çmimit nga ana e Bordit të ERE-s</w:t>
      </w:r>
      <w:r w:rsidRPr="0003250B">
        <w:rPr>
          <w:rFonts w:ascii="Garamond" w:hAnsi="Garamond"/>
          <w:i/>
          <w:sz w:val="24"/>
          <w:szCs w:val="24"/>
        </w:rPr>
        <w:t>.</w:t>
      </w:r>
    </w:p>
    <w:bookmarkEnd w:id="0"/>
    <w:p w14:paraId="72465B0F" w14:textId="7A5E7B7D" w:rsidR="00211B87" w:rsidRPr="00211B87" w:rsidRDefault="00211B87" w:rsidP="00211B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211B87">
        <w:rPr>
          <w:rFonts w:ascii="Garamond" w:hAnsi="Garamond"/>
          <w:sz w:val="24"/>
          <w:szCs w:val="24"/>
        </w:rPr>
        <w:t>Autoriteti i Konkurrencës</w:t>
      </w:r>
      <w:r w:rsidR="00C121CC">
        <w:rPr>
          <w:rFonts w:ascii="Garamond" w:hAnsi="Garamond"/>
          <w:sz w:val="24"/>
          <w:szCs w:val="24"/>
        </w:rPr>
        <w:t>,</w:t>
      </w:r>
      <w:r w:rsidRPr="00211B87">
        <w:rPr>
          <w:rFonts w:ascii="Garamond" w:hAnsi="Garamond"/>
          <w:sz w:val="24"/>
          <w:szCs w:val="24"/>
        </w:rPr>
        <w:t xml:space="preserve"> me anë të shkresës së protokoll</w:t>
      </w:r>
      <w:r w:rsidR="00C121CC">
        <w:rPr>
          <w:rFonts w:ascii="Garamond" w:hAnsi="Garamond"/>
          <w:sz w:val="24"/>
          <w:szCs w:val="24"/>
        </w:rPr>
        <w:t>uar në ERE me nr. 434, datë 18.</w:t>
      </w:r>
      <w:r w:rsidRPr="00211B87">
        <w:rPr>
          <w:rFonts w:ascii="Garamond" w:hAnsi="Garamond"/>
          <w:sz w:val="24"/>
          <w:szCs w:val="24"/>
        </w:rPr>
        <w:t>2.2020, është shp</w:t>
      </w:r>
      <w:r w:rsidR="00C121CC">
        <w:rPr>
          <w:rFonts w:ascii="Garamond" w:hAnsi="Garamond"/>
          <w:sz w:val="24"/>
          <w:szCs w:val="24"/>
        </w:rPr>
        <w:t xml:space="preserve">rehur se vendimi nr. 193, datë </w:t>
      </w:r>
      <w:r w:rsidRPr="00211B87">
        <w:rPr>
          <w:rFonts w:ascii="Garamond" w:hAnsi="Garamond"/>
          <w:sz w:val="24"/>
          <w:szCs w:val="24"/>
        </w:rPr>
        <w:t>2.12.2019, i Bordit të ERE</w:t>
      </w:r>
      <w:r w:rsidR="001F0E0C">
        <w:rPr>
          <w:rFonts w:ascii="Garamond" w:hAnsi="Garamond"/>
          <w:sz w:val="24"/>
          <w:szCs w:val="24"/>
        </w:rPr>
        <w:t>-s</w:t>
      </w:r>
      <w:r w:rsidRPr="00211B87">
        <w:rPr>
          <w:rFonts w:ascii="Garamond" w:hAnsi="Garamond"/>
          <w:sz w:val="24"/>
          <w:szCs w:val="24"/>
        </w:rPr>
        <w:t xml:space="preserve">, nuk bie në kundërshtim me dispozitat e </w:t>
      </w:r>
      <w:r w:rsidR="00C121CC">
        <w:rPr>
          <w:rFonts w:ascii="Garamond" w:hAnsi="Garamond"/>
          <w:sz w:val="24"/>
          <w:szCs w:val="24"/>
        </w:rPr>
        <w:t>ligjit nr. 9121, datë 28.</w:t>
      </w:r>
      <w:r w:rsidRPr="00211B87">
        <w:rPr>
          <w:rFonts w:ascii="Garamond" w:hAnsi="Garamond"/>
          <w:sz w:val="24"/>
          <w:szCs w:val="24"/>
        </w:rPr>
        <w:t>7.2003</w:t>
      </w:r>
      <w:r w:rsidR="001F0E0C">
        <w:rPr>
          <w:rFonts w:ascii="Garamond" w:hAnsi="Garamond"/>
          <w:sz w:val="24"/>
          <w:szCs w:val="24"/>
        </w:rPr>
        <w:t>,</w:t>
      </w:r>
      <w:r w:rsidRPr="00211B87">
        <w:rPr>
          <w:rFonts w:ascii="Garamond" w:hAnsi="Garamond"/>
          <w:sz w:val="24"/>
          <w:szCs w:val="24"/>
        </w:rPr>
        <w:t xml:space="preserve"> </w:t>
      </w:r>
      <w:r w:rsidR="00C121CC">
        <w:rPr>
          <w:rFonts w:ascii="Garamond" w:hAnsi="Garamond"/>
          <w:sz w:val="24"/>
          <w:szCs w:val="24"/>
        </w:rPr>
        <w:t>“</w:t>
      </w:r>
      <w:r w:rsidRPr="00211B87">
        <w:rPr>
          <w:rFonts w:ascii="Garamond" w:hAnsi="Garamond"/>
          <w:sz w:val="24"/>
          <w:szCs w:val="24"/>
        </w:rPr>
        <w:t>Për mbrojtjen e konkurrencës</w:t>
      </w:r>
      <w:r w:rsidR="00C121CC">
        <w:rPr>
          <w:rFonts w:ascii="Garamond" w:hAnsi="Garamond"/>
          <w:sz w:val="24"/>
          <w:szCs w:val="24"/>
        </w:rPr>
        <w:t>”</w:t>
      </w:r>
      <w:r w:rsidRPr="00211B87">
        <w:rPr>
          <w:rFonts w:ascii="Garamond" w:hAnsi="Garamond"/>
          <w:sz w:val="24"/>
          <w:szCs w:val="24"/>
        </w:rPr>
        <w:t xml:space="preserve">, </w:t>
      </w:r>
      <w:r w:rsidR="00C121CC">
        <w:rPr>
          <w:rFonts w:ascii="Garamond" w:hAnsi="Garamond"/>
          <w:sz w:val="24"/>
          <w:szCs w:val="24"/>
        </w:rPr>
        <w:t>të</w:t>
      </w:r>
      <w:r w:rsidRPr="00211B87">
        <w:rPr>
          <w:rFonts w:ascii="Garamond" w:hAnsi="Garamond"/>
          <w:sz w:val="24"/>
          <w:szCs w:val="24"/>
        </w:rPr>
        <w:t xml:space="preserve"> ndryshuar.</w:t>
      </w:r>
    </w:p>
    <w:p w14:paraId="10203B8C" w14:textId="0276210A" w:rsidR="00211B87" w:rsidRPr="00211B87" w:rsidRDefault="00211B87" w:rsidP="00211B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211B87">
        <w:rPr>
          <w:rFonts w:ascii="Garamond" w:hAnsi="Garamond"/>
          <w:sz w:val="24"/>
          <w:szCs w:val="24"/>
        </w:rPr>
        <w:t>Në vijim të sa më sipër, ERE</w:t>
      </w:r>
      <w:r w:rsidR="00C121CC">
        <w:rPr>
          <w:rFonts w:ascii="Garamond" w:hAnsi="Garamond"/>
          <w:sz w:val="24"/>
          <w:szCs w:val="24"/>
        </w:rPr>
        <w:t>,</w:t>
      </w:r>
      <w:r w:rsidRPr="00211B87">
        <w:rPr>
          <w:rFonts w:ascii="Garamond" w:hAnsi="Garamond"/>
          <w:sz w:val="24"/>
          <w:szCs w:val="24"/>
        </w:rPr>
        <w:t xml:space="preserve"> me anë</w:t>
      </w:r>
      <w:r w:rsidR="00C121CC">
        <w:rPr>
          <w:rFonts w:ascii="Garamond" w:hAnsi="Garamond"/>
          <w:sz w:val="24"/>
          <w:szCs w:val="24"/>
        </w:rPr>
        <w:t xml:space="preserve"> të shkresës nr. 58/1, datë 17.</w:t>
      </w:r>
      <w:r w:rsidRPr="00211B87">
        <w:rPr>
          <w:rFonts w:ascii="Garamond" w:hAnsi="Garamond"/>
          <w:sz w:val="24"/>
          <w:szCs w:val="24"/>
        </w:rPr>
        <w:t>1.2020</w:t>
      </w:r>
      <w:r w:rsidR="00C121CC">
        <w:rPr>
          <w:rFonts w:ascii="Garamond" w:hAnsi="Garamond"/>
          <w:sz w:val="24"/>
          <w:szCs w:val="24"/>
        </w:rPr>
        <w:t>,</w:t>
      </w:r>
      <w:r w:rsidRPr="00211B87">
        <w:rPr>
          <w:rFonts w:ascii="Garamond" w:hAnsi="Garamond"/>
          <w:sz w:val="24"/>
          <w:szCs w:val="24"/>
        </w:rPr>
        <w:t xml:space="preserve"> i është drejtuar Ministrisë së Infrastrukturës dhe Energjisë (MIE), ku ndër të tjera ka kërkuar vlerësimet dhe </w:t>
      </w:r>
      <w:r w:rsidRPr="00211B87">
        <w:rPr>
          <w:rFonts w:ascii="Garamond" w:hAnsi="Garamond"/>
          <w:sz w:val="24"/>
          <w:szCs w:val="24"/>
        </w:rPr>
        <w:lastRenderedPageBreak/>
        <w:t xml:space="preserve">opinionin e saj në lidhje me sa argumentuar nga të 3 shoqëritë në korrespondencat sipërcituara, si dhe </w:t>
      </w:r>
      <w:proofErr w:type="spellStart"/>
      <w:r w:rsidRPr="00211B87">
        <w:rPr>
          <w:rFonts w:ascii="Garamond" w:hAnsi="Garamond"/>
          <w:sz w:val="24"/>
          <w:szCs w:val="24"/>
        </w:rPr>
        <w:t>disponimin</w:t>
      </w:r>
      <w:proofErr w:type="spellEnd"/>
      <w:r w:rsidRPr="00211B87">
        <w:rPr>
          <w:rFonts w:ascii="Garamond" w:hAnsi="Garamond"/>
          <w:sz w:val="24"/>
          <w:szCs w:val="24"/>
        </w:rPr>
        <w:t xml:space="preserve"> e dokumentacionit që i ka shërbyer MIE</w:t>
      </w:r>
      <w:r w:rsidR="00C121CC">
        <w:rPr>
          <w:rFonts w:ascii="Garamond" w:hAnsi="Garamond"/>
          <w:sz w:val="24"/>
          <w:szCs w:val="24"/>
        </w:rPr>
        <w:t>-s</w:t>
      </w:r>
      <w:r w:rsidRPr="00211B87">
        <w:rPr>
          <w:rFonts w:ascii="Garamond" w:hAnsi="Garamond"/>
          <w:sz w:val="24"/>
          <w:szCs w:val="24"/>
        </w:rPr>
        <w:t xml:space="preserve"> për dhënien e miratimit përfundimtar.</w:t>
      </w:r>
    </w:p>
    <w:p w14:paraId="3F992F51" w14:textId="48CB21CE" w:rsidR="00211B87" w:rsidRPr="00211B87" w:rsidRDefault="00211B87" w:rsidP="00211B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211B87">
        <w:rPr>
          <w:rFonts w:ascii="Garamond" w:hAnsi="Garamond"/>
          <w:sz w:val="24"/>
          <w:szCs w:val="24"/>
        </w:rPr>
        <w:t>MIE</w:t>
      </w:r>
      <w:r w:rsidR="00C121CC">
        <w:rPr>
          <w:rFonts w:ascii="Garamond" w:hAnsi="Garamond"/>
          <w:sz w:val="24"/>
          <w:szCs w:val="24"/>
        </w:rPr>
        <w:t>,</w:t>
      </w:r>
      <w:r w:rsidRPr="00211B87">
        <w:rPr>
          <w:rFonts w:ascii="Garamond" w:hAnsi="Garamond"/>
          <w:sz w:val="24"/>
          <w:szCs w:val="24"/>
        </w:rPr>
        <w:t xml:space="preserve"> me anë të shkresës së protoko</w:t>
      </w:r>
      <w:r w:rsidR="00C121CC">
        <w:rPr>
          <w:rFonts w:ascii="Garamond" w:hAnsi="Garamond"/>
          <w:sz w:val="24"/>
          <w:szCs w:val="24"/>
        </w:rPr>
        <w:t>lluar në ERE me nr. 58/2, datë 4.</w:t>
      </w:r>
      <w:r w:rsidRPr="00211B87">
        <w:rPr>
          <w:rFonts w:ascii="Garamond" w:hAnsi="Garamond"/>
          <w:sz w:val="24"/>
          <w:szCs w:val="24"/>
        </w:rPr>
        <w:t xml:space="preserve">3.2020, ka përcjellë në ERE </w:t>
      </w:r>
      <w:r w:rsidR="00C121CC">
        <w:rPr>
          <w:rFonts w:ascii="Garamond" w:hAnsi="Garamond"/>
          <w:sz w:val="24"/>
          <w:szCs w:val="24"/>
        </w:rPr>
        <w:t>p</w:t>
      </w:r>
      <w:r w:rsidRPr="00211B87">
        <w:rPr>
          <w:rFonts w:ascii="Garamond" w:hAnsi="Garamond"/>
          <w:sz w:val="24"/>
          <w:szCs w:val="24"/>
        </w:rPr>
        <w:t>lanet e biznesit të shoqërive mbajtëse të miratimit përfundimtar, gjithashtu ndër të tjera i ka dhënë përgjigje dhe rrethanave të bëra me dije nga këto subjekte.</w:t>
      </w:r>
    </w:p>
    <w:p w14:paraId="72B91EE0" w14:textId="492EA240" w:rsidR="00211B87" w:rsidRPr="00211B87" w:rsidRDefault="00211B87" w:rsidP="00211B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211B87">
        <w:rPr>
          <w:rFonts w:ascii="Garamond" w:hAnsi="Garamond"/>
          <w:sz w:val="24"/>
          <w:szCs w:val="24"/>
        </w:rPr>
        <w:t>Shoqëritë “</w:t>
      </w:r>
      <w:proofErr w:type="spellStart"/>
      <w:r w:rsidR="00C121CC" w:rsidRPr="00C121CC">
        <w:rPr>
          <w:rFonts w:ascii="Garamond" w:hAnsi="Garamond"/>
          <w:sz w:val="24"/>
          <w:szCs w:val="24"/>
        </w:rPr>
        <w:t>Windsbab</w:t>
      </w:r>
      <w:proofErr w:type="spellEnd"/>
      <w:r w:rsidRPr="00211B87">
        <w:rPr>
          <w:rFonts w:ascii="Garamond" w:hAnsi="Garamond"/>
          <w:sz w:val="24"/>
          <w:szCs w:val="24"/>
        </w:rPr>
        <w:t xml:space="preserve">” </w:t>
      </w:r>
      <w:proofErr w:type="spellStart"/>
      <w:r w:rsidRPr="00211B87">
        <w:rPr>
          <w:rFonts w:ascii="Garamond" w:hAnsi="Garamond"/>
          <w:sz w:val="24"/>
          <w:szCs w:val="24"/>
        </w:rPr>
        <w:t>sh</w:t>
      </w:r>
      <w:r w:rsidR="00C121CC">
        <w:rPr>
          <w:rFonts w:ascii="Garamond" w:hAnsi="Garamond"/>
          <w:sz w:val="24"/>
          <w:szCs w:val="24"/>
        </w:rPr>
        <w:t>.</w:t>
      </w:r>
      <w:r w:rsidRPr="00211B87">
        <w:rPr>
          <w:rFonts w:ascii="Garamond" w:hAnsi="Garamond"/>
          <w:sz w:val="24"/>
          <w:szCs w:val="24"/>
        </w:rPr>
        <w:t>p</w:t>
      </w:r>
      <w:r w:rsidR="00C121CC">
        <w:rPr>
          <w:rFonts w:ascii="Garamond" w:hAnsi="Garamond"/>
          <w:sz w:val="24"/>
          <w:szCs w:val="24"/>
        </w:rPr>
        <w:t>.</w:t>
      </w:r>
      <w:r w:rsidRPr="00211B87">
        <w:rPr>
          <w:rFonts w:ascii="Garamond" w:hAnsi="Garamond"/>
          <w:sz w:val="24"/>
          <w:szCs w:val="24"/>
        </w:rPr>
        <w:t>k</w:t>
      </w:r>
      <w:proofErr w:type="spellEnd"/>
      <w:r w:rsidR="00C121CC">
        <w:rPr>
          <w:rFonts w:ascii="Garamond" w:hAnsi="Garamond"/>
          <w:sz w:val="24"/>
          <w:szCs w:val="24"/>
        </w:rPr>
        <w:t>.</w:t>
      </w:r>
      <w:r w:rsidRPr="00211B87">
        <w:rPr>
          <w:rFonts w:ascii="Garamond" w:hAnsi="Garamond"/>
          <w:sz w:val="24"/>
          <w:szCs w:val="24"/>
        </w:rPr>
        <w:t>, “</w:t>
      </w:r>
      <w:proofErr w:type="spellStart"/>
      <w:r w:rsidR="00C121CC" w:rsidRPr="00C121CC">
        <w:rPr>
          <w:rFonts w:ascii="Garamond" w:hAnsi="Garamond"/>
          <w:sz w:val="24"/>
          <w:szCs w:val="24"/>
        </w:rPr>
        <w:t>Max</w:t>
      </w:r>
      <w:proofErr w:type="spellEnd"/>
      <w:r w:rsidR="00C121CC" w:rsidRPr="00C121CC">
        <w:rPr>
          <w:rFonts w:ascii="Garamond" w:hAnsi="Garamond"/>
          <w:sz w:val="24"/>
          <w:szCs w:val="24"/>
        </w:rPr>
        <w:t xml:space="preserve"> </w:t>
      </w:r>
      <w:proofErr w:type="spellStart"/>
      <w:r w:rsidR="00C121CC" w:rsidRPr="00C121CC">
        <w:rPr>
          <w:rFonts w:ascii="Garamond" w:hAnsi="Garamond"/>
          <w:sz w:val="24"/>
          <w:szCs w:val="24"/>
        </w:rPr>
        <w:t>Energy</w:t>
      </w:r>
      <w:proofErr w:type="spellEnd"/>
      <w:r w:rsidRPr="00211B87">
        <w:rPr>
          <w:rFonts w:ascii="Garamond" w:hAnsi="Garamond"/>
          <w:sz w:val="24"/>
          <w:szCs w:val="24"/>
        </w:rPr>
        <w:t xml:space="preserve">” </w:t>
      </w:r>
      <w:proofErr w:type="spellStart"/>
      <w:r w:rsidRPr="00211B87">
        <w:rPr>
          <w:rFonts w:ascii="Garamond" w:hAnsi="Garamond"/>
          <w:sz w:val="24"/>
          <w:szCs w:val="24"/>
        </w:rPr>
        <w:t>sh</w:t>
      </w:r>
      <w:r w:rsidR="00C121CC">
        <w:rPr>
          <w:rFonts w:ascii="Garamond" w:hAnsi="Garamond"/>
          <w:sz w:val="24"/>
          <w:szCs w:val="24"/>
        </w:rPr>
        <w:t>.</w:t>
      </w:r>
      <w:r w:rsidRPr="00211B87">
        <w:rPr>
          <w:rFonts w:ascii="Garamond" w:hAnsi="Garamond"/>
          <w:sz w:val="24"/>
          <w:szCs w:val="24"/>
        </w:rPr>
        <w:t>p</w:t>
      </w:r>
      <w:r w:rsidR="00C121CC">
        <w:rPr>
          <w:rFonts w:ascii="Garamond" w:hAnsi="Garamond"/>
          <w:sz w:val="24"/>
          <w:szCs w:val="24"/>
        </w:rPr>
        <w:t>.</w:t>
      </w:r>
      <w:r w:rsidRPr="00211B87">
        <w:rPr>
          <w:rFonts w:ascii="Garamond" w:hAnsi="Garamond"/>
          <w:sz w:val="24"/>
          <w:szCs w:val="24"/>
        </w:rPr>
        <w:t>k</w:t>
      </w:r>
      <w:proofErr w:type="spellEnd"/>
      <w:r w:rsidR="00C121CC">
        <w:rPr>
          <w:rFonts w:ascii="Garamond" w:hAnsi="Garamond"/>
          <w:sz w:val="24"/>
          <w:szCs w:val="24"/>
        </w:rPr>
        <w:t>.</w:t>
      </w:r>
      <w:r w:rsidRPr="00211B87">
        <w:rPr>
          <w:rFonts w:ascii="Garamond" w:hAnsi="Garamond"/>
          <w:sz w:val="24"/>
          <w:szCs w:val="24"/>
        </w:rPr>
        <w:t xml:space="preserve"> dhe “</w:t>
      </w:r>
      <w:r w:rsidR="00C121CC" w:rsidRPr="00C121CC">
        <w:rPr>
          <w:rFonts w:ascii="Garamond" w:hAnsi="Garamond"/>
          <w:sz w:val="24"/>
          <w:szCs w:val="24"/>
        </w:rPr>
        <w:t xml:space="preserve">Seman </w:t>
      </w:r>
      <w:proofErr w:type="spellStart"/>
      <w:r w:rsidR="00C121CC" w:rsidRPr="00C121CC">
        <w:rPr>
          <w:rFonts w:ascii="Garamond" w:hAnsi="Garamond"/>
          <w:sz w:val="24"/>
          <w:szCs w:val="24"/>
        </w:rPr>
        <w:t>Eolik</w:t>
      </w:r>
      <w:proofErr w:type="spellEnd"/>
      <w:r w:rsidRPr="00211B87">
        <w:rPr>
          <w:rFonts w:ascii="Garamond" w:hAnsi="Garamond"/>
          <w:sz w:val="24"/>
          <w:szCs w:val="24"/>
        </w:rPr>
        <w:t xml:space="preserve">” </w:t>
      </w:r>
      <w:proofErr w:type="spellStart"/>
      <w:r w:rsidRPr="00211B87">
        <w:rPr>
          <w:rFonts w:ascii="Garamond" w:hAnsi="Garamond"/>
          <w:sz w:val="24"/>
          <w:szCs w:val="24"/>
        </w:rPr>
        <w:t>sh</w:t>
      </w:r>
      <w:r w:rsidR="00C121CC">
        <w:rPr>
          <w:rFonts w:ascii="Garamond" w:hAnsi="Garamond"/>
          <w:sz w:val="24"/>
          <w:szCs w:val="24"/>
        </w:rPr>
        <w:t>.</w:t>
      </w:r>
      <w:r w:rsidRPr="00211B87">
        <w:rPr>
          <w:rFonts w:ascii="Garamond" w:hAnsi="Garamond"/>
          <w:sz w:val="24"/>
          <w:szCs w:val="24"/>
        </w:rPr>
        <w:t>p</w:t>
      </w:r>
      <w:r w:rsidR="00C121CC">
        <w:rPr>
          <w:rFonts w:ascii="Garamond" w:hAnsi="Garamond"/>
          <w:sz w:val="24"/>
          <w:szCs w:val="24"/>
        </w:rPr>
        <w:t>.</w:t>
      </w:r>
      <w:r w:rsidRPr="00211B87">
        <w:rPr>
          <w:rFonts w:ascii="Garamond" w:hAnsi="Garamond"/>
          <w:sz w:val="24"/>
          <w:szCs w:val="24"/>
        </w:rPr>
        <w:t>k</w:t>
      </w:r>
      <w:proofErr w:type="spellEnd"/>
      <w:r w:rsidR="00C121CC">
        <w:rPr>
          <w:rFonts w:ascii="Garamond" w:hAnsi="Garamond"/>
          <w:sz w:val="24"/>
          <w:szCs w:val="24"/>
        </w:rPr>
        <w:t>.</w:t>
      </w:r>
      <w:r w:rsidRPr="00211B87">
        <w:rPr>
          <w:rFonts w:ascii="Garamond" w:hAnsi="Garamond"/>
          <w:sz w:val="24"/>
          <w:szCs w:val="24"/>
        </w:rPr>
        <w:t xml:space="preserve"> janë të vetmet shoqëri që kanë marrë miratimin përfundimtar nga Ministria e Infrastrukturës dhe Energjisë për vitin 2019</w:t>
      </w:r>
      <w:r w:rsidR="00C121CC">
        <w:rPr>
          <w:rFonts w:ascii="Garamond" w:hAnsi="Garamond"/>
          <w:sz w:val="24"/>
          <w:szCs w:val="24"/>
        </w:rPr>
        <w:t>,</w:t>
      </w:r>
      <w:r w:rsidRPr="00211B87">
        <w:rPr>
          <w:rFonts w:ascii="Garamond" w:hAnsi="Garamond"/>
          <w:sz w:val="24"/>
          <w:szCs w:val="24"/>
        </w:rPr>
        <w:t xml:space="preserve"> për ndërtimin e impianteve </w:t>
      </w:r>
      <w:proofErr w:type="spellStart"/>
      <w:r w:rsidRPr="00211B87">
        <w:rPr>
          <w:rFonts w:ascii="Garamond" w:hAnsi="Garamond"/>
          <w:sz w:val="24"/>
          <w:szCs w:val="24"/>
        </w:rPr>
        <w:t>eolike</w:t>
      </w:r>
      <w:proofErr w:type="spellEnd"/>
      <w:r w:rsidRPr="00211B87">
        <w:rPr>
          <w:rFonts w:ascii="Garamond" w:hAnsi="Garamond"/>
          <w:sz w:val="24"/>
          <w:szCs w:val="24"/>
        </w:rPr>
        <w:t xml:space="preserve"> me fuqi deri në 3</w:t>
      </w:r>
      <w:r w:rsidR="00C121CC">
        <w:rPr>
          <w:rFonts w:ascii="Garamond" w:hAnsi="Garamond"/>
          <w:sz w:val="24"/>
          <w:szCs w:val="24"/>
        </w:rPr>
        <w:t xml:space="preserve"> </w:t>
      </w:r>
      <w:proofErr w:type="spellStart"/>
      <w:r w:rsidR="00C121CC" w:rsidRPr="00211B87">
        <w:rPr>
          <w:rFonts w:ascii="Garamond" w:hAnsi="Garamond"/>
          <w:sz w:val="24"/>
          <w:szCs w:val="24"/>
        </w:rPr>
        <w:t>mw</w:t>
      </w:r>
      <w:proofErr w:type="spellEnd"/>
      <w:r w:rsidRPr="00211B87">
        <w:rPr>
          <w:rFonts w:ascii="Garamond" w:hAnsi="Garamond"/>
          <w:sz w:val="24"/>
          <w:szCs w:val="24"/>
        </w:rPr>
        <w:t xml:space="preserve">; </w:t>
      </w:r>
    </w:p>
    <w:p w14:paraId="42E25928" w14:textId="15B4642C" w:rsidR="00211B87" w:rsidRPr="00211B87" w:rsidRDefault="00211B87" w:rsidP="00211B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211B87">
        <w:rPr>
          <w:rFonts w:ascii="Garamond" w:hAnsi="Garamond"/>
          <w:sz w:val="24"/>
          <w:szCs w:val="24"/>
        </w:rPr>
        <w:t xml:space="preserve">Pavarësisht numrit të licencave të dhëna ndër vite për ndërtimin e impianteve </w:t>
      </w:r>
      <w:proofErr w:type="spellStart"/>
      <w:r w:rsidRPr="00211B87">
        <w:rPr>
          <w:rFonts w:ascii="Garamond" w:hAnsi="Garamond"/>
          <w:sz w:val="24"/>
          <w:szCs w:val="24"/>
        </w:rPr>
        <w:t>eolike</w:t>
      </w:r>
      <w:proofErr w:type="spellEnd"/>
      <w:r w:rsidRPr="00211B87">
        <w:rPr>
          <w:rFonts w:ascii="Garamond" w:hAnsi="Garamond"/>
          <w:sz w:val="24"/>
          <w:szCs w:val="24"/>
        </w:rPr>
        <w:t xml:space="preserve"> në Shqipëri, këto shoqëri po </w:t>
      </w:r>
      <w:proofErr w:type="spellStart"/>
      <w:r w:rsidRPr="00211B87">
        <w:rPr>
          <w:rFonts w:ascii="Garamond" w:hAnsi="Garamond"/>
          <w:sz w:val="24"/>
          <w:szCs w:val="24"/>
        </w:rPr>
        <w:t>implementojnë</w:t>
      </w:r>
      <w:proofErr w:type="spellEnd"/>
      <w:r w:rsidRPr="00211B87">
        <w:rPr>
          <w:rFonts w:ascii="Garamond" w:hAnsi="Garamond"/>
          <w:sz w:val="24"/>
          <w:szCs w:val="24"/>
        </w:rPr>
        <w:t xml:space="preserve"> për herë të parë këtë teknologji</w:t>
      </w:r>
      <w:r w:rsidR="00C121CC">
        <w:rPr>
          <w:rFonts w:ascii="Garamond" w:hAnsi="Garamond"/>
          <w:sz w:val="24"/>
          <w:szCs w:val="24"/>
        </w:rPr>
        <w:t>,</w:t>
      </w:r>
      <w:r w:rsidRPr="00211B87">
        <w:rPr>
          <w:rFonts w:ascii="Garamond" w:hAnsi="Garamond"/>
          <w:sz w:val="24"/>
          <w:szCs w:val="24"/>
        </w:rPr>
        <w:t xml:space="preserve"> duke sjellë </w:t>
      </w:r>
      <w:proofErr w:type="spellStart"/>
      <w:r w:rsidRPr="00211B87">
        <w:rPr>
          <w:rFonts w:ascii="Garamond" w:hAnsi="Garamond"/>
          <w:sz w:val="24"/>
          <w:szCs w:val="24"/>
        </w:rPr>
        <w:t>diversifikimin</w:t>
      </w:r>
      <w:proofErr w:type="spellEnd"/>
      <w:r w:rsidRPr="00211B87">
        <w:rPr>
          <w:rFonts w:ascii="Garamond" w:hAnsi="Garamond"/>
          <w:sz w:val="24"/>
          <w:szCs w:val="24"/>
        </w:rPr>
        <w:t xml:space="preserve"> e prodhimit të energjisë elektrike nga burimet e </w:t>
      </w:r>
      <w:proofErr w:type="spellStart"/>
      <w:r w:rsidRPr="00211B87">
        <w:rPr>
          <w:rFonts w:ascii="Garamond" w:hAnsi="Garamond"/>
          <w:sz w:val="24"/>
          <w:szCs w:val="24"/>
        </w:rPr>
        <w:t>rinovueshme</w:t>
      </w:r>
      <w:proofErr w:type="spellEnd"/>
      <w:r w:rsidR="00C121CC">
        <w:rPr>
          <w:rFonts w:ascii="Garamond" w:hAnsi="Garamond"/>
          <w:sz w:val="24"/>
          <w:szCs w:val="24"/>
        </w:rPr>
        <w:t>,</w:t>
      </w:r>
      <w:r w:rsidRPr="00211B87">
        <w:rPr>
          <w:rFonts w:ascii="Garamond" w:hAnsi="Garamond"/>
          <w:sz w:val="24"/>
          <w:szCs w:val="24"/>
        </w:rPr>
        <w:t xml:space="preserve"> me investime me kosto më të ulët nga sa parashikuar në VKM</w:t>
      </w:r>
      <w:r w:rsidR="00C121CC">
        <w:rPr>
          <w:rFonts w:ascii="Garamond" w:hAnsi="Garamond"/>
          <w:sz w:val="24"/>
          <w:szCs w:val="24"/>
        </w:rPr>
        <w:t>-në</w:t>
      </w:r>
      <w:r w:rsidRPr="00211B87">
        <w:rPr>
          <w:rFonts w:ascii="Garamond" w:hAnsi="Garamond"/>
          <w:sz w:val="24"/>
          <w:szCs w:val="24"/>
        </w:rPr>
        <w:t xml:space="preserve"> nr. 369, datë 26.4.2017</w:t>
      </w:r>
      <w:r w:rsidR="001F0E0C">
        <w:rPr>
          <w:rFonts w:ascii="Garamond" w:hAnsi="Garamond"/>
          <w:sz w:val="24"/>
          <w:szCs w:val="24"/>
        </w:rPr>
        <w:t>,</w:t>
      </w:r>
      <w:r w:rsidRPr="00211B87">
        <w:rPr>
          <w:rFonts w:ascii="Garamond" w:hAnsi="Garamond"/>
          <w:sz w:val="24"/>
          <w:szCs w:val="24"/>
        </w:rPr>
        <w:t xml:space="preserve"> dhe VKM</w:t>
      </w:r>
      <w:r w:rsidR="00C121CC">
        <w:rPr>
          <w:rFonts w:ascii="Garamond" w:hAnsi="Garamond"/>
          <w:sz w:val="24"/>
          <w:szCs w:val="24"/>
        </w:rPr>
        <w:t>-në</w:t>
      </w:r>
      <w:r w:rsidRPr="00211B87">
        <w:rPr>
          <w:rFonts w:ascii="Garamond" w:hAnsi="Garamond"/>
          <w:sz w:val="24"/>
          <w:szCs w:val="24"/>
        </w:rPr>
        <w:t xml:space="preserve"> nr</w:t>
      </w:r>
      <w:r w:rsidR="00C121CC">
        <w:rPr>
          <w:rFonts w:ascii="Garamond" w:hAnsi="Garamond"/>
          <w:sz w:val="24"/>
          <w:szCs w:val="24"/>
        </w:rPr>
        <w:t>. 580, datë 28.</w:t>
      </w:r>
      <w:r w:rsidRPr="00211B87">
        <w:rPr>
          <w:rFonts w:ascii="Garamond" w:hAnsi="Garamond"/>
          <w:sz w:val="24"/>
          <w:szCs w:val="24"/>
        </w:rPr>
        <w:t>8.2019.</w:t>
      </w:r>
    </w:p>
    <w:p w14:paraId="00832F06" w14:textId="23B0786B" w:rsidR="00211B87" w:rsidRPr="00211B87" w:rsidRDefault="00211B87" w:rsidP="00211B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211B87">
        <w:rPr>
          <w:rFonts w:ascii="Garamond" w:hAnsi="Garamond"/>
          <w:sz w:val="24"/>
          <w:szCs w:val="24"/>
        </w:rPr>
        <w:t>Për përcaktimin e çmimit të blerjes së energjisë elektrike</w:t>
      </w:r>
      <w:r w:rsidR="00C121CC">
        <w:rPr>
          <w:rFonts w:ascii="Garamond" w:hAnsi="Garamond"/>
          <w:sz w:val="24"/>
          <w:szCs w:val="24"/>
        </w:rPr>
        <w:t>,</w:t>
      </w:r>
      <w:r w:rsidRPr="00211B87">
        <w:rPr>
          <w:rFonts w:ascii="Garamond" w:hAnsi="Garamond"/>
          <w:sz w:val="24"/>
          <w:szCs w:val="24"/>
        </w:rPr>
        <w:t xml:space="preserve"> të prodhuar nga burimet e vogla të </w:t>
      </w:r>
      <w:proofErr w:type="spellStart"/>
      <w:r w:rsidRPr="00211B87">
        <w:rPr>
          <w:rFonts w:ascii="Garamond" w:hAnsi="Garamond"/>
          <w:sz w:val="24"/>
          <w:szCs w:val="24"/>
        </w:rPr>
        <w:t>rinovueshme</w:t>
      </w:r>
      <w:proofErr w:type="spellEnd"/>
      <w:r w:rsidR="00C121CC">
        <w:rPr>
          <w:rFonts w:ascii="Garamond" w:hAnsi="Garamond"/>
          <w:sz w:val="24"/>
          <w:szCs w:val="24"/>
        </w:rPr>
        <w:t>,</w:t>
      </w:r>
      <w:r w:rsidRPr="00211B87">
        <w:rPr>
          <w:rFonts w:ascii="Garamond" w:hAnsi="Garamond"/>
          <w:sz w:val="24"/>
          <w:szCs w:val="24"/>
        </w:rPr>
        <w:t xml:space="preserve"> nga era</w:t>
      </w:r>
      <w:r w:rsidR="00C121CC">
        <w:rPr>
          <w:rFonts w:ascii="Garamond" w:hAnsi="Garamond"/>
          <w:sz w:val="24"/>
          <w:szCs w:val="24"/>
        </w:rPr>
        <w:t>,</w:t>
      </w:r>
      <w:r w:rsidRPr="00211B87">
        <w:rPr>
          <w:rFonts w:ascii="Garamond" w:hAnsi="Garamond"/>
          <w:sz w:val="24"/>
          <w:szCs w:val="24"/>
        </w:rPr>
        <w:t xml:space="preserve"> me fuqi deri në 3</w:t>
      </w:r>
      <w:r w:rsidR="00C121CC">
        <w:rPr>
          <w:rFonts w:ascii="Garamond" w:hAnsi="Garamond"/>
          <w:sz w:val="24"/>
          <w:szCs w:val="24"/>
        </w:rPr>
        <w:t xml:space="preserve"> </w:t>
      </w:r>
      <w:proofErr w:type="spellStart"/>
      <w:r w:rsidR="00C121CC" w:rsidRPr="00211B87">
        <w:rPr>
          <w:rFonts w:ascii="Garamond" w:hAnsi="Garamond"/>
          <w:sz w:val="24"/>
          <w:szCs w:val="24"/>
        </w:rPr>
        <w:t>mw</w:t>
      </w:r>
      <w:proofErr w:type="spellEnd"/>
      <w:r w:rsidR="00C121CC">
        <w:rPr>
          <w:rFonts w:ascii="Garamond" w:hAnsi="Garamond"/>
          <w:sz w:val="24"/>
          <w:szCs w:val="24"/>
        </w:rPr>
        <w:t>,</w:t>
      </w:r>
      <w:r w:rsidR="00C121CC" w:rsidRPr="00211B87">
        <w:rPr>
          <w:rFonts w:ascii="Garamond" w:hAnsi="Garamond"/>
          <w:sz w:val="24"/>
          <w:szCs w:val="24"/>
        </w:rPr>
        <w:t xml:space="preserve"> </w:t>
      </w:r>
      <w:r w:rsidRPr="00211B87">
        <w:rPr>
          <w:rFonts w:ascii="Garamond" w:hAnsi="Garamond"/>
          <w:sz w:val="24"/>
          <w:szCs w:val="24"/>
        </w:rPr>
        <w:t>për vitin 2019, është e arsyeshme të njihen komponentët për llogaritjen e LCOE</w:t>
      </w:r>
      <w:r w:rsidR="00C121CC">
        <w:rPr>
          <w:rFonts w:ascii="Garamond" w:hAnsi="Garamond"/>
          <w:sz w:val="24"/>
          <w:szCs w:val="24"/>
        </w:rPr>
        <w:t>-ve</w:t>
      </w:r>
      <w:r w:rsidRPr="00211B87">
        <w:rPr>
          <w:rFonts w:ascii="Garamond" w:hAnsi="Garamond"/>
          <w:sz w:val="24"/>
          <w:szCs w:val="24"/>
        </w:rPr>
        <w:t xml:space="preserve"> që rezultojnë nga </w:t>
      </w:r>
      <w:r w:rsidR="00C121CC">
        <w:rPr>
          <w:rFonts w:ascii="Garamond" w:hAnsi="Garamond"/>
          <w:sz w:val="24"/>
          <w:szCs w:val="24"/>
        </w:rPr>
        <w:t>p</w:t>
      </w:r>
      <w:r w:rsidRPr="00211B87">
        <w:rPr>
          <w:rFonts w:ascii="Garamond" w:hAnsi="Garamond"/>
          <w:sz w:val="24"/>
          <w:szCs w:val="24"/>
        </w:rPr>
        <w:t xml:space="preserve">lanet e biznesit të projekt zbatimeve të paraqitura së fundmi nga 3 </w:t>
      </w:r>
      <w:r w:rsidR="00C121CC">
        <w:rPr>
          <w:rFonts w:ascii="Garamond" w:hAnsi="Garamond"/>
          <w:sz w:val="24"/>
          <w:szCs w:val="24"/>
        </w:rPr>
        <w:t>s</w:t>
      </w:r>
      <w:r w:rsidRPr="00211B87">
        <w:rPr>
          <w:rFonts w:ascii="Garamond" w:hAnsi="Garamond"/>
          <w:sz w:val="24"/>
          <w:szCs w:val="24"/>
        </w:rPr>
        <w:t xml:space="preserve">hoqëritë të cilat janë mbajtëse të miratimeve përfundimtare për ndërtimin e impianteve </w:t>
      </w:r>
      <w:proofErr w:type="spellStart"/>
      <w:r w:rsidRPr="00211B87">
        <w:rPr>
          <w:rFonts w:ascii="Garamond" w:hAnsi="Garamond"/>
          <w:sz w:val="24"/>
          <w:szCs w:val="24"/>
        </w:rPr>
        <w:t>eolike</w:t>
      </w:r>
      <w:proofErr w:type="spellEnd"/>
      <w:r w:rsidRPr="00211B87">
        <w:rPr>
          <w:rFonts w:ascii="Garamond" w:hAnsi="Garamond"/>
          <w:sz w:val="24"/>
          <w:szCs w:val="24"/>
        </w:rPr>
        <w:t>.</w:t>
      </w:r>
    </w:p>
    <w:p w14:paraId="43AFA457" w14:textId="4408711F" w:rsidR="00211B87" w:rsidRPr="00211B87" w:rsidRDefault="00211B87" w:rsidP="00211B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211B87">
        <w:rPr>
          <w:rFonts w:ascii="Garamond" w:hAnsi="Garamond"/>
          <w:sz w:val="24"/>
          <w:szCs w:val="24"/>
        </w:rPr>
        <w:t xml:space="preserve">Në zbatim të sa më sipër dhe nisur nga eksperienca e krijuar për përcaktimin e çmimit të blerjes </w:t>
      </w:r>
      <w:r w:rsidR="00C121CC">
        <w:rPr>
          <w:rFonts w:ascii="Garamond" w:hAnsi="Garamond"/>
          <w:sz w:val="24"/>
          <w:szCs w:val="24"/>
        </w:rPr>
        <w:t>s</w:t>
      </w:r>
      <w:r w:rsidRPr="00211B87">
        <w:rPr>
          <w:rFonts w:ascii="Garamond" w:hAnsi="Garamond"/>
          <w:sz w:val="24"/>
          <w:szCs w:val="24"/>
        </w:rPr>
        <w:t xml:space="preserve">ë energjisë elektrike të prodhuar nga impiantet prodhuese </w:t>
      </w:r>
      <w:proofErr w:type="spellStart"/>
      <w:r w:rsidRPr="00211B87">
        <w:rPr>
          <w:rFonts w:ascii="Garamond" w:hAnsi="Garamond"/>
          <w:sz w:val="24"/>
          <w:szCs w:val="24"/>
        </w:rPr>
        <w:t>fotovoltaike</w:t>
      </w:r>
      <w:proofErr w:type="spellEnd"/>
      <w:r w:rsidRPr="00211B87">
        <w:rPr>
          <w:rFonts w:ascii="Garamond" w:hAnsi="Garamond"/>
          <w:sz w:val="24"/>
          <w:szCs w:val="24"/>
        </w:rPr>
        <w:t xml:space="preserve"> deri në 2</w:t>
      </w:r>
      <w:r w:rsidR="00C121CC" w:rsidRPr="00211B87">
        <w:rPr>
          <w:rFonts w:ascii="Garamond" w:hAnsi="Garamond"/>
          <w:sz w:val="24"/>
          <w:szCs w:val="24"/>
        </w:rPr>
        <w:t>mw</w:t>
      </w:r>
      <w:r w:rsidRPr="00211B87">
        <w:rPr>
          <w:rFonts w:ascii="Garamond" w:hAnsi="Garamond"/>
          <w:sz w:val="24"/>
          <w:szCs w:val="24"/>
        </w:rPr>
        <w:t xml:space="preserve">, është përllogaritur çmimi i blerjes së energjisë elektrike të prodhuar nga impiantet </w:t>
      </w:r>
      <w:proofErr w:type="spellStart"/>
      <w:r w:rsidRPr="00211B87">
        <w:rPr>
          <w:rFonts w:ascii="Garamond" w:hAnsi="Garamond"/>
          <w:sz w:val="24"/>
          <w:szCs w:val="24"/>
        </w:rPr>
        <w:t>eolike</w:t>
      </w:r>
      <w:proofErr w:type="spellEnd"/>
      <w:r w:rsidRPr="00211B87">
        <w:rPr>
          <w:rFonts w:ascii="Garamond" w:hAnsi="Garamond"/>
          <w:sz w:val="24"/>
          <w:szCs w:val="24"/>
        </w:rPr>
        <w:t xml:space="preserve"> me kapacitet të instaluar deri në 3</w:t>
      </w:r>
      <w:r w:rsidR="001F0E0C">
        <w:rPr>
          <w:rFonts w:ascii="Garamond" w:hAnsi="Garamond"/>
          <w:sz w:val="24"/>
          <w:szCs w:val="24"/>
        </w:rPr>
        <w:t xml:space="preserve"> </w:t>
      </w:r>
      <w:proofErr w:type="spellStart"/>
      <w:r w:rsidR="00C121CC" w:rsidRPr="00211B87">
        <w:rPr>
          <w:rFonts w:ascii="Garamond" w:hAnsi="Garamond"/>
          <w:sz w:val="24"/>
          <w:szCs w:val="24"/>
        </w:rPr>
        <w:t>mw</w:t>
      </w:r>
      <w:proofErr w:type="spellEnd"/>
      <w:r w:rsidRPr="00211B87">
        <w:rPr>
          <w:rFonts w:ascii="Garamond" w:hAnsi="Garamond"/>
          <w:sz w:val="24"/>
          <w:szCs w:val="24"/>
        </w:rPr>
        <w:t>.</w:t>
      </w:r>
    </w:p>
    <w:p w14:paraId="4440690F" w14:textId="70C6072A" w:rsidR="00211B87" w:rsidRPr="00211B87" w:rsidRDefault="00211B87" w:rsidP="00211B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211B87">
        <w:rPr>
          <w:rFonts w:ascii="Garamond" w:hAnsi="Garamond"/>
          <w:sz w:val="24"/>
          <w:szCs w:val="24"/>
        </w:rPr>
        <w:t xml:space="preserve">Nga zbatimi i </w:t>
      </w:r>
      <w:r w:rsidR="00C121CC" w:rsidRPr="00211B87">
        <w:rPr>
          <w:rFonts w:ascii="Garamond" w:hAnsi="Garamond"/>
          <w:sz w:val="24"/>
          <w:szCs w:val="24"/>
        </w:rPr>
        <w:t>formulës</w:t>
      </w:r>
      <w:r w:rsidRPr="00211B87">
        <w:rPr>
          <w:rFonts w:ascii="Garamond" w:hAnsi="Garamond"/>
          <w:sz w:val="24"/>
          <w:szCs w:val="24"/>
        </w:rPr>
        <w:t xml:space="preserve"> </w:t>
      </w:r>
      <w:r w:rsidR="00C121CC" w:rsidRPr="00211B87">
        <w:rPr>
          <w:rFonts w:ascii="Garamond" w:hAnsi="Garamond"/>
          <w:sz w:val="24"/>
          <w:szCs w:val="24"/>
        </w:rPr>
        <w:t>për</w:t>
      </w:r>
      <w:r w:rsidRPr="00211B87">
        <w:rPr>
          <w:rFonts w:ascii="Garamond" w:hAnsi="Garamond"/>
          <w:sz w:val="24"/>
          <w:szCs w:val="24"/>
        </w:rPr>
        <w:t xml:space="preserve"> llogaritjen e LCOE</w:t>
      </w:r>
      <w:r w:rsidR="001F0E0C">
        <w:rPr>
          <w:rFonts w:ascii="Garamond" w:hAnsi="Garamond"/>
          <w:sz w:val="24"/>
          <w:szCs w:val="24"/>
        </w:rPr>
        <w:t>-ve</w:t>
      </w:r>
      <w:r w:rsidRPr="00211B87">
        <w:rPr>
          <w:rFonts w:ascii="Garamond" w:hAnsi="Garamond"/>
          <w:sz w:val="24"/>
          <w:szCs w:val="24"/>
        </w:rPr>
        <w:t xml:space="preserve">, </w:t>
      </w:r>
      <w:r w:rsidR="00C121CC" w:rsidRPr="00211B87">
        <w:rPr>
          <w:rFonts w:ascii="Garamond" w:hAnsi="Garamond"/>
          <w:sz w:val="24"/>
          <w:szCs w:val="24"/>
        </w:rPr>
        <w:t>për</w:t>
      </w:r>
      <w:r w:rsidRPr="00211B87">
        <w:rPr>
          <w:rFonts w:ascii="Garamond" w:hAnsi="Garamond"/>
          <w:sz w:val="24"/>
          <w:szCs w:val="24"/>
        </w:rPr>
        <w:t xml:space="preserve"> </w:t>
      </w:r>
      <w:r w:rsidR="00C121CC" w:rsidRPr="00211B87">
        <w:rPr>
          <w:rFonts w:ascii="Garamond" w:hAnsi="Garamond"/>
          <w:sz w:val="24"/>
          <w:szCs w:val="24"/>
        </w:rPr>
        <w:t>përcaktimin</w:t>
      </w:r>
      <w:r w:rsidRPr="00211B87">
        <w:rPr>
          <w:rFonts w:ascii="Garamond" w:hAnsi="Garamond"/>
          <w:sz w:val="24"/>
          <w:szCs w:val="24"/>
        </w:rPr>
        <w:t xml:space="preserve"> e </w:t>
      </w:r>
      <w:r w:rsidR="00C121CC" w:rsidRPr="00211B87">
        <w:rPr>
          <w:rFonts w:ascii="Garamond" w:hAnsi="Garamond"/>
          <w:sz w:val="24"/>
          <w:szCs w:val="24"/>
        </w:rPr>
        <w:t>çmimit</w:t>
      </w:r>
      <w:r w:rsidRPr="00211B87">
        <w:rPr>
          <w:rFonts w:ascii="Garamond" w:hAnsi="Garamond"/>
          <w:sz w:val="24"/>
          <w:szCs w:val="24"/>
        </w:rPr>
        <w:t xml:space="preserve"> </w:t>
      </w:r>
      <w:r w:rsidR="00C121CC" w:rsidRPr="00211B87">
        <w:rPr>
          <w:rFonts w:ascii="Garamond" w:hAnsi="Garamond"/>
          <w:sz w:val="24"/>
          <w:szCs w:val="24"/>
        </w:rPr>
        <w:t>për</w:t>
      </w:r>
      <w:r w:rsidRPr="00211B87">
        <w:rPr>
          <w:rFonts w:ascii="Garamond" w:hAnsi="Garamond"/>
          <w:sz w:val="24"/>
          <w:szCs w:val="24"/>
        </w:rPr>
        <w:t xml:space="preserve"> impiantet </w:t>
      </w:r>
      <w:proofErr w:type="spellStart"/>
      <w:r w:rsidRPr="00211B87">
        <w:rPr>
          <w:rFonts w:ascii="Garamond" w:hAnsi="Garamond"/>
          <w:sz w:val="24"/>
          <w:szCs w:val="24"/>
        </w:rPr>
        <w:t>eolike</w:t>
      </w:r>
      <w:proofErr w:type="spellEnd"/>
      <w:r w:rsidRPr="00211B87">
        <w:rPr>
          <w:rFonts w:ascii="Garamond" w:hAnsi="Garamond"/>
          <w:sz w:val="24"/>
          <w:szCs w:val="24"/>
        </w:rPr>
        <w:t xml:space="preserve">, rezulton </w:t>
      </w:r>
      <w:r w:rsidR="00C121CC" w:rsidRPr="00211B87">
        <w:rPr>
          <w:rFonts w:ascii="Garamond" w:hAnsi="Garamond"/>
          <w:sz w:val="24"/>
          <w:szCs w:val="24"/>
        </w:rPr>
        <w:t>një</w:t>
      </w:r>
      <w:r w:rsidRPr="00211B87">
        <w:rPr>
          <w:rFonts w:ascii="Garamond" w:hAnsi="Garamond"/>
          <w:sz w:val="24"/>
          <w:szCs w:val="24"/>
        </w:rPr>
        <w:t xml:space="preserve"> </w:t>
      </w:r>
      <w:r w:rsidR="00C121CC" w:rsidRPr="00211B87">
        <w:rPr>
          <w:rFonts w:ascii="Garamond" w:hAnsi="Garamond"/>
          <w:sz w:val="24"/>
          <w:szCs w:val="24"/>
        </w:rPr>
        <w:t>çmim</w:t>
      </w:r>
      <w:r w:rsidRPr="00211B87">
        <w:rPr>
          <w:rFonts w:ascii="Garamond" w:hAnsi="Garamond"/>
          <w:sz w:val="24"/>
          <w:szCs w:val="24"/>
        </w:rPr>
        <w:t xml:space="preserve"> prej 75.64 </w:t>
      </w:r>
      <w:r w:rsidR="001F0E0C">
        <w:rPr>
          <w:rFonts w:ascii="Garamond" w:hAnsi="Garamond"/>
          <w:sz w:val="24"/>
          <w:szCs w:val="24"/>
        </w:rPr>
        <w:t>e</w:t>
      </w:r>
      <w:r w:rsidRPr="00211B87">
        <w:rPr>
          <w:rFonts w:ascii="Garamond" w:hAnsi="Garamond"/>
          <w:sz w:val="24"/>
          <w:szCs w:val="24"/>
        </w:rPr>
        <w:t>uro/</w:t>
      </w:r>
      <w:proofErr w:type="spellStart"/>
      <w:r w:rsidR="00C121CC">
        <w:rPr>
          <w:rFonts w:ascii="Garamond" w:hAnsi="Garamond"/>
          <w:sz w:val="24"/>
          <w:szCs w:val="24"/>
        </w:rPr>
        <w:t>m</w:t>
      </w:r>
      <w:r w:rsidR="007C4E8B" w:rsidRPr="00211B87">
        <w:rPr>
          <w:rFonts w:ascii="Garamond" w:hAnsi="Garamond"/>
          <w:sz w:val="24"/>
          <w:szCs w:val="24"/>
        </w:rPr>
        <w:t>w</w:t>
      </w:r>
      <w:r w:rsidRPr="00211B87">
        <w:rPr>
          <w:rFonts w:ascii="Garamond" w:hAnsi="Garamond"/>
          <w:sz w:val="24"/>
          <w:szCs w:val="24"/>
        </w:rPr>
        <w:t>h</w:t>
      </w:r>
      <w:proofErr w:type="spellEnd"/>
      <w:r w:rsidRPr="00211B87">
        <w:rPr>
          <w:rFonts w:ascii="Garamond" w:hAnsi="Garamond"/>
          <w:sz w:val="24"/>
          <w:szCs w:val="24"/>
        </w:rPr>
        <w:t>.</w:t>
      </w:r>
    </w:p>
    <w:p w14:paraId="760B4661" w14:textId="7DE5C378" w:rsidR="00211B87" w:rsidRPr="00211B87" w:rsidRDefault="00211B87" w:rsidP="00211B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211B87">
        <w:rPr>
          <w:rFonts w:ascii="Garamond" w:hAnsi="Garamond"/>
          <w:sz w:val="24"/>
          <w:szCs w:val="24"/>
        </w:rPr>
        <w:t xml:space="preserve">Në kontratat </w:t>
      </w:r>
      <w:proofErr w:type="spellStart"/>
      <w:r w:rsidRPr="00211B87">
        <w:rPr>
          <w:rFonts w:ascii="Garamond" w:hAnsi="Garamond"/>
          <w:sz w:val="24"/>
          <w:szCs w:val="24"/>
        </w:rPr>
        <w:t>respektive</w:t>
      </w:r>
      <w:proofErr w:type="spellEnd"/>
      <w:r w:rsidRPr="00211B87">
        <w:rPr>
          <w:rFonts w:ascii="Garamond" w:hAnsi="Garamond"/>
          <w:sz w:val="24"/>
          <w:szCs w:val="24"/>
        </w:rPr>
        <w:t xml:space="preserve"> midis palëve e më konkretisht nenit 8, pika 2 dhe nenit 10</w:t>
      </w:r>
      <w:r w:rsidR="001F0E0C">
        <w:rPr>
          <w:rFonts w:ascii="Garamond" w:hAnsi="Garamond"/>
          <w:sz w:val="24"/>
          <w:szCs w:val="24"/>
        </w:rPr>
        <w:t>,</w:t>
      </w:r>
      <w:r w:rsidRPr="00211B87">
        <w:rPr>
          <w:rFonts w:ascii="Garamond" w:hAnsi="Garamond"/>
          <w:sz w:val="24"/>
          <w:szCs w:val="24"/>
        </w:rPr>
        <w:t xml:space="preserve"> pika 4, vlerësimi i investimeve mund të pësojë ndryshime të mundshme, me marrëveshje ndërmjet palëve, në çdo kohë gjatë zbatimit të projektit për ndërtimin e parkut </w:t>
      </w:r>
      <w:proofErr w:type="spellStart"/>
      <w:r w:rsidRPr="00211B87">
        <w:rPr>
          <w:rFonts w:ascii="Garamond" w:hAnsi="Garamond"/>
          <w:sz w:val="24"/>
          <w:szCs w:val="24"/>
        </w:rPr>
        <w:t>eolik</w:t>
      </w:r>
      <w:proofErr w:type="spellEnd"/>
      <w:r w:rsidRPr="00211B87">
        <w:rPr>
          <w:rFonts w:ascii="Garamond" w:hAnsi="Garamond"/>
          <w:sz w:val="24"/>
          <w:szCs w:val="24"/>
        </w:rPr>
        <w:t>, si dhe Ministria e Infrastrukturës dhe Energjisë (MIE)</w:t>
      </w:r>
      <w:r w:rsidR="001F0E0C">
        <w:rPr>
          <w:rFonts w:ascii="Garamond" w:hAnsi="Garamond"/>
          <w:sz w:val="24"/>
          <w:szCs w:val="24"/>
        </w:rPr>
        <w:t>,</w:t>
      </w:r>
      <w:r w:rsidRPr="00211B87">
        <w:rPr>
          <w:rFonts w:ascii="Garamond" w:hAnsi="Garamond"/>
          <w:sz w:val="24"/>
          <w:szCs w:val="24"/>
        </w:rPr>
        <w:t xml:space="preserve"> bazuar në raportin përfundimtar të testimit dhe pas paraqitjes nga mbajtësit e miratimit përfundimtar të raportit të plotë të shpenzimeve për ndërtimit e veprës, lëshon </w:t>
      </w:r>
      <w:r w:rsidR="00C121CC">
        <w:rPr>
          <w:rFonts w:ascii="Garamond" w:hAnsi="Garamond"/>
          <w:sz w:val="24"/>
          <w:szCs w:val="24"/>
        </w:rPr>
        <w:t>c</w:t>
      </w:r>
      <w:r w:rsidR="00C121CC" w:rsidRPr="00211B87">
        <w:rPr>
          <w:rFonts w:ascii="Garamond" w:hAnsi="Garamond"/>
          <w:sz w:val="24"/>
          <w:szCs w:val="24"/>
        </w:rPr>
        <w:t>ertifikatën</w:t>
      </w:r>
      <w:r w:rsidRPr="00211B87">
        <w:rPr>
          <w:rFonts w:ascii="Garamond" w:hAnsi="Garamond"/>
          <w:sz w:val="24"/>
          <w:szCs w:val="24"/>
        </w:rPr>
        <w:t xml:space="preserve"> e pranimit të veprës sipas legjislacionit në fuqi.</w:t>
      </w:r>
    </w:p>
    <w:p w14:paraId="428FC351" w14:textId="3E22DE3F" w:rsidR="00211B87" w:rsidRPr="00211B87" w:rsidRDefault="00211B87" w:rsidP="00211B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11B87">
        <w:rPr>
          <w:rFonts w:ascii="Garamond" w:hAnsi="Garamond"/>
          <w:sz w:val="24"/>
          <w:szCs w:val="24"/>
        </w:rPr>
        <w:t xml:space="preserve">Për gjithë sa më sipër cituar, </w:t>
      </w:r>
      <w:r w:rsidR="00C121CC" w:rsidRPr="00211B87">
        <w:rPr>
          <w:rFonts w:ascii="Garamond" w:hAnsi="Garamond"/>
          <w:sz w:val="24"/>
          <w:szCs w:val="24"/>
        </w:rPr>
        <w:t>B</w:t>
      </w:r>
      <w:r w:rsidRPr="00211B87">
        <w:rPr>
          <w:rFonts w:ascii="Garamond" w:hAnsi="Garamond"/>
          <w:sz w:val="24"/>
          <w:szCs w:val="24"/>
        </w:rPr>
        <w:t xml:space="preserve">ordi i ERE-s, </w:t>
      </w:r>
    </w:p>
    <w:p w14:paraId="2044D8B0" w14:textId="77777777" w:rsidR="00211B87" w:rsidRPr="00211B87" w:rsidRDefault="00211B87" w:rsidP="00211B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98BD1D1" w14:textId="12587DFF" w:rsidR="00211B87" w:rsidRPr="00211B87" w:rsidRDefault="00211B87" w:rsidP="00211B87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211B87">
        <w:rPr>
          <w:rFonts w:ascii="Garamond" w:hAnsi="Garamond"/>
          <w:sz w:val="24"/>
          <w:szCs w:val="24"/>
        </w:rPr>
        <w:t>VENDOSI:</w:t>
      </w:r>
    </w:p>
    <w:p w14:paraId="23FCFCE5" w14:textId="77777777" w:rsidR="00211B87" w:rsidRPr="00211B87" w:rsidRDefault="00211B87" w:rsidP="00211B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7E98FC" w14:textId="4456D0B8" w:rsidR="00211B87" w:rsidRPr="00211B87" w:rsidRDefault="00211B87" w:rsidP="00211B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211B87">
        <w:rPr>
          <w:rFonts w:ascii="Garamond" w:hAnsi="Garamond"/>
          <w:sz w:val="24"/>
          <w:szCs w:val="24"/>
        </w:rPr>
        <w:t xml:space="preserve">Miratimin e çmimit të blerjes </w:t>
      </w:r>
      <w:r w:rsidR="001F0E0C">
        <w:rPr>
          <w:rFonts w:ascii="Garamond" w:hAnsi="Garamond"/>
          <w:sz w:val="24"/>
          <w:szCs w:val="24"/>
        </w:rPr>
        <w:t>s</w:t>
      </w:r>
      <w:r w:rsidRPr="00211B87">
        <w:rPr>
          <w:rFonts w:ascii="Garamond" w:hAnsi="Garamond"/>
          <w:sz w:val="24"/>
          <w:szCs w:val="24"/>
        </w:rPr>
        <w:t xml:space="preserve">ë energjisë elektrike të prodhuar nga impiantet </w:t>
      </w:r>
      <w:proofErr w:type="spellStart"/>
      <w:r w:rsidRPr="00211B87">
        <w:rPr>
          <w:rFonts w:ascii="Garamond" w:hAnsi="Garamond"/>
          <w:sz w:val="24"/>
          <w:szCs w:val="24"/>
        </w:rPr>
        <w:t>eolike</w:t>
      </w:r>
      <w:proofErr w:type="spellEnd"/>
      <w:r w:rsidR="001F0E0C">
        <w:rPr>
          <w:rFonts w:ascii="Garamond" w:hAnsi="Garamond"/>
          <w:sz w:val="24"/>
          <w:szCs w:val="24"/>
        </w:rPr>
        <w:t>,</w:t>
      </w:r>
      <w:r w:rsidRPr="00211B87">
        <w:rPr>
          <w:rFonts w:ascii="Garamond" w:hAnsi="Garamond"/>
          <w:sz w:val="24"/>
          <w:szCs w:val="24"/>
        </w:rPr>
        <w:t xml:space="preserve"> me kapacitet të instaluar deri në 3 </w:t>
      </w:r>
      <w:proofErr w:type="spellStart"/>
      <w:r w:rsidR="00C121CC" w:rsidRPr="00211B87">
        <w:rPr>
          <w:rFonts w:ascii="Garamond" w:hAnsi="Garamond"/>
          <w:sz w:val="24"/>
          <w:szCs w:val="24"/>
        </w:rPr>
        <w:t>mw</w:t>
      </w:r>
      <w:proofErr w:type="spellEnd"/>
      <w:r w:rsidR="00C121CC">
        <w:rPr>
          <w:rFonts w:ascii="Garamond" w:hAnsi="Garamond"/>
          <w:sz w:val="24"/>
          <w:szCs w:val="24"/>
        </w:rPr>
        <w:t>,</w:t>
      </w:r>
      <w:r w:rsidRPr="00211B87">
        <w:rPr>
          <w:rFonts w:ascii="Garamond" w:hAnsi="Garamond"/>
          <w:sz w:val="24"/>
          <w:szCs w:val="24"/>
        </w:rPr>
        <w:t xml:space="preserve"> prej 75.64 </w:t>
      </w:r>
      <w:r w:rsidR="00C121CC">
        <w:rPr>
          <w:rFonts w:ascii="Garamond" w:hAnsi="Garamond"/>
          <w:sz w:val="24"/>
          <w:szCs w:val="24"/>
        </w:rPr>
        <w:t>e</w:t>
      </w:r>
      <w:r w:rsidRPr="00211B87">
        <w:rPr>
          <w:rFonts w:ascii="Garamond" w:hAnsi="Garamond"/>
          <w:sz w:val="24"/>
          <w:szCs w:val="24"/>
        </w:rPr>
        <w:t>uro/</w:t>
      </w:r>
      <w:proofErr w:type="spellStart"/>
      <w:r w:rsidR="00C121CC">
        <w:rPr>
          <w:rFonts w:ascii="Garamond" w:hAnsi="Garamond"/>
          <w:sz w:val="24"/>
          <w:szCs w:val="24"/>
        </w:rPr>
        <w:t>m</w:t>
      </w:r>
      <w:r w:rsidR="007C4E8B" w:rsidRPr="00211B87">
        <w:rPr>
          <w:rFonts w:ascii="Garamond" w:hAnsi="Garamond"/>
          <w:sz w:val="24"/>
          <w:szCs w:val="24"/>
        </w:rPr>
        <w:t>w</w:t>
      </w:r>
      <w:r w:rsidRPr="00211B87">
        <w:rPr>
          <w:rFonts w:ascii="Garamond" w:hAnsi="Garamond"/>
          <w:sz w:val="24"/>
          <w:szCs w:val="24"/>
        </w:rPr>
        <w:t>h</w:t>
      </w:r>
      <w:proofErr w:type="spellEnd"/>
      <w:r w:rsidRPr="00211B87">
        <w:rPr>
          <w:rFonts w:ascii="Garamond" w:hAnsi="Garamond"/>
          <w:sz w:val="24"/>
          <w:szCs w:val="24"/>
        </w:rPr>
        <w:t xml:space="preserve">, për vitin 2019. </w:t>
      </w:r>
    </w:p>
    <w:p w14:paraId="02BFD371" w14:textId="6ADEE22C" w:rsidR="00211B87" w:rsidRPr="00211B87" w:rsidRDefault="00211B87" w:rsidP="00211B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211B87">
        <w:rPr>
          <w:rFonts w:ascii="Garamond" w:hAnsi="Garamond"/>
          <w:sz w:val="24"/>
          <w:szCs w:val="24"/>
        </w:rPr>
        <w:t xml:space="preserve">Çdo ndryshim në aktet ligjore dhe nënligjore në fuqi </w:t>
      </w:r>
      <w:r w:rsidR="00C121CC" w:rsidRPr="00211B87">
        <w:rPr>
          <w:rFonts w:ascii="Garamond" w:hAnsi="Garamond"/>
          <w:sz w:val="24"/>
          <w:szCs w:val="24"/>
        </w:rPr>
        <w:t>për</w:t>
      </w:r>
      <w:r w:rsidRPr="00211B87">
        <w:rPr>
          <w:rFonts w:ascii="Garamond" w:hAnsi="Garamond"/>
          <w:sz w:val="24"/>
          <w:szCs w:val="24"/>
        </w:rPr>
        <w:t xml:space="preserve"> </w:t>
      </w:r>
      <w:r w:rsidR="00C121CC" w:rsidRPr="00211B87">
        <w:rPr>
          <w:rFonts w:ascii="Garamond" w:hAnsi="Garamond"/>
          <w:sz w:val="24"/>
          <w:szCs w:val="24"/>
        </w:rPr>
        <w:t>këta</w:t>
      </w:r>
      <w:r w:rsidRPr="00211B87">
        <w:rPr>
          <w:rFonts w:ascii="Garamond" w:hAnsi="Garamond"/>
          <w:sz w:val="24"/>
          <w:szCs w:val="24"/>
        </w:rPr>
        <w:t xml:space="preserve"> prodhues, do të përbëjë shkak për rishikimin e këtij vendimi nga ERE.</w:t>
      </w:r>
    </w:p>
    <w:p w14:paraId="141F4C01" w14:textId="77394745" w:rsidR="00211B87" w:rsidRPr="00211B87" w:rsidRDefault="00211B87" w:rsidP="00211B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Pr="00211B87">
        <w:rPr>
          <w:rFonts w:ascii="Garamond" w:hAnsi="Garamond"/>
          <w:sz w:val="24"/>
          <w:szCs w:val="24"/>
        </w:rPr>
        <w:t xml:space="preserve">Drejtoria e Çështjeve Ligjore, të njoftojë </w:t>
      </w:r>
      <w:proofErr w:type="spellStart"/>
      <w:r w:rsidRPr="00211B87">
        <w:rPr>
          <w:rFonts w:ascii="Garamond" w:hAnsi="Garamond"/>
          <w:sz w:val="24"/>
          <w:szCs w:val="24"/>
        </w:rPr>
        <w:t>aplikuesit</w:t>
      </w:r>
      <w:proofErr w:type="spellEnd"/>
      <w:r w:rsidRPr="00211B87">
        <w:rPr>
          <w:rFonts w:ascii="Garamond" w:hAnsi="Garamond"/>
          <w:sz w:val="24"/>
          <w:szCs w:val="24"/>
        </w:rPr>
        <w:t>, Ministrinë e Infrastrukturës dhe Energjisë (MIE), Autoritetin e Konkurrencës (AK)</w:t>
      </w:r>
      <w:r w:rsidR="00C121CC">
        <w:rPr>
          <w:rFonts w:ascii="Garamond" w:hAnsi="Garamond"/>
          <w:sz w:val="24"/>
          <w:szCs w:val="24"/>
        </w:rPr>
        <w:t>,</w:t>
      </w:r>
      <w:r w:rsidRPr="00211B87">
        <w:rPr>
          <w:rFonts w:ascii="Garamond" w:hAnsi="Garamond"/>
          <w:sz w:val="24"/>
          <w:szCs w:val="24"/>
        </w:rPr>
        <w:t xml:space="preserve"> si dhe Furnizuesin e Tregut të Lirë (FTL </w:t>
      </w:r>
      <w:proofErr w:type="spellStart"/>
      <w:r w:rsidRPr="00211B87">
        <w:rPr>
          <w:rFonts w:ascii="Garamond" w:hAnsi="Garamond"/>
          <w:sz w:val="24"/>
          <w:szCs w:val="24"/>
        </w:rPr>
        <w:t>sh.a</w:t>
      </w:r>
      <w:proofErr w:type="spellEnd"/>
      <w:r w:rsidR="00C121CC">
        <w:rPr>
          <w:rFonts w:ascii="Garamond" w:hAnsi="Garamond"/>
          <w:sz w:val="24"/>
          <w:szCs w:val="24"/>
        </w:rPr>
        <w:t>.</w:t>
      </w:r>
      <w:r w:rsidR="001F0E0C">
        <w:rPr>
          <w:rFonts w:ascii="Garamond" w:hAnsi="Garamond"/>
          <w:sz w:val="24"/>
          <w:szCs w:val="24"/>
        </w:rPr>
        <w:t>)</w:t>
      </w:r>
      <w:r w:rsidRPr="00211B87">
        <w:rPr>
          <w:rFonts w:ascii="Garamond" w:hAnsi="Garamond"/>
          <w:sz w:val="24"/>
          <w:szCs w:val="24"/>
        </w:rPr>
        <w:t xml:space="preserve"> për vendimin e </w:t>
      </w:r>
      <w:r w:rsidR="001E15EA" w:rsidRPr="00211B87">
        <w:rPr>
          <w:rFonts w:ascii="Garamond" w:hAnsi="Garamond"/>
          <w:sz w:val="24"/>
          <w:szCs w:val="24"/>
        </w:rPr>
        <w:t>B</w:t>
      </w:r>
      <w:r w:rsidRPr="00211B87">
        <w:rPr>
          <w:rFonts w:ascii="Garamond" w:hAnsi="Garamond"/>
          <w:sz w:val="24"/>
          <w:szCs w:val="24"/>
        </w:rPr>
        <w:t>ordit të ERE-s.</w:t>
      </w:r>
    </w:p>
    <w:p w14:paraId="5A016686" w14:textId="77777777" w:rsidR="00211B87" w:rsidRPr="00211B87" w:rsidRDefault="00211B87" w:rsidP="00211B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11B87">
        <w:rPr>
          <w:rFonts w:ascii="Garamond" w:hAnsi="Garamond"/>
          <w:sz w:val="24"/>
          <w:szCs w:val="24"/>
        </w:rPr>
        <w:t>Ky vendim hyn në fuqi menjëherë.</w:t>
      </w:r>
    </w:p>
    <w:p w14:paraId="02C6F927" w14:textId="08C8F133" w:rsidR="00211B87" w:rsidRPr="00211B87" w:rsidRDefault="00211B87" w:rsidP="00211B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11B87">
        <w:rPr>
          <w:rFonts w:ascii="Garamond" w:hAnsi="Garamond"/>
          <w:sz w:val="24"/>
          <w:szCs w:val="24"/>
        </w:rPr>
        <w:t xml:space="preserve">Për këtë vendim mund të kërkohet rishikim në ERE </w:t>
      </w:r>
      <w:r w:rsidR="00C121CC" w:rsidRPr="00211B87">
        <w:rPr>
          <w:rFonts w:ascii="Garamond" w:hAnsi="Garamond"/>
          <w:sz w:val="24"/>
          <w:szCs w:val="24"/>
        </w:rPr>
        <w:t>brenda</w:t>
      </w:r>
      <w:r w:rsidRPr="00211B87">
        <w:rPr>
          <w:rFonts w:ascii="Garamond" w:hAnsi="Garamond"/>
          <w:sz w:val="24"/>
          <w:szCs w:val="24"/>
        </w:rPr>
        <w:t xml:space="preserve"> 7 ditëve kalendarike</w:t>
      </w:r>
      <w:r w:rsidR="00C121CC">
        <w:rPr>
          <w:rFonts w:ascii="Garamond" w:hAnsi="Garamond"/>
          <w:sz w:val="24"/>
          <w:szCs w:val="24"/>
        </w:rPr>
        <w:t>,</w:t>
      </w:r>
      <w:r w:rsidRPr="00211B87">
        <w:rPr>
          <w:rFonts w:ascii="Garamond" w:hAnsi="Garamond"/>
          <w:sz w:val="24"/>
          <w:szCs w:val="24"/>
        </w:rPr>
        <w:t xml:space="preserve"> si dhe mund të bëhet ankim në Gjykatën Administrative Tiranë, </w:t>
      </w:r>
      <w:r w:rsidR="00C121CC" w:rsidRPr="00211B87">
        <w:rPr>
          <w:rFonts w:ascii="Garamond" w:hAnsi="Garamond"/>
          <w:sz w:val="24"/>
          <w:szCs w:val="24"/>
        </w:rPr>
        <w:t>brenda</w:t>
      </w:r>
      <w:r w:rsidRPr="00211B87">
        <w:rPr>
          <w:rFonts w:ascii="Garamond" w:hAnsi="Garamond"/>
          <w:sz w:val="24"/>
          <w:szCs w:val="24"/>
        </w:rPr>
        <w:t xml:space="preserve"> 30 ditëve kalendarike nga dita e publikimit në Fletoren Zyrtare.</w:t>
      </w:r>
    </w:p>
    <w:p w14:paraId="2650F1CF" w14:textId="77777777" w:rsidR="00211B87" w:rsidRPr="00211B87" w:rsidRDefault="00211B87" w:rsidP="00211B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11B87">
        <w:rPr>
          <w:rFonts w:ascii="Garamond" w:hAnsi="Garamond"/>
          <w:sz w:val="24"/>
          <w:szCs w:val="24"/>
        </w:rPr>
        <w:t>Ky vendim botohet në Fletoren Zyrtare.</w:t>
      </w:r>
    </w:p>
    <w:p w14:paraId="1355AFBF" w14:textId="77777777" w:rsidR="004D05B0" w:rsidRPr="00211B87" w:rsidRDefault="004D05B0" w:rsidP="00211B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B452EA6" w14:textId="775E14AD" w:rsidR="00720199" w:rsidRDefault="00211B87" w:rsidP="00211B8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5058BD2C" w14:textId="6F4C2CED" w:rsidR="00211B87" w:rsidRPr="00211B87" w:rsidRDefault="00211B87" w:rsidP="00211B8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211B87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Pr="00211B87">
        <w:rPr>
          <w:rFonts w:ascii="Garamond" w:hAnsi="Garamond"/>
          <w:b/>
          <w:sz w:val="24"/>
          <w:szCs w:val="24"/>
        </w:rPr>
        <w:t>Ahmeti</w:t>
      </w:r>
      <w:proofErr w:type="spellEnd"/>
    </w:p>
    <w:sectPr w:rsidR="00211B87" w:rsidRPr="00211B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6"/>
    <w:multiLevelType w:val="hybridMultilevel"/>
    <w:tmpl w:val="1B7A71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5676AD"/>
    <w:multiLevelType w:val="singleLevel"/>
    <w:tmpl w:val="96D630BC"/>
    <w:lvl w:ilvl="0">
      <w:start w:val="1"/>
      <w:numFmt w:val="bullet"/>
      <w:lvlText w:val="*"/>
      <w:lvlJc w:val="left"/>
    </w:lvl>
  </w:abstractNum>
  <w:abstractNum w:abstractNumId="2" w15:restartNumberingAfterBreak="0">
    <w:nsid w:val="46A15D97"/>
    <w:multiLevelType w:val="singleLevel"/>
    <w:tmpl w:val="96D630BC"/>
    <w:lvl w:ilvl="0">
      <w:start w:val="1"/>
      <w:numFmt w:val="bullet"/>
      <w:lvlText w:val="*"/>
      <w:lvlJc w:val="left"/>
    </w:lvl>
  </w:abstractNum>
  <w:num w:numId="1">
    <w:abstractNumId w:val="2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2">
    <w:abstractNumId w:val="0"/>
  </w:num>
  <w:num w:numId="3">
    <w:abstractNumId w:val="1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310EC"/>
    <w:rsid w:val="0003250B"/>
    <w:rsid w:val="0007275D"/>
    <w:rsid w:val="0008291E"/>
    <w:rsid w:val="000F6AC4"/>
    <w:rsid w:val="00101DC2"/>
    <w:rsid w:val="00126953"/>
    <w:rsid w:val="001A5681"/>
    <w:rsid w:val="001B7CB4"/>
    <w:rsid w:val="001E15EA"/>
    <w:rsid w:val="001F0E0C"/>
    <w:rsid w:val="001F469C"/>
    <w:rsid w:val="00210378"/>
    <w:rsid w:val="00211B87"/>
    <w:rsid w:val="00254D91"/>
    <w:rsid w:val="0027481C"/>
    <w:rsid w:val="002B4FF8"/>
    <w:rsid w:val="002D28AE"/>
    <w:rsid w:val="00300E61"/>
    <w:rsid w:val="00305893"/>
    <w:rsid w:val="00311050"/>
    <w:rsid w:val="00376A11"/>
    <w:rsid w:val="004B1838"/>
    <w:rsid w:val="004D05B0"/>
    <w:rsid w:val="004F1BFD"/>
    <w:rsid w:val="0056797C"/>
    <w:rsid w:val="00720199"/>
    <w:rsid w:val="007A2509"/>
    <w:rsid w:val="007C4E8B"/>
    <w:rsid w:val="007E3DE2"/>
    <w:rsid w:val="00861FFE"/>
    <w:rsid w:val="00891CA9"/>
    <w:rsid w:val="008A5A5F"/>
    <w:rsid w:val="00925901"/>
    <w:rsid w:val="009506DB"/>
    <w:rsid w:val="00980B58"/>
    <w:rsid w:val="00A53DF0"/>
    <w:rsid w:val="00A7164E"/>
    <w:rsid w:val="00A84093"/>
    <w:rsid w:val="00A9284C"/>
    <w:rsid w:val="00AB2896"/>
    <w:rsid w:val="00B00676"/>
    <w:rsid w:val="00B70653"/>
    <w:rsid w:val="00C121CC"/>
    <w:rsid w:val="00C2231F"/>
    <w:rsid w:val="00C4200B"/>
    <w:rsid w:val="00C50C47"/>
    <w:rsid w:val="00C57471"/>
    <w:rsid w:val="00CD181F"/>
    <w:rsid w:val="00D977EA"/>
    <w:rsid w:val="00DD42A1"/>
    <w:rsid w:val="00E204F3"/>
    <w:rsid w:val="00E25957"/>
    <w:rsid w:val="00E37621"/>
    <w:rsid w:val="00E441D3"/>
    <w:rsid w:val="00E931BB"/>
    <w:rsid w:val="00EB5196"/>
    <w:rsid w:val="00EE0017"/>
    <w:rsid w:val="00F24EF4"/>
    <w:rsid w:val="00F74B69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52EA6"/>
  <w15:docId w15:val="{EB2957B6-D6A2-4419-BB1C-CF79A7F56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211B8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211B87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211B87"/>
    <w:pPr>
      <w:ind w:left="720"/>
      <w:contextualSpacing/>
    </w:pPr>
    <w:rPr>
      <w:rFonts w:ascii="Calibri" w:eastAsia="Calibri" w:hAnsi="Calibri" w:cs="SimSu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2F47F956FF435EA528FD077B258B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</Nr_x002e__x0020_akti>
    <Data_x0020_e_x0020_Krijimit xmlns="0e656187-b300-4fb0-8bf4-3a50f872073c">2020-08-03T10:40:29Z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2020-08-02T22:00:00Z</Date_x0020_protokolli>
    <Titulli xmlns="0e656187-b300-4fb0-8bf4-3a50f872073c">Mbi përcaktimin e çmimit të blerjes së energjisë elektrike të prodhuar nga burimet e vogla të rinovueshme nga era me fuqi të instaluar deri në 3 mw për vitin 2019”</Titulli>
    <Modifikuesi xmlns="0e656187-b300-4fb0-8bf4-3a50f872073c">Fjora.Korita</Modifikuesi>
    <Nr_x002e__x0020_prot_x0020_QBZ xmlns="0e656187-b300-4fb0-8bf4-3a50f872073c">1214/3</Nr_x002e__x0020_prot_x0020_QBZ>
    <Data_x0020_e_x0020_Modifikimit xmlns="0e656187-b300-4fb0-8bf4-3a50f872073c">2020-08-04T11:33:56Z</Data_x0020_e_x0020_Modifikimit>
    <Dekretuar xmlns="0e656187-b300-4fb0-8bf4-3a50f872073c">false</Dekretuar>
    <Data xmlns="0e656187-b300-4fb0-8bf4-3a50f872073c">2020-07-08T22:00:00Z</Data>
    <Nr_x002e__x0020_protokolli_x0020_i_x0020_aktit xmlns="0e656187-b300-4fb0-8bf4-3a50f872073c">68/28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2F47F956FF435EA528FD077B258B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0829E8-506F-4D2B-AF68-97AA9E304F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6BB6967-769C-4C77-9649-754509A23F7B}">
  <ds:schemaRefs>
    <ds:schemaRef ds:uri="http://purl.org/dc/terms/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dcmitype/"/>
    <ds:schemaRef ds:uri="0e656187-b300-4fb0-8bf4-3a50f872073c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7CF2DC4-E379-4045-B2A0-1C84BAD45A1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7CE9DE2-C049-4EF0-87F2-A084FD3190A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B2516BC-C0D4-46B0-ABA7-99A2284544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5C70E86-B33C-4D2D-8F6B-DAA6CE8C4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1051</Words>
  <Characters>5993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përcaktimin e çmimit të blerjes së energjisë elektrike të prodhuar nga burimet e vogla të rinovueshme nga era me fuqi të instaluar deri në 3 mw për vitin 2019”</vt:lpstr>
    </vt:vector>
  </TitlesOfParts>
  <Company/>
  <LinksUpToDate>false</LinksUpToDate>
  <CharactersWithSpaces>7030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çmimit të blerjes së energjisë elektrike të prodhuar nga burimet e vogla të rinovueshme nga era me fuqi të instaluar deri në 3 mw për vitin 2019”</dc:title>
  <dc:creator>Entela Suli</dc:creator>
  <cp:lastModifiedBy>Amarilda Halilaj</cp:lastModifiedBy>
  <cp:revision>12</cp:revision>
  <dcterms:created xsi:type="dcterms:W3CDTF">2020-08-03T10:43:00Z</dcterms:created>
  <dcterms:modified xsi:type="dcterms:W3CDTF">2020-08-06T08:51:00Z</dcterms:modified>
</cp:coreProperties>
</file>