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A41BF" w14:textId="77777777" w:rsidR="00E344D1" w:rsidRPr="00E344D1" w:rsidRDefault="00E344D1" w:rsidP="00E344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344D1">
        <w:rPr>
          <w:rFonts w:ascii="Garamond" w:hAnsi="Garamond"/>
          <w:b/>
          <w:sz w:val="24"/>
          <w:szCs w:val="24"/>
        </w:rPr>
        <w:t>VENDIM</w:t>
      </w:r>
    </w:p>
    <w:p w14:paraId="65C919B5" w14:textId="29EB3464" w:rsidR="00E344D1" w:rsidRPr="00E344D1" w:rsidRDefault="00E344D1" w:rsidP="00E344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344D1">
        <w:rPr>
          <w:rFonts w:ascii="Garamond" w:hAnsi="Garamond"/>
          <w:b/>
          <w:sz w:val="24"/>
          <w:szCs w:val="24"/>
        </w:rPr>
        <w:t xml:space="preserve">Nr. 116, </w:t>
      </w:r>
      <w:r w:rsidR="009A31D3">
        <w:rPr>
          <w:rFonts w:ascii="Garamond" w:hAnsi="Garamond"/>
          <w:b/>
          <w:sz w:val="24"/>
          <w:szCs w:val="24"/>
        </w:rPr>
        <w:t>datë 9.</w:t>
      </w:r>
      <w:r w:rsidRPr="00E344D1">
        <w:rPr>
          <w:rFonts w:ascii="Garamond" w:hAnsi="Garamond"/>
          <w:b/>
          <w:sz w:val="24"/>
          <w:szCs w:val="24"/>
        </w:rPr>
        <w:t>7.2020</w:t>
      </w:r>
    </w:p>
    <w:p w14:paraId="6EEC2ABA" w14:textId="77777777" w:rsidR="00E344D1" w:rsidRPr="00E344D1" w:rsidRDefault="00E344D1" w:rsidP="00E344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FA3FC19" w14:textId="1BE356CA" w:rsidR="00E344D1" w:rsidRPr="00E344D1" w:rsidRDefault="00E344D1" w:rsidP="00E344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344D1">
        <w:rPr>
          <w:rFonts w:ascii="Garamond" w:hAnsi="Garamond"/>
          <w:b/>
          <w:sz w:val="24"/>
          <w:szCs w:val="24"/>
        </w:rPr>
        <w:t>MBI PËRCAKTIMIN E ÇMIMIT TË SHITJES SË ENERGJISË ELEKTRIKE</w:t>
      </w:r>
      <w:r w:rsidR="009A31D3">
        <w:rPr>
          <w:rFonts w:ascii="Garamond" w:hAnsi="Garamond"/>
          <w:b/>
          <w:sz w:val="24"/>
          <w:szCs w:val="24"/>
        </w:rPr>
        <w:t>,</w:t>
      </w:r>
      <w:r w:rsidRPr="00E344D1">
        <w:rPr>
          <w:rFonts w:ascii="Garamond" w:hAnsi="Garamond"/>
          <w:b/>
          <w:sz w:val="24"/>
          <w:szCs w:val="24"/>
        </w:rPr>
        <w:t xml:space="preserve"> NGA FURNIZUESI I MUNDËSISË SË</w:t>
      </w:r>
      <w:r w:rsidR="009A31D3">
        <w:rPr>
          <w:rFonts w:ascii="Garamond" w:hAnsi="Garamond"/>
          <w:b/>
          <w:sz w:val="24"/>
          <w:szCs w:val="24"/>
        </w:rPr>
        <w:t xml:space="preserve"> FUNDIT, PËR MUAJIN QERSHOR 2020</w:t>
      </w:r>
    </w:p>
    <w:p w14:paraId="610B1DBA" w14:textId="77777777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804FD3" w14:textId="686CC681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44D1">
        <w:rPr>
          <w:rFonts w:ascii="Garamond" w:hAnsi="Garamond"/>
          <w:sz w:val="24"/>
          <w:szCs w:val="24"/>
        </w:rPr>
        <w:t>Në mbështetje të nenit 16 dhe nenit 87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pika 4, të </w:t>
      </w:r>
      <w:r w:rsidR="009A31D3">
        <w:rPr>
          <w:rFonts w:ascii="Garamond" w:hAnsi="Garamond"/>
          <w:sz w:val="24"/>
          <w:szCs w:val="24"/>
        </w:rPr>
        <w:t>l</w:t>
      </w:r>
      <w:r w:rsidRPr="00E344D1">
        <w:rPr>
          <w:rFonts w:ascii="Garamond" w:hAnsi="Garamond"/>
          <w:sz w:val="24"/>
          <w:szCs w:val="24"/>
        </w:rPr>
        <w:t>igjit nr. 43/2015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“Për sektorin e energjisë elektrike”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</w:t>
      </w:r>
      <w:r w:rsidR="009A31D3">
        <w:rPr>
          <w:rFonts w:ascii="Garamond" w:hAnsi="Garamond"/>
          <w:sz w:val="24"/>
          <w:szCs w:val="24"/>
        </w:rPr>
        <w:t>të</w:t>
      </w:r>
      <w:r w:rsidRPr="00E344D1">
        <w:rPr>
          <w:rFonts w:ascii="Garamond" w:hAnsi="Garamond"/>
          <w:sz w:val="24"/>
          <w:szCs w:val="24"/>
        </w:rPr>
        <w:t xml:space="preserve"> ndryshuar; “Metodologjisë së përcaktimit të çmimit të shitjes së energjisë elektrike nga </w:t>
      </w:r>
      <w:r w:rsidR="009A31D3" w:rsidRPr="00E344D1">
        <w:rPr>
          <w:rFonts w:ascii="Garamond" w:hAnsi="Garamond"/>
          <w:sz w:val="24"/>
          <w:szCs w:val="24"/>
        </w:rPr>
        <w:t>F</w:t>
      </w:r>
      <w:r w:rsidRPr="00E344D1">
        <w:rPr>
          <w:rFonts w:ascii="Garamond" w:hAnsi="Garamond"/>
          <w:sz w:val="24"/>
          <w:szCs w:val="24"/>
        </w:rPr>
        <w:t xml:space="preserve">urnizuesi i </w:t>
      </w:r>
      <w:r w:rsidR="009A31D3" w:rsidRPr="00E344D1">
        <w:rPr>
          <w:rFonts w:ascii="Garamond" w:hAnsi="Garamond"/>
          <w:sz w:val="24"/>
          <w:szCs w:val="24"/>
        </w:rPr>
        <w:t>M</w:t>
      </w:r>
      <w:r w:rsidRPr="00E344D1">
        <w:rPr>
          <w:rFonts w:ascii="Garamond" w:hAnsi="Garamond"/>
          <w:sz w:val="24"/>
          <w:szCs w:val="24"/>
        </w:rPr>
        <w:t xml:space="preserve">undësisë së </w:t>
      </w:r>
      <w:r w:rsidR="009A31D3" w:rsidRPr="00E344D1">
        <w:rPr>
          <w:rFonts w:ascii="Garamond" w:hAnsi="Garamond"/>
          <w:sz w:val="24"/>
          <w:szCs w:val="24"/>
        </w:rPr>
        <w:t>F</w:t>
      </w:r>
      <w:r w:rsidRPr="00E344D1">
        <w:rPr>
          <w:rFonts w:ascii="Garamond" w:hAnsi="Garamond"/>
          <w:sz w:val="24"/>
          <w:szCs w:val="24"/>
        </w:rPr>
        <w:t xml:space="preserve">undit”, miratuar me vendimin e </w:t>
      </w:r>
      <w:r w:rsidR="009A31D3" w:rsidRPr="00E344D1">
        <w:rPr>
          <w:rFonts w:ascii="Garamond" w:hAnsi="Garamond"/>
          <w:sz w:val="24"/>
          <w:szCs w:val="24"/>
        </w:rPr>
        <w:t>B</w:t>
      </w:r>
      <w:r w:rsidR="009A31D3">
        <w:rPr>
          <w:rFonts w:ascii="Garamond" w:hAnsi="Garamond"/>
          <w:sz w:val="24"/>
          <w:szCs w:val="24"/>
        </w:rPr>
        <w:t xml:space="preserve">ordit të ERE-s nr. 201, datë </w:t>
      </w:r>
      <w:r w:rsidRPr="00E344D1">
        <w:rPr>
          <w:rFonts w:ascii="Garamond" w:hAnsi="Garamond"/>
          <w:sz w:val="24"/>
          <w:szCs w:val="24"/>
        </w:rPr>
        <w:t>4.12.2017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</w:t>
      </w:r>
      <w:r w:rsidR="009A31D3">
        <w:rPr>
          <w:rFonts w:ascii="Garamond" w:hAnsi="Garamond"/>
          <w:sz w:val="24"/>
          <w:szCs w:val="24"/>
        </w:rPr>
        <w:t>të</w:t>
      </w:r>
      <w:r w:rsidRPr="00E344D1">
        <w:rPr>
          <w:rFonts w:ascii="Garamond" w:hAnsi="Garamond"/>
          <w:sz w:val="24"/>
          <w:szCs w:val="24"/>
        </w:rPr>
        <w:t xml:space="preserve"> ndryshuar; nenit 15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të “Rregullores për organizimin, funksionimin dhe procedurat e ERE</w:t>
      </w:r>
      <w:r w:rsidR="009A31D3">
        <w:rPr>
          <w:rFonts w:ascii="Garamond" w:hAnsi="Garamond"/>
          <w:sz w:val="24"/>
          <w:szCs w:val="24"/>
        </w:rPr>
        <w:t>-s</w:t>
      </w:r>
      <w:r w:rsidRPr="00E344D1">
        <w:rPr>
          <w:rFonts w:ascii="Garamond" w:hAnsi="Garamond"/>
          <w:sz w:val="24"/>
          <w:szCs w:val="24"/>
        </w:rPr>
        <w:t xml:space="preserve">”, miratuar me vendimin e </w:t>
      </w:r>
      <w:r w:rsidR="009A31D3" w:rsidRPr="00E344D1">
        <w:rPr>
          <w:rFonts w:ascii="Garamond" w:hAnsi="Garamond"/>
          <w:sz w:val="24"/>
          <w:szCs w:val="24"/>
        </w:rPr>
        <w:t>B</w:t>
      </w:r>
      <w:r w:rsidR="009A31D3">
        <w:rPr>
          <w:rFonts w:ascii="Garamond" w:hAnsi="Garamond"/>
          <w:sz w:val="24"/>
          <w:szCs w:val="24"/>
        </w:rPr>
        <w:t>ordit të ERE-s nr. 96, datë 3.</w:t>
      </w:r>
      <w:r w:rsidRPr="00E344D1">
        <w:rPr>
          <w:rFonts w:ascii="Garamond" w:hAnsi="Garamond"/>
          <w:sz w:val="24"/>
          <w:szCs w:val="24"/>
        </w:rPr>
        <w:t>9.2016, Bordi i Entit Rregullator të Energjisë, (ERE)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në mbledhjen e </w:t>
      </w:r>
      <w:r w:rsidR="009A31D3">
        <w:rPr>
          <w:rFonts w:ascii="Garamond" w:hAnsi="Garamond"/>
          <w:sz w:val="24"/>
          <w:szCs w:val="24"/>
        </w:rPr>
        <w:t>tij të datës 9.</w:t>
      </w:r>
      <w:r w:rsidRPr="00E344D1">
        <w:rPr>
          <w:rFonts w:ascii="Garamond" w:hAnsi="Garamond"/>
          <w:sz w:val="24"/>
          <w:szCs w:val="24"/>
        </w:rPr>
        <w:t>7.2020, mbasi shqyrtoi relacionin nr.</w:t>
      </w:r>
      <w:r w:rsidR="009A31D3">
        <w:rPr>
          <w:rFonts w:ascii="Garamond" w:hAnsi="Garamond"/>
          <w:sz w:val="24"/>
          <w:szCs w:val="24"/>
        </w:rPr>
        <w:t xml:space="preserve"> </w:t>
      </w:r>
      <w:r w:rsidRPr="00E344D1">
        <w:rPr>
          <w:rFonts w:ascii="Garamond" w:hAnsi="Garamond"/>
          <w:sz w:val="24"/>
          <w:szCs w:val="24"/>
        </w:rPr>
        <w:t>83/5</w:t>
      </w:r>
      <w:r w:rsidR="009A31D3">
        <w:rPr>
          <w:rFonts w:ascii="Garamond" w:hAnsi="Garamond"/>
          <w:sz w:val="24"/>
          <w:szCs w:val="24"/>
        </w:rPr>
        <w:t xml:space="preserve"> </w:t>
      </w:r>
      <w:proofErr w:type="spellStart"/>
      <w:r w:rsidRPr="00E344D1">
        <w:rPr>
          <w:rFonts w:ascii="Garamond" w:hAnsi="Garamond"/>
          <w:sz w:val="24"/>
          <w:szCs w:val="24"/>
        </w:rPr>
        <w:t>prot</w:t>
      </w:r>
      <w:proofErr w:type="spellEnd"/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, datë</w:t>
      </w:r>
      <w:r w:rsidR="009A31D3">
        <w:rPr>
          <w:rFonts w:ascii="Garamond" w:hAnsi="Garamond"/>
          <w:sz w:val="24"/>
          <w:szCs w:val="24"/>
        </w:rPr>
        <w:t xml:space="preserve"> 8.</w:t>
      </w:r>
      <w:r w:rsidRPr="00E344D1">
        <w:rPr>
          <w:rFonts w:ascii="Garamond" w:hAnsi="Garamond"/>
          <w:sz w:val="24"/>
          <w:szCs w:val="24"/>
        </w:rPr>
        <w:t>7.2020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të përgatitur nga Drejtoria e Tarifave dhe Çmimeve, “Mbi përcaktimin e çmimit së shitjes </w:t>
      </w:r>
      <w:r w:rsidR="009A31D3">
        <w:rPr>
          <w:rFonts w:ascii="Garamond" w:hAnsi="Garamond"/>
          <w:sz w:val="24"/>
          <w:szCs w:val="24"/>
        </w:rPr>
        <w:t>s</w:t>
      </w:r>
      <w:r w:rsidRPr="00E344D1">
        <w:rPr>
          <w:rFonts w:ascii="Garamond" w:hAnsi="Garamond"/>
          <w:sz w:val="24"/>
          <w:szCs w:val="24"/>
        </w:rPr>
        <w:t>ë energjisë elektrike të furnizuar nga Furnizuesi i Mundësisë së Fundit”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për muajin qershor 2020, </w:t>
      </w:r>
    </w:p>
    <w:p w14:paraId="322340BF" w14:textId="57634768" w:rsidR="00E344D1" w:rsidRPr="00E344D1" w:rsidRDefault="009A31D3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344D1" w:rsidRPr="00E344D1">
        <w:rPr>
          <w:rFonts w:ascii="Garamond" w:hAnsi="Garamond"/>
          <w:sz w:val="24"/>
          <w:szCs w:val="24"/>
        </w:rPr>
        <w:t xml:space="preserve">onstatoi se: </w:t>
      </w:r>
    </w:p>
    <w:p w14:paraId="454BD4C5" w14:textId="02444C73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Shoqëria FSHU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 xml:space="preserve">., me shkresën e saj nr. 5463 </w:t>
      </w:r>
      <w:proofErr w:type="spellStart"/>
      <w:r w:rsidR="009A31D3">
        <w:rPr>
          <w:rFonts w:ascii="Garamond" w:hAnsi="Garamond"/>
          <w:sz w:val="24"/>
          <w:szCs w:val="24"/>
        </w:rPr>
        <w:t>prot</w:t>
      </w:r>
      <w:proofErr w:type="spellEnd"/>
      <w:r w:rsidR="009A31D3">
        <w:rPr>
          <w:rFonts w:ascii="Garamond" w:hAnsi="Garamond"/>
          <w:sz w:val="24"/>
          <w:szCs w:val="24"/>
        </w:rPr>
        <w:t>., datë 1.</w:t>
      </w:r>
      <w:r w:rsidRPr="00E344D1">
        <w:rPr>
          <w:rFonts w:ascii="Garamond" w:hAnsi="Garamond"/>
          <w:sz w:val="24"/>
          <w:szCs w:val="24"/>
        </w:rPr>
        <w:t>7.2020, ka paraqitur në ERE aplikimin për miratimin e çmimit të shitjes së energjisë elektrike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për muajin qershor 2020, për klientët e lidhur në nivelin e tensionit 35 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v</w:t>
      </w:r>
      <w:proofErr w:type="spellEnd"/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të cilët furnizohen nga Furnizuesi i </w:t>
      </w:r>
      <w:r w:rsidR="009A31D3" w:rsidRPr="00E344D1">
        <w:rPr>
          <w:rFonts w:ascii="Garamond" w:hAnsi="Garamond"/>
          <w:sz w:val="24"/>
          <w:szCs w:val="24"/>
        </w:rPr>
        <w:t>M</w:t>
      </w:r>
      <w:r w:rsidRPr="00E344D1">
        <w:rPr>
          <w:rFonts w:ascii="Garamond" w:hAnsi="Garamond"/>
          <w:sz w:val="24"/>
          <w:szCs w:val="24"/>
        </w:rPr>
        <w:t xml:space="preserve">undësisë së </w:t>
      </w:r>
      <w:r w:rsidR="009A31D3" w:rsidRPr="00E344D1">
        <w:rPr>
          <w:rFonts w:ascii="Garamond" w:hAnsi="Garamond"/>
          <w:sz w:val="24"/>
          <w:szCs w:val="24"/>
        </w:rPr>
        <w:t>F</w:t>
      </w:r>
      <w:r w:rsidRPr="00E344D1">
        <w:rPr>
          <w:rFonts w:ascii="Garamond" w:hAnsi="Garamond"/>
          <w:sz w:val="24"/>
          <w:szCs w:val="24"/>
        </w:rPr>
        <w:t>undit.</w:t>
      </w:r>
    </w:p>
    <w:p w14:paraId="092E50E7" w14:textId="3C905178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FSHU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 xml:space="preserve"> ka paraqitur informacion lidhur me procedurat e blerjes së energjisë elektrike nga tregu i parregulluar, informacion i cili merret si komunikim zyrtar nga Furnizuesi i Tregut të Lirë (FTL </w:t>
      </w:r>
      <w:proofErr w:type="spellStart"/>
      <w:r w:rsidRPr="00E344D1">
        <w:rPr>
          <w:rFonts w:ascii="Garamond" w:hAnsi="Garamond"/>
          <w:sz w:val="24"/>
          <w:szCs w:val="24"/>
        </w:rPr>
        <w:t>sh.a</w:t>
      </w:r>
      <w:proofErr w:type="spellEnd"/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).</w:t>
      </w:r>
    </w:p>
    <w:p w14:paraId="50E25E65" w14:textId="23032293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FSHU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 xml:space="preserve"> deklaron se sasia e energjisë elektrike të blerë për muajin qershor 2020 për këta klientë është prokuruar vetëm në treg të parregulluar.</w:t>
      </w:r>
    </w:p>
    <w:p w14:paraId="174C368A" w14:textId="5E37565F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Lidhur me blerjen e energjisë në treg të parregulluar, ka një </w:t>
      </w:r>
      <w:proofErr w:type="spellStart"/>
      <w:r w:rsidRPr="00E344D1">
        <w:rPr>
          <w:rFonts w:ascii="Garamond" w:hAnsi="Garamond"/>
          <w:sz w:val="24"/>
          <w:szCs w:val="24"/>
        </w:rPr>
        <w:t>diskordancë</w:t>
      </w:r>
      <w:proofErr w:type="spellEnd"/>
      <w:r w:rsidRPr="00E344D1">
        <w:rPr>
          <w:rFonts w:ascii="Garamond" w:hAnsi="Garamond"/>
          <w:sz w:val="24"/>
          <w:szCs w:val="24"/>
        </w:rPr>
        <w:t xml:space="preserve"> midis çmimit mesatar të </w:t>
      </w:r>
      <w:proofErr w:type="spellStart"/>
      <w:r w:rsidRPr="00E344D1">
        <w:rPr>
          <w:rFonts w:ascii="Garamond" w:hAnsi="Garamond"/>
          <w:sz w:val="24"/>
          <w:szCs w:val="24"/>
        </w:rPr>
        <w:t>ponderuar</w:t>
      </w:r>
      <w:proofErr w:type="spellEnd"/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të paraqitur nga shoqëria FSHU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>.,</w:t>
      </w:r>
      <w:r w:rsidRPr="00E344D1">
        <w:rPr>
          <w:rFonts w:ascii="Garamond" w:hAnsi="Garamond"/>
          <w:sz w:val="24"/>
          <w:szCs w:val="24"/>
        </w:rPr>
        <w:t xml:space="preserve"> dhe atij të vlerësuar nga ERE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diferencë e cila rezulton nga llogaritjet mbi b</w:t>
      </w:r>
      <w:r w:rsidR="009A31D3">
        <w:rPr>
          <w:rFonts w:ascii="Garamond" w:hAnsi="Garamond"/>
          <w:sz w:val="24"/>
          <w:szCs w:val="24"/>
        </w:rPr>
        <w:t>azën e të dhënave të raportuara</w:t>
      </w:r>
      <w:r w:rsidRPr="00E344D1">
        <w:rPr>
          <w:rFonts w:ascii="Garamond" w:hAnsi="Garamond"/>
          <w:sz w:val="24"/>
          <w:szCs w:val="24"/>
        </w:rPr>
        <w:t xml:space="preserve"> nga shoqëria për bl</w:t>
      </w:r>
      <w:r w:rsidR="009A31D3">
        <w:rPr>
          <w:rFonts w:ascii="Garamond" w:hAnsi="Garamond"/>
          <w:sz w:val="24"/>
          <w:szCs w:val="24"/>
        </w:rPr>
        <w:t>erjen e energjisë elektrike për</w:t>
      </w:r>
      <w:r w:rsidRPr="00E344D1">
        <w:rPr>
          <w:rFonts w:ascii="Garamond" w:hAnsi="Garamond"/>
          <w:sz w:val="24"/>
          <w:szCs w:val="24"/>
        </w:rPr>
        <w:t xml:space="preserve"> muajin qershor.</w:t>
      </w:r>
    </w:p>
    <w:p w14:paraId="61D50A8C" w14:textId="7F9AA932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Sipas shkresës së shoqërisë FTL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 xml:space="preserve"> me nr. 1960/18 </w:t>
      </w:r>
      <w:proofErr w:type="spellStart"/>
      <w:r w:rsidR="009A31D3">
        <w:rPr>
          <w:rFonts w:ascii="Garamond" w:hAnsi="Garamond"/>
          <w:sz w:val="24"/>
          <w:szCs w:val="24"/>
        </w:rPr>
        <w:t>p</w:t>
      </w:r>
      <w:r w:rsidRPr="00E344D1">
        <w:rPr>
          <w:rFonts w:ascii="Garamond" w:hAnsi="Garamond"/>
          <w:sz w:val="24"/>
          <w:szCs w:val="24"/>
        </w:rPr>
        <w:t>rot</w:t>
      </w:r>
      <w:proofErr w:type="spellEnd"/>
      <w:r w:rsidR="009A31D3">
        <w:rPr>
          <w:rFonts w:ascii="Garamond" w:hAnsi="Garamond"/>
          <w:sz w:val="24"/>
          <w:szCs w:val="24"/>
        </w:rPr>
        <w:t>., datë 22.</w:t>
      </w:r>
      <w:r w:rsidRPr="00E344D1">
        <w:rPr>
          <w:rFonts w:ascii="Garamond" w:hAnsi="Garamond"/>
          <w:sz w:val="24"/>
          <w:szCs w:val="24"/>
        </w:rPr>
        <w:t>6.2020, vërehet se janë zhvilluar 3 procedura për blerjen e energjisë nga tregu i parregulluar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për muajin qershor 2020, konkretisht procedurat P91, P92 dhe P93. Sasia totale e blerë në tregun e lirë është 84,960 </w:t>
      </w:r>
      <w:proofErr w:type="spellStart"/>
      <w:r w:rsidR="009A31D3" w:rsidRPr="00E344D1">
        <w:rPr>
          <w:rFonts w:ascii="Garamond" w:hAnsi="Garamond"/>
          <w:sz w:val="24"/>
          <w:szCs w:val="24"/>
        </w:rPr>
        <w:t>mwh</w:t>
      </w:r>
      <w:proofErr w:type="spellEnd"/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me një vlerë totale prej 2,838,780.80 EUR, e cila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e konvertuar me kurset mesatare ditore të ditëve kur janë realizuar procedurat e blerjes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arrin në vlerën prej 352,481,376 lekë. </w:t>
      </w:r>
    </w:p>
    <w:p w14:paraId="45028276" w14:textId="5DBFBAFB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Çmimi mesatar i </w:t>
      </w:r>
      <w:proofErr w:type="spellStart"/>
      <w:r w:rsidRPr="00E344D1">
        <w:rPr>
          <w:rFonts w:ascii="Garamond" w:hAnsi="Garamond"/>
          <w:sz w:val="24"/>
          <w:szCs w:val="24"/>
        </w:rPr>
        <w:t>ponderuar</w:t>
      </w:r>
      <w:proofErr w:type="spellEnd"/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bazuar në sa më sipër, rezulton 4.149 lekë/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w</w:t>
      </w:r>
      <w:r w:rsidRPr="00E344D1">
        <w:rPr>
          <w:rFonts w:ascii="Garamond" w:hAnsi="Garamond"/>
          <w:sz w:val="24"/>
          <w:szCs w:val="24"/>
        </w:rPr>
        <w:t>h</w:t>
      </w:r>
      <w:proofErr w:type="spellEnd"/>
      <w:r w:rsidRPr="00E344D1">
        <w:rPr>
          <w:rFonts w:ascii="Garamond" w:hAnsi="Garamond"/>
          <w:sz w:val="24"/>
          <w:szCs w:val="24"/>
        </w:rPr>
        <w:t>.</w:t>
      </w:r>
    </w:p>
    <w:p w14:paraId="0C53CE66" w14:textId="7B4D6283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Për sa i përket kursit të këmbimit, shoqëria FSHU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 xml:space="preserve">. </w:t>
      </w:r>
      <w:r w:rsidRPr="00E344D1">
        <w:rPr>
          <w:rFonts w:ascii="Garamond" w:hAnsi="Garamond"/>
          <w:sz w:val="24"/>
          <w:szCs w:val="24"/>
        </w:rPr>
        <w:t>deklaron se për llogaritjen e çmimit të blerjes së energjisë elektrike ka përdorur kursin zyrtar të këmbimit të Bankës së Shqipërisë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për datat kur janë realizuar procedurat e blerjes së energjisë elektrike të cilat janë konfirmuar dhe në faqen zyrtare të Bankës së Shqipërisë.</w:t>
      </w:r>
    </w:p>
    <w:p w14:paraId="0621D741" w14:textId="5E6C1C74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Bazuar në kërkesën e shoqërisë FSHU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 xml:space="preserve">. </w:t>
      </w:r>
      <w:bookmarkStart w:id="0" w:name="_GoBack"/>
      <w:bookmarkEnd w:id="0"/>
      <w:r w:rsidRPr="00E344D1">
        <w:rPr>
          <w:rFonts w:ascii="Garamond" w:hAnsi="Garamond"/>
          <w:sz w:val="24"/>
          <w:szCs w:val="24"/>
        </w:rPr>
        <w:t xml:space="preserve">kostot administrative të </w:t>
      </w:r>
      <w:r w:rsidR="009A31D3" w:rsidRPr="00E344D1">
        <w:rPr>
          <w:rFonts w:ascii="Garamond" w:hAnsi="Garamond"/>
          <w:sz w:val="24"/>
          <w:szCs w:val="24"/>
        </w:rPr>
        <w:t>Furnizuesit</w:t>
      </w:r>
      <w:r w:rsidRPr="00E344D1">
        <w:rPr>
          <w:rFonts w:ascii="Garamond" w:hAnsi="Garamond"/>
          <w:sz w:val="24"/>
          <w:szCs w:val="24"/>
        </w:rPr>
        <w:t xml:space="preserve"> të </w:t>
      </w:r>
      <w:r w:rsidR="009A31D3" w:rsidRPr="00E344D1">
        <w:rPr>
          <w:rFonts w:ascii="Garamond" w:hAnsi="Garamond"/>
          <w:sz w:val="24"/>
          <w:szCs w:val="24"/>
        </w:rPr>
        <w:t>M</w:t>
      </w:r>
      <w:r w:rsidRPr="00E344D1">
        <w:rPr>
          <w:rFonts w:ascii="Garamond" w:hAnsi="Garamond"/>
          <w:sz w:val="24"/>
          <w:szCs w:val="24"/>
        </w:rPr>
        <w:t xml:space="preserve">undësisë së </w:t>
      </w:r>
      <w:r w:rsidR="009A31D3" w:rsidRPr="00E344D1">
        <w:rPr>
          <w:rFonts w:ascii="Garamond" w:hAnsi="Garamond"/>
          <w:sz w:val="24"/>
          <w:szCs w:val="24"/>
        </w:rPr>
        <w:t>F</w:t>
      </w:r>
      <w:r w:rsidRPr="00E344D1">
        <w:rPr>
          <w:rFonts w:ascii="Garamond" w:hAnsi="Garamond"/>
          <w:sz w:val="24"/>
          <w:szCs w:val="24"/>
        </w:rPr>
        <w:t>undit për vitin 2020 janë vlerësuar sa ato të vitit 2019, në vlerën prej 1.79 lekë/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w</w:t>
      </w:r>
      <w:r w:rsidRPr="00E344D1">
        <w:rPr>
          <w:rFonts w:ascii="Garamond" w:hAnsi="Garamond"/>
          <w:sz w:val="24"/>
          <w:szCs w:val="24"/>
        </w:rPr>
        <w:t>h</w:t>
      </w:r>
      <w:proofErr w:type="spellEnd"/>
      <w:r w:rsidRPr="00E344D1">
        <w:rPr>
          <w:rFonts w:ascii="Garamond" w:hAnsi="Garamond"/>
          <w:sz w:val="24"/>
          <w:szCs w:val="24"/>
        </w:rPr>
        <w:t>.</w:t>
      </w:r>
    </w:p>
    <w:p w14:paraId="5B4B94EE" w14:textId="19A40E0D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Tarifa e përdorimit të rrjetit të transmetimit: bazuar në </w:t>
      </w:r>
      <w:r w:rsidR="009A31D3">
        <w:rPr>
          <w:rFonts w:ascii="Garamond" w:hAnsi="Garamond"/>
          <w:sz w:val="24"/>
          <w:szCs w:val="24"/>
        </w:rPr>
        <w:t>v</w:t>
      </w:r>
      <w:r w:rsidRPr="00E344D1">
        <w:rPr>
          <w:rFonts w:ascii="Garamond" w:hAnsi="Garamond"/>
          <w:sz w:val="24"/>
          <w:szCs w:val="24"/>
        </w:rPr>
        <w:t xml:space="preserve">endimin nr. 198, </w:t>
      </w:r>
      <w:r w:rsidR="009A31D3">
        <w:rPr>
          <w:rFonts w:ascii="Garamond" w:hAnsi="Garamond"/>
          <w:sz w:val="24"/>
          <w:szCs w:val="24"/>
        </w:rPr>
        <w:t>d</w:t>
      </w:r>
      <w:r w:rsidRPr="00E344D1">
        <w:rPr>
          <w:rFonts w:ascii="Garamond" w:hAnsi="Garamond"/>
          <w:sz w:val="24"/>
          <w:szCs w:val="24"/>
        </w:rPr>
        <w:t>atë 12.12.2019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“Mbi lënien në fuqi të vendimit nr. 266, datë 21.12.2018, të </w:t>
      </w:r>
      <w:r w:rsidR="009A31D3">
        <w:rPr>
          <w:rFonts w:ascii="Garamond" w:hAnsi="Garamond"/>
          <w:sz w:val="24"/>
          <w:szCs w:val="24"/>
        </w:rPr>
        <w:t>B</w:t>
      </w:r>
      <w:r w:rsidRPr="00E344D1">
        <w:rPr>
          <w:rFonts w:ascii="Garamond" w:hAnsi="Garamond"/>
          <w:sz w:val="24"/>
          <w:szCs w:val="24"/>
        </w:rPr>
        <w:t>ordit të ERE</w:t>
      </w:r>
      <w:r w:rsidR="009A31D3">
        <w:rPr>
          <w:rFonts w:ascii="Garamond" w:hAnsi="Garamond"/>
          <w:sz w:val="24"/>
          <w:szCs w:val="24"/>
        </w:rPr>
        <w:t>-s</w:t>
      </w:r>
      <w:r w:rsidRPr="00E344D1">
        <w:rPr>
          <w:rFonts w:ascii="Garamond" w:hAnsi="Garamond"/>
          <w:sz w:val="24"/>
          <w:szCs w:val="24"/>
        </w:rPr>
        <w:t>, në lidhje me tarifën e shërbimit të transmetimit të energjisë elektrike për vitin 2020” është 0.75 lekë/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w</w:t>
      </w:r>
      <w:r w:rsidRPr="00E344D1">
        <w:rPr>
          <w:rFonts w:ascii="Garamond" w:hAnsi="Garamond"/>
          <w:sz w:val="24"/>
          <w:szCs w:val="24"/>
        </w:rPr>
        <w:t>h</w:t>
      </w:r>
      <w:proofErr w:type="spellEnd"/>
      <w:r w:rsidRPr="00E344D1">
        <w:rPr>
          <w:rFonts w:ascii="Garamond" w:hAnsi="Garamond"/>
          <w:sz w:val="24"/>
          <w:szCs w:val="24"/>
        </w:rPr>
        <w:t>.</w:t>
      </w:r>
    </w:p>
    <w:p w14:paraId="7D9D50C3" w14:textId="542D3B0A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Tarifa e përdorimit të rrjetit të shpërndarjes në nivelin e tensionit 35 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v</w:t>
      </w:r>
      <w:proofErr w:type="spellEnd"/>
      <w:r w:rsidRPr="00E344D1">
        <w:rPr>
          <w:rFonts w:ascii="Garamond" w:hAnsi="Garamond"/>
          <w:sz w:val="24"/>
          <w:szCs w:val="24"/>
        </w:rPr>
        <w:t xml:space="preserve">: bazuar në </w:t>
      </w:r>
      <w:r w:rsidR="009A31D3">
        <w:rPr>
          <w:rFonts w:ascii="Garamond" w:hAnsi="Garamond"/>
          <w:sz w:val="24"/>
          <w:szCs w:val="24"/>
        </w:rPr>
        <w:t>v</w:t>
      </w:r>
      <w:r w:rsidRPr="00E344D1">
        <w:rPr>
          <w:rFonts w:ascii="Garamond" w:hAnsi="Garamond"/>
          <w:sz w:val="24"/>
          <w:szCs w:val="24"/>
        </w:rPr>
        <w:t xml:space="preserve">endimin nr. 199, </w:t>
      </w:r>
      <w:r w:rsidR="009A31D3">
        <w:rPr>
          <w:rFonts w:ascii="Garamond" w:hAnsi="Garamond"/>
          <w:sz w:val="24"/>
          <w:szCs w:val="24"/>
        </w:rPr>
        <w:t>d</w:t>
      </w:r>
      <w:r w:rsidRPr="00E344D1">
        <w:rPr>
          <w:rFonts w:ascii="Garamond" w:hAnsi="Garamond"/>
          <w:sz w:val="24"/>
          <w:szCs w:val="24"/>
        </w:rPr>
        <w:t>atë 12.12.2019, të Bordit të ERE</w:t>
      </w:r>
      <w:r w:rsidR="009A31D3">
        <w:rPr>
          <w:rFonts w:ascii="Garamond" w:hAnsi="Garamond"/>
          <w:sz w:val="24"/>
          <w:szCs w:val="24"/>
        </w:rPr>
        <w:t>-s</w:t>
      </w:r>
      <w:r w:rsidRPr="00E344D1">
        <w:rPr>
          <w:rFonts w:ascii="Garamond" w:hAnsi="Garamond"/>
          <w:sz w:val="24"/>
          <w:szCs w:val="24"/>
        </w:rPr>
        <w:t xml:space="preserve"> “Mbi shtyrjen e fuqisë juridike të vendimit të ERE</w:t>
      </w:r>
      <w:r w:rsidR="009A31D3">
        <w:rPr>
          <w:rFonts w:ascii="Garamond" w:hAnsi="Garamond"/>
          <w:sz w:val="24"/>
          <w:szCs w:val="24"/>
        </w:rPr>
        <w:t>-s</w:t>
      </w:r>
      <w:r w:rsidRPr="00E344D1">
        <w:rPr>
          <w:rFonts w:ascii="Garamond" w:hAnsi="Garamond"/>
          <w:sz w:val="24"/>
          <w:szCs w:val="24"/>
        </w:rPr>
        <w:t xml:space="preserve"> nr. 268, datë 21.12.2018, për tarifat e përdorimit të rrjetit të shpërndarjes sipas nivelit të tensionit për vitin 2020”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është 1.5 lekë/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w</w:t>
      </w:r>
      <w:r w:rsidRPr="00E344D1">
        <w:rPr>
          <w:rFonts w:ascii="Garamond" w:hAnsi="Garamond"/>
          <w:sz w:val="24"/>
          <w:szCs w:val="24"/>
        </w:rPr>
        <w:t>h</w:t>
      </w:r>
      <w:proofErr w:type="spellEnd"/>
      <w:r w:rsidRPr="00E344D1">
        <w:rPr>
          <w:rFonts w:ascii="Garamond" w:hAnsi="Garamond"/>
          <w:sz w:val="24"/>
          <w:szCs w:val="24"/>
        </w:rPr>
        <w:t>.</w:t>
      </w:r>
    </w:p>
    <w:p w14:paraId="17305509" w14:textId="11357DEB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E344D1">
        <w:rPr>
          <w:rFonts w:ascii="Garamond" w:hAnsi="Garamond"/>
          <w:sz w:val="24"/>
          <w:szCs w:val="24"/>
        </w:rPr>
        <w:t xml:space="preserve">Në zbatim të </w:t>
      </w:r>
      <w:r w:rsidR="009A31D3">
        <w:rPr>
          <w:rFonts w:ascii="Garamond" w:hAnsi="Garamond"/>
          <w:sz w:val="24"/>
          <w:szCs w:val="24"/>
        </w:rPr>
        <w:t>m</w:t>
      </w:r>
      <w:r w:rsidRPr="00E344D1">
        <w:rPr>
          <w:rFonts w:ascii="Garamond" w:hAnsi="Garamond"/>
          <w:sz w:val="24"/>
          <w:szCs w:val="24"/>
        </w:rPr>
        <w:t xml:space="preserve">etodologjisë së përcaktimit të çmimit të shitjes së energjisë elektrike nga Furnizuesi i Mundësisë së Fundit, të rishikuar, llogaritjet e FSHU </w:t>
      </w:r>
      <w:proofErr w:type="spellStart"/>
      <w:r w:rsidRPr="00E344D1">
        <w:rPr>
          <w:rFonts w:ascii="Garamond" w:hAnsi="Garamond"/>
          <w:sz w:val="24"/>
          <w:szCs w:val="24"/>
        </w:rPr>
        <w:t>sh</w:t>
      </w:r>
      <w:r w:rsidR="009A31D3">
        <w:rPr>
          <w:rFonts w:ascii="Garamond" w:hAnsi="Garamond"/>
          <w:sz w:val="24"/>
          <w:szCs w:val="24"/>
        </w:rPr>
        <w:t>.</w:t>
      </w:r>
      <w:r w:rsidRPr="00E344D1">
        <w:rPr>
          <w:rFonts w:ascii="Garamond" w:hAnsi="Garamond"/>
          <w:sz w:val="24"/>
          <w:szCs w:val="24"/>
        </w:rPr>
        <w:t>a</w:t>
      </w:r>
      <w:proofErr w:type="spellEnd"/>
      <w:r w:rsidR="009A31D3">
        <w:rPr>
          <w:rFonts w:ascii="Garamond" w:hAnsi="Garamond"/>
          <w:sz w:val="24"/>
          <w:szCs w:val="24"/>
        </w:rPr>
        <w:t>.,</w:t>
      </w:r>
      <w:r w:rsidRPr="00E344D1">
        <w:rPr>
          <w:rFonts w:ascii="Garamond" w:hAnsi="Garamond"/>
          <w:sz w:val="24"/>
          <w:szCs w:val="24"/>
        </w:rPr>
        <w:t xml:space="preserve"> si dhe propozimi i ERE</w:t>
      </w:r>
      <w:r w:rsidR="009A31D3">
        <w:rPr>
          <w:rFonts w:ascii="Garamond" w:hAnsi="Garamond"/>
          <w:sz w:val="24"/>
          <w:szCs w:val="24"/>
        </w:rPr>
        <w:t>-s</w:t>
      </w:r>
      <w:r w:rsidRPr="00E344D1">
        <w:rPr>
          <w:rFonts w:ascii="Garamond" w:hAnsi="Garamond"/>
          <w:sz w:val="24"/>
          <w:szCs w:val="24"/>
        </w:rPr>
        <w:t xml:space="preserve"> për përcaktimin e çmimit për klientët që furnizohen nga FMF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për muajin qershor 2020, paraqiten në tabelën përmbledhëse si vijon:</w:t>
      </w:r>
    </w:p>
    <w:p w14:paraId="343AE80D" w14:textId="053B3BC1" w:rsidR="00E344D1" w:rsidRPr="00E344D1" w:rsidRDefault="00E344D1" w:rsidP="00E344D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344D1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11B39AE7" wp14:editId="0550BBA4">
            <wp:extent cx="6343650" cy="22479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513E3" w14:textId="77777777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38CB26" w14:textId="1A621A83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>Për sa përcaktuar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për çdo element të formulës përllogaritëse, bazuar në informacionet e paraqitura në këtë aplikim, si dhe vlerësimet e ERE</w:t>
      </w:r>
      <w:r w:rsidR="009A31D3">
        <w:rPr>
          <w:rFonts w:ascii="Garamond" w:hAnsi="Garamond"/>
          <w:sz w:val="24"/>
          <w:szCs w:val="24"/>
        </w:rPr>
        <w:t>-s</w:t>
      </w:r>
      <w:r w:rsidRPr="00E344D1">
        <w:rPr>
          <w:rFonts w:ascii="Garamond" w:hAnsi="Garamond"/>
          <w:sz w:val="24"/>
          <w:szCs w:val="24"/>
        </w:rPr>
        <w:t xml:space="preserve"> sa më sipër, rezulton se çmimi i shitjes së energjisë elektrike të furnizuar nga Furnizuesi i Mundësisë së Fundit për muajin qershor 2020, të jetë 8.31 </w:t>
      </w:r>
      <w:r w:rsidR="009A31D3">
        <w:rPr>
          <w:rFonts w:ascii="Garamond" w:hAnsi="Garamond"/>
          <w:sz w:val="24"/>
          <w:szCs w:val="24"/>
        </w:rPr>
        <w:t>l</w:t>
      </w:r>
      <w:r w:rsidRPr="00E344D1">
        <w:rPr>
          <w:rFonts w:ascii="Garamond" w:hAnsi="Garamond"/>
          <w:sz w:val="24"/>
          <w:szCs w:val="24"/>
        </w:rPr>
        <w:t>ekë/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w</w:t>
      </w:r>
      <w:r w:rsidRPr="00E344D1">
        <w:rPr>
          <w:rFonts w:ascii="Garamond" w:hAnsi="Garamond"/>
          <w:sz w:val="24"/>
          <w:szCs w:val="24"/>
        </w:rPr>
        <w:t>h</w:t>
      </w:r>
      <w:proofErr w:type="spellEnd"/>
      <w:r w:rsidRPr="00E344D1">
        <w:rPr>
          <w:rFonts w:ascii="Garamond" w:hAnsi="Garamond"/>
          <w:sz w:val="24"/>
          <w:szCs w:val="24"/>
        </w:rPr>
        <w:t xml:space="preserve">. </w:t>
      </w:r>
    </w:p>
    <w:p w14:paraId="52D648EB" w14:textId="153E4507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>Në zbatim të pikës 2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të nenit 8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të “Metodologjisë së përcaktimit të çmimit të shitjes së energjisë elektrike nga </w:t>
      </w:r>
      <w:r w:rsidR="009A31D3" w:rsidRPr="00E344D1">
        <w:rPr>
          <w:rFonts w:ascii="Garamond" w:hAnsi="Garamond"/>
          <w:sz w:val="24"/>
          <w:szCs w:val="24"/>
        </w:rPr>
        <w:t>F</w:t>
      </w:r>
      <w:r w:rsidRPr="00E344D1">
        <w:rPr>
          <w:rFonts w:ascii="Garamond" w:hAnsi="Garamond"/>
          <w:sz w:val="24"/>
          <w:szCs w:val="24"/>
        </w:rPr>
        <w:t xml:space="preserve">urnizuesi i </w:t>
      </w:r>
      <w:r w:rsidR="009A31D3" w:rsidRPr="00E344D1">
        <w:rPr>
          <w:rFonts w:ascii="Garamond" w:hAnsi="Garamond"/>
          <w:sz w:val="24"/>
          <w:szCs w:val="24"/>
        </w:rPr>
        <w:t>M</w:t>
      </w:r>
      <w:r w:rsidRPr="00E344D1">
        <w:rPr>
          <w:rFonts w:ascii="Garamond" w:hAnsi="Garamond"/>
          <w:sz w:val="24"/>
          <w:szCs w:val="24"/>
        </w:rPr>
        <w:t xml:space="preserve">undësisë së </w:t>
      </w:r>
      <w:r w:rsidR="009A31D3" w:rsidRPr="00E344D1">
        <w:rPr>
          <w:rFonts w:ascii="Garamond" w:hAnsi="Garamond"/>
          <w:sz w:val="24"/>
          <w:szCs w:val="24"/>
        </w:rPr>
        <w:t>F</w:t>
      </w:r>
      <w:r w:rsidRPr="00E344D1">
        <w:rPr>
          <w:rFonts w:ascii="Garamond" w:hAnsi="Garamond"/>
          <w:sz w:val="24"/>
          <w:szCs w:val="24"/>
        </w:rPr>
        <w:t>undit”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</w:t>
      </w:r>
      <w:r w:rsidR="009A31D3">
        <w:rPr>
          <w:rFonts w:ascii="Garamond" w:hAnsi="Garamond"/>
          <w:sz w:val="24"/>
          <w:szCs w:val="24"/>
        </w:rPr>
        <w:t>të</w:t>
      </w:r>
      <w:r w:rsidRPr="00E344D1">
        <w:rPr>
          <w:rFonts w:ascii="Garamond" w:hAnsi="Garamond"/>
          <w:sz w:val="24"/>
          <w:szCs w:val="24"/>
        </w:rPr>
        <w:t xml:space="preserve"> ndryshuar, me vendimin e </w:t>
      </w:r>
      <w:r w:rsidR="009A31D3">
        <w:rPr>
          <w:rFonts w:ascii="Garamond" w:hAnsi="Garamond"/>
          <w:sz w:val="24"/>
          <w:szCs w:val="24"/>
        </w:rPr>
        <w:t>B</w:t>
      </w:r>
      <w:r w:rsidRPr="00E344D1">
        <w:rPr>
          <w:rFonts w:ascii="Garamond" w:hAnsi="Garamond"/>
          <w:sz w:val="24"/>
          <w:szCs w:val="24"/>
        </w:rPr>
        <w:t>ordit të ERE-s nr. 233, datë 20.12.2019, parashikohet se në çdo rast ky çmim nuk do të jetë më i ulët se çmimi i shitjes me pakicë t</w:t>
      </w:r>
      <w:r w:rsidR="009A31D3">
        <w:rPr>
          <w:rFonts w:ascii="Garamond" w:hAnsi="Garamond"/>
          <w:sz w:val="24"/>
          <w:szCs w:val="24"/>
        </w:rPr>
        <w:t>e</w:t>
      </w:r>
      <w:r w:rsidRPr="00E344D1">
        <w:rPr>
          <w:rFonts w:ascii="Garamond" w:hAnsi="Garamond"/>
          <w:sz w:val="24"/>
          <w:szCs w:val="24"/>
        </w:rPr>
        <w:t xml:space="preserve"> klientët që furnizohen në atë nivel tensioni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sipas </w:t>
      </w:r>
      <w:r w:rsidR="009A31D3">
        <w:rPr>
          <w:rFonts w:ascii="Garamond" w:hAnsi="Garamond"/>
          <w:sz w:val="24"/>
          <w:szCs w:val="24"/>
        </w:rPr>
        <w:t>v</w:t>
      </w:r>
      <w:r w:rsidRPr="00E344D1">
        <w:rPr>
          <w:rFonts w:ascii="Garamond" w:hAnsi="Garamond"/>
          <w:sz w:val="24"/>
          <w:szCs w:val="24"/>
        </w:rPr>
        <w:t xml:space="preserve">endimit të </w:t>
      </w:r>
      <w:r w:rsidR="009A31D3">
        <w:rPr>
          <w:rFonts w:ascii="Garamond" w:hAnsi="Garamond"/>
          <w:sz w:val="24"/>
          <w:szCs w:val="24"/>
        </w:rPr>
        <w:t>B</w:t>
      </w:r>
      <w:r w:rsidRPr="00E344D1">
        <w:rPr>
          <w:rFonts w:ascii="Garamond" w:hAnsi="Garamond"/>
          <w:sz w:val="24"/>
          <w:szCs w:val="24"/>
        </w:rPr>
        <w:t>ordit të ERE-s nr.148, datë 26.12.2014, kur</w:t>
      </w:r>
      <w:r w:rsidR="009A31D3">
        <w:rPr>
          <w:rFonts w:ascii="Garamond" w:hAnsi="Garamond"/>
          <w:sz w:val="24"/>
          <w:szCs w:val="24"/>
        </w:rPr>
        <w:t xml:space="preserve"> këtë funksion e ushtron OSHEE/</w:t>
      </w:r>
      <w:r w:rsidRPr="00E344D1">
        <w:rPr>
          <w:rFonts w:ascii="Garamond" w:hAnsi="Garamond"/>
          <w:sz w:val="24"/>
          <w:szCs w:val="24"/>
        </w:rPr>
        <w:t xml:space="preserve">FSHU. </w:t>
      </w:r>
    </w:p>
    <w:p w14:paraId="01B85098" w14:textId="47599E40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344D1">
        <w:rPr>
          <w:rFonts w:ascii="Garamond" w:hAnsi="Garamond"/>
          <w:sz w:val="24"/>
          <w:szCs w:val="24"/>
        </w:rPr>
        <w:t xml:space="preserve">Çmimi i miratuar me </w:t>
      </w:r>
      <w:r w:rsidR="009A31D3">
        <w:rPr>
          <w:rFonts w:ascii="Garamond" w:hAnsi="Garamond"/>
          <w:sz w:val="24"/>
          <w:szCs w:val="24"/>
        </w:rPr>
        <w:t>v</w:t>
      </w:r>
      <w:r w:rsidRPr="00E344D1">
        <w:rPr>
          <w:rFonts w:ascii="Garamond" w:hAnsi="Garamond"/>
          <w:sz w:val="24"/>
          <w:szCs w:val="24"/>
        </w:rPr>
        <w:t xml:space="preserve">endimin e </w:t>
      </w:r>
      <w:r w:rsidR="009A31D3">
        <w:rPr>
          <w:rFonts w:ascii="Garamond" w:hAnsi="Garamond"/>
          <w:sz w:val="24"/>
          <w:szCs w:val="24"/>
        </w:rPr>
        <w:t>B</w:t>
      </w:r>
      <w:r w:rsidRPr="00E344D1">
        <w:rPr>
          <w:rFonts w:ascii="Garamond" w:hAnsi="Garamond"/>
          <w:sz w:val="24"/>
          <w:szCs w:val="24"/>
        </w:rPr>
        <w:t>ordit të ERE-s nr.</w:t>
      </w:r>
      <w:r w:rsidR="009A31D3">
        <w:rPr>
          <w:rFonts w:ascii="Garamond" w:hAnsi="Garamond"/>
          <w:sz w:val="24"/>
          <w:szCs w:val="24"/>
        </w:rPr>
        <w:t xml:space="preserve"> </w:t>
      </w:r>
      <w:r w:rsidRPr="00E344D1">
        <w:rPr>
          <w:rFonts w:ascii="Garamond" w:hAnsi="Garamond"/>
          <w:sz w:val="24"/>
          <w:szCs w:val="24"/>
        </w:rPr>
        <w:t xml:space="preserve">148, datë 26.12.2014, për klientët që furnizohen në nivelin e tensionit 35 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v</w:t>
      </w:r>
      <w:proofErr w:type="spellEnd"/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është 9.5 lekë/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w</w:t>
      </w:r>
      <w:r w:rsidRPr="00E344D1">
        <w:rPr>
          <w:rFonts w:ascii="Garamond" w:hAnsi="Garamond"/>
          <w:sz w:val="24"/>
          <w:szCs w:val="24"/>
        </w:rPr>
        <w:t>h</w:t>
      </w:r>
      <w:proofErr w:type="spellEnd"/>
      <w:r w:rsidRPr="00E344D1">
        <w:rPr>
          <w:rFonts w:ascii="Garamond" w:hAnsi="Garamond"/>
          <w:sz w:val="24"/>
          <w:szCs w:val="24"/>
        </w:rPr>
        <w:t>.</w:t>
      </w:r>
    </w:p>
    <w:p w14:paraId="54D16429" w14:textId="5587FB7A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44D1">
        <w:rPr>
          <w:rFonts w:ascii="Garamond" w:hAnsi="Garamond"/>
          <w:sz w:val="24"/>
          <w:szCs w:val="24"/>
        </w:rPr>
        <w:t xml:space="preserve">Për gjithë sa më sipër cituar, </w:t>
      </w:r>
      <w:r w:rsidR="009A31D3">
        <w:rPr>
          <w:rFonts w:ascii="Garamond" w:hAnsi="Garamond"/>
          <w:sz w:val="24"/>
          <w:szCs w:val="24"/>
        </w:rPr>
        <w:t>B</w:t>
      </w:r>
      <w:r w:rsidRPr="00E344D1">
        <w:rPr>
          <w:rFonts w:ascii="Garamond" w:hAnsi="Garamond"/>
          <w:sz w:val="24"/>
          <w:szCs w:val="24"/>
        </w:rPr>
        <w:t xml:space="preserve">ordi i ERE-s, </w:t>
      </w:r>
    </w:p>
    <w:p w14:paraId="7FFC5FEB" w14:textId="77777777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F8B136" w14:textId="7B1EB9A8" w:rsidR="00E344D1" w:rsidRPr="00E344D1" w:rsidRDefault="00E344D1" w:rsidP="00E344D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344D1">
        <w:rPr>
          <w:rFonts w:ascii="Garamond" w:hAnsi="Garamond"/>
          <w:sz w:val="24"/>
          <w:szCs w:val="24"/>
        </w:rPr>
        <w:t>VENDOSI:</w:t>
      </w:r>
    </w:p>
    <w:p w14:paraId="52B31B64" w14:textId="77777777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2E9CB3" w14:textId="5E209782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344D1">
        <w:rPr>
          <w:rFonts w:ascii="Garamond" w:hAnsi="Garamond"/>
          <w:sz w:val="24"/>
          <w:szCs w:val="24"/>
        </w:rPr>
        <w:t xml:space="preserve">Miratimin e çmimit të shitjes së energjisë elektrike të furnizuar nga Furnizuesi i Mundësisë së Fundit prej 9.5 </w:t>
      </w:r>
      <w:r w:rsidR="009A31D3">
        <w:rPr>
          <w:rFonts w:ascii="Garamond" w:hAnsi="Garamond"/>
          <w:sz w:val="24"/>
          <w:szCs w:val="24"/>
        </w:rPr>
        <w:t>l</w:t>
      </w:r>
      <w:r w:rsidRPr="00E344D1">
        <w:rPr>
          <w:rFonts w:ascii="Garamond" w:hAnsi="Garamond"/>
          <w:sz w:val="24"/>
          <w:szCs w:val="24"/>
        </w:rPr>
        <w:t>ekë/</w:t>
      </w:r>
      <w:proofErr w:type="spellStart"/>
      <w:r w:rsidRPr="00E344D1">
        <w:rPr>
          <w:rFonts w:ascii="Garamond" w:hAnsi="Garamond"/>
          <w:sz w:val="24"/>
          <w:szCs w:val="24"/>
        </w:rPr>
        <w:t>k</w:t>
      </w:r>
      <w:r w:rsidR="009A31D3">
        <w:rPr>
          <w:rFonts w:ascii="Garamond" w:hAnsi="Garamond"/>
          <w:sz w:val="24"/>
          <w:szCs w:val="24"/>
        </w:rPr>
        <w:t>w</w:t>
      </w:r>
      <w:r w:rsidRPr="00E344D1">
        <w:rPr>
          <w:rFonts w:ascii="Garamond" w:hAnsi="Garamond"/>
          <w:sz w:val="24"/>
          <w:szCs w:val="24"/>
        </w:rPr>
        <w:t>h</w:t>
      </w:r>
      <w:proofErr w:type="spellEnd"/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për muajin qershor 2020.</w:t>
      </w:r>
    </w:p>
    <w:p w14:paraId="6B653CFD" w14:textId="6585DAEB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A31D3">
        <w:rPr>
          <w:rFonts w:ascii="Garamond" w:hAnsi="Garamond"/>
          <w:sz w:val="24"/>
          <w:szCs w:val="24"/>
        </w:rPr>
        <w:t>Drejtoria e Çështjeve Ligjore</w:t>
      </w:r>
      <w:r w:rsidRPr="00E344D1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E344D1">
        <w:rPr>
          <w:rFonts w:ascii="Garamond" w:hAnsi="Garamond"/>
          <w:sz w:val="24"/>
          <w:szCs w:val="24"/>
        </w:rPr>
        <w:t>aplikuesin</w:t>
      </w:r>
      <w:proofErr w:type="spellEnd"/>
      <w:r w:rsidRPr="00E344D1">
        <w:rPr>
          <w:rFonts w:ascii="Garamond" w:hAnsi="Garamond"/>
          <w:sz w:val="24"/>
          <w:szCs w:val="24"/>
        </w:rPr>
        <w:t xml:space="preserve"> për vendimin e </w:t>
      </w:r>
      <w:r w:rsidR="009A31D3">
        <w:rPr>
          <w:rFonts w:ascii="Garamond" w:hAnsi="Garamond"/>
          <w:sz w:val="24"/>
          <w:szCs w:val="24"/>
        </w:rPr>
        <w:t>B</w:t>
      </w:r>
      <w:r w:rsidRPr="00E344D1">
        <w:rPr>
          <w:rFonts w:ascii="Garamond" w:hAnsi="Garamond"/>
          <w:sz w:val="24"/>
          <w:szCs w:val="24"/>
        </w:rPr>
        <w:t>ordit të ERE-s.</w:t>
      </w:r>
    </w:p>
    <w:p w14:paraId="0EEFC942" w14:textId="77777777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44D1">
        <w:rPr>
          <w:rFonts w:ascii="Garamond" w:hAnsi="Garamond"/>
          <w:sz w:val="24"/>
          <w:szCs w:val="24"/>
        </w:rPr>
        <w:t>Ky vendim hyn në fuqi menjëherë.</w:t>
      </w:r>
    </w:p>
    <w:p w14:paraId="2008B1E2" w14:textId="474E6E62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44D1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9A31D3" w:rsidRPr="00E344D1">
        <w:rPr>
          <w:rFonts w:ascii="Garamond" w:hAnsi="Garamond"/>
          <w:sz w:val="24"/>
          <w:szCs w:val="24"/>
        </w:rPr>
        <w:t>brenda</w:t>
      </w:r>
      <w:r w:rsidRPr="00E344D1">
        <w:rPr>
          <w:rFonts w:ascii="Garamond" w:hAnsi="Garamond"/>
          <w:sz w:val="24"/>
          <w:szCs w:val="24"/>
        </w:rPr>
        <w:t xml:space="preserve"> 7 ditëve kalendarike</w:t>
      </w:r>
      <w:r w:rsidR="009A31D3">
        <w:rPr>
          <w:rFonts w:ascii="Garamond" w:hAnsi="Garamond"/>
          <w:sz w:val="24"/>
          <w:szCs w:val="24"/>
        </w:rPr>
        <w:t>,</w:t>
      </w:r>
      <w:r w:rsidRPr="00E344D1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9A31D3" w:rsidRPr="00E344D1">
        <w:rPr>
          <w:rFonts w:ascii="Garamond" w:hAnsi="Garamond"/>
          <w:sz w:val="24"/>
          <w:szCs w:val="24"/>
        </w:rPr>
        <w:t>brenda</w:t>
      </w:r>
      <w:r w:rsidRPr="00E344D1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89CFAD4" w14:textId="77777777" w:rsidR="00E344D1" w:rsidRPr="00E344D1" w:rsidRDefault="00E344D1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44D1">
        <w:rPr>
          <w:rFonts w:ascii="Garamond" w:hAnsi="Garamond"/>
          <w:sz w:val="24"/>
          <w:szCs w:val="24"/>
        </w:rPr>
        <w:t>Ky vendim botohet në Fletoren Zyrtare.</w:t>
      </w:r>
    </w:p>
    <w:p w14:paraId="46BA1DD4" w14:textId="77777777" w:rsidR="009E3BF0" w:rsidRDefault="009E3BF0" w:rsidP="00E344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0CEA49" w14:textId="0BD1C069" w:rsidR="00E344D1" w:rsidRDefault="00E344D1" w:rsidP="00E344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784C6F8" w14:textId="08CF24FC" w:rsidR="00E344D1" w:rsidRPr="00E344D1" w:rsidRDefault="00E344D1" w:rsidP="00E344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344D1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E344D1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E344D1" w:rsidRPr="00E3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3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3B7"/>
    <w:rsid w:val="00022CCD"/>
    <w:rsid w:val="000310EC"/>
    <w:rsid w:val="0007275D"/>
    <w:rsid w:val="0008291E"/>
    <w:rsid w:val="000F6AC4"/>
    <w:rsid w:val="00101DC2"/>
    <w:rsid w:val="00126953"/>
    <w:rsid w:val="001B7CB4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B1838"/>
    <w:rsid w:val="0056797C"/>
    <w:rsid w:val="007A2509"/>
    <w:rsid w:val="007C4BE3"/>
    <w:rsid w:val="007E3DE2"/>
    <w:rsid w:val="00891CA9"/>
    <w:rsid w:val="00925901"/>
    <w:rsid w:val="009506DB"/>
    <w:rsid w:val="009A31D3"/>
    <w:rsid w:val="009E3BF0"/>
    <w:rsid w:val="00A53DF0"/>
    <w:rsid w:val="00A84093"/>
    <w:rsid w:val="00A9284C"/>
    <w:rsid w:val="00AA7B1E"/>
    <w:rsid w:val="00B00676"/>
    <w:rsid w:val="00B70653"/>
    <w:rsid w:val="00C2231F"/>
    <w:rsid w:val="00C4200B"/>
    <w:rsid w:val="00C50C47"/>
    <w:rsid w:val="00C57471"/>
    <w:rsid w:val="00CD181F"/>
    <w:rsid w:val="00CF3252"/>
    <w:rsid w:val="00D977EA"/>
    <w:rsid w:val="00DD42A1"/>
    <w:rsid w:val="00E204F3"/>
    <w:rsid w:val="00E25957"/>
    <w:rsid w:val="00E344D1"/>
    <w:rsid w:val="00E37621"/>
    <w:rsid w:val="00E441D3"/>
    <w:rsid w:val="00E931BB"/>
    <w:rsid w:val="00EB5196"/>
    <w:rsid w:val="00EE0017"/>
    <w:rsid w:val="00F24EF4"/>
    <w:rsid w:val="00F24F9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12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4D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344D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344D1"/>
    <w:pPr>
      <w:ind w:left="720"/>
      <w:contextualSpacing/>
    </w:pPr>
    <w:rPr>
      <w:rFonts w:ascii="Calibri" w:eastAsia="Calibri" w:hAnsi="Calibri" w:cs="SimSun"/>
      <w:lang w:val="en-US"/>
    </w:rPr>
  </w:style>
  <w:style w:type="paragraph" w:customStyle="1" w:styleId="Default">
    <w:name w:val="Default"/>
    <w:rsid w:val="00E344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odyTextIndent3Char">
    <w:name w:val="Body Text Indent 3 Char"/>
    <w:link w:val="BodyTextIndent3"/>
    <w:rsid w:val="00E344D1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E344D1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E344D1"/>
    <w:rPr>
      <w:sz w:val="16"/>
      <w:szCs w:val="16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4D1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4D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344D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344D1"/>
    <w:pPr>
      <w:ind w:left="720"/>
      <w:contextualSpacing/>
    </w:pPr>
    <w:rPr>
      <w:rFonts w:ascii="Calibri" w:eastAsia="Calibri" w:hAnsi="Calibri" w:cs="SimSun"/>
      <w:lang w:val="en-US"/>
    </w:rPr>
  </w:style>
  <w:style w:type="paragraph" w:customStyle="1" w:styleId="Default">
    <w:name w:val="Default"/>
    <w:rsid w:val="00E344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BodyTextIndent3Char">
    <w:name w:val="Body Text Indent 3 Char"/>
    <w:link w:val="BodyTextIndent3"/>
    <w:rsid w:val="00E344D1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E344D1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E344D1"/>
    <w:rPr>
      <w:sz w:val="16"/>
      <w:szCs w:val="16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4D1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2020-08-03T10:26:31Z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Mbi përcaktimin e çmimit të shitjes së energjisë elektrike nga furnizuesi i mundësisë së fundit për muajin qershor 2020</Titulli>
    <Modifikuesi xmlns="0e656187-b300-4fb0-8bf4-3a50f872073c">vjollca.pacrami</Modifikuesi>
    <Nr_x002e__x0020_prot_x0020_QBZ xmlns="0e656187-b300-4fb0-8bf4-3a50f872073c">1214/5</Nr_x002e__x0020_prot_x0020_QBZ>
    <Data_x0020_e_x0020_Modifikimit xmlns="0e656187-b300-4fb0-8bf4-3a50f872073c">2020-08-03T12:03:07Z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68/28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FB2BD534F4CBFADBF1DF447829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FB2BD534F4CBFADBF1DF447829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D6357-2F2E-4F8B-802A-ACC8DCC790A0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4DBF967-52BB-44D0-94E5-893F7A87D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CC478-FBC8-4E91-8976-4CA36A54F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F6150B-C7D5-45B2-ADC8-D1EEDD826C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CF9F7E-880A-4F76-902B-F128B78D5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39928E-075B-4C8B-985E-1D53C7943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qershor 2020</vt:lpstr>
    </vt:vector>
  </TitlesOfParts>
  <Company/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qershor 2020</dc:title>
  <dc:creator>Entela Suli</dc:creator>
  <cp:lastModifiedBy>Fjora Cahani</cp:lastModifiedBy>
  <cp:revision>6</cp:revision>
  <dcterms:created xsi:type="dcterms:W3CDTF">2020-08-03T10:24:00Z</dcterms:created>
  <dcterms:modified xsi:type="dcterms:W3CDTF">2020-08-04T12:13:00Z</dcterms:modified>
</cp:coreProperties>
</file>