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A3A5F0" w14:textId="77777777" w:rsidR="00B90638" w:rsidRPr="00B90638" w:rsidRDefault="00B90638" w:rsidP="00B9063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0638">
        <w:rPr>
          <w:rFonts w:ascii="Garamond" w:hAnsi="Garamond"/>
          <w:b/>
          <w:sz w:val="24"/>
          <w:szCs w:val="24"/>
        </w:rPr>
        <w:t>VENDIM</w:t>
      </w:r>
    </w:p>
    <w:p w14:paraId="6E21C878" w14:textId="36EC9390" w:rsidR="00B90638" w:rsidRPr="00B90638" w:rsidRDefault="00B90638" w:rsidP="00B9063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0638">
        <w:rPr>
          <w:rFonts w:ascii="Garamond" w:hAnsi="Garamond"/>
          <w:b/>
          <w:sz w:val="24"/>
          <w:szCs w:val="24"/>
        </w:rPr>
        <w:t xml:space="preserve">Nr. 117, </w:t>
      </w:r>
      <w:r w:rsidR="00255A08">
        <w:rPr>
          <w:rFonts w:ascii="Garamond" w:hAnsi="Garamond"/>
          <w:b/>
          <w:sz w:val="24"/>
          <w:szCs w:val="24"/>
        </w:rPr>
        <w:t>datë 17.</w:t>
      </w:r>
      <w:r w:rsidRPr="00B90638">
        <w:rPr>
          <w:rFonts w:ascii="Garamond" w:hAnsi="Garamond"/>
          <w:b/>
          <w:sz w:val="24"/>
          <w:szCs w:val="24"/>
        </w:rPr>
        <w:t>7.2020</w:t>
      </w:r>
    </w:p>
    <w:p w14:paraId="027A6992" w14:textId="77777777" w:rsidR="00B90638" w:rsidRPr="00B90638" w:rsidRDefault="00B90638" w:rsidP="00B9063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C75A1F8" w14:textId="6F65CCAD" w:rsidR="00B90638" w:rsidRPr="00B90638" w:rsidRDefault="00B90638" w:rsidP="00B9063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0638">
        <w:rPr>
          <w:rFonts w:ascii="Garamond" w:hAnsi="Garamond"/>
          <w:b/>
          <w:sz w:val="24"/>
          <w:szCs w:val="24"/>
        </w:rPr>
        <w:t xml:space="preserve">MBI </w:t>
      </w:r>
      <w:r w:rsidR="00255A08">
        <w:rPr>
          <w:rFonts w:ascii="Garamond" w:hAnsi="Garamond"/>
          <w:b/>
          <w:sz w:val="24"/>
          <w:szCs w:val="24"/>
        </w:rPr>
        <w:t>LICENCIMIN E SHOQËRISË “GSA” SHPK</w:t>
      </w:r>
      <w:r w:rsidRPr="00B90638">
        <w:rPr>
          <w:rFonts w:ascii="Garamond" w:hAnsi="Garamond"/>
          <w:b/>
          <w:sz w:val="24"/>
          <w:szCs w:val="24"/>
        </w:rPr>
        <w:t xml:space="preserve"> NË VEPRIMTARINË E FURNIZIMIT TË GA</w:t>
      </w:r>
      <w:r w:rsidR="00255A08">
        <w:rPr>
          <w:rFonts w:ascii="Garamond" w:hAnsi="Garamond"/>
          <w:b/>
          <w:sz w:val="24"/>
          <w:szCs w:val="24"/>
        </w:rPr>
        <w:t>ZIT NATYROR (SHITJE ME PAKICË)</w:t>
      </w:r>
    </w:p>
    <w:p w14:paraId="37D36F2D" w14:textId="77777777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55CE125" w14:textId="3336FD96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>Në mbështetje të nenit 16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të </w:t>
      </w:r>
      <w:r w:rsidR="00255A08">
        <w:rPr>
          <w:rFonts w:ascii="Garamond" w:hAnsi="Garamond"/>
          <w:sz w:val="24"/>
          <w:szCs w:val="24"/>
        </w:rPr>
        <w:t>l</w:t>
      </w:r>
      <w:r w:rsidRPr="00B90638">
        <w:rPr>
          <w:rFonts w:ascii="Garamond" w:hAnsi="Garamond"/>
          <w:sz w:val="24"/>
          <w:szCs w:val="24"/>
        </w:rPr>
        <w:t xml:space="preserve">igjit nr. 43/2015, ”Për sektorin e energjisë elektrike”, të ndryshuar; neneve 4, pika 50; 22, pika 2, </w:t>
      </w:r>
      <w:r w:rsidR="00255A08" w:rsidRPr="00B90638">
        <w:rPr>
          <w:rFonts w:ascii="Garamond" w:hAnsi="Garamond"/>
          <w:sz w:val="24"/>
          <w:szCs w:val="24"/>
        </w:rPr>
        <w:t>germa</w:t>
      </w:r>
      <w:r w:rsidRPr="00B90638">
        <w:rPr>
          <w:rFonts w:ascii="Garamond" w:hAnsi="Garamond"/>
          <w:sz w:val="24"/>
          <w:szCs w:val="24"/>
        </w:rPr>
        <w:t xml:space="preserve"> “c” dhe nenit 83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të </w:t>
      </w:r>
      <w:r w:rsidR="00255A08" w:rsidRPr="00B90638">
        <w:rPr>
          <w:rFonts w:ascii="Garamond" w:hAnsi="Garamond"/>
          <w:sz w:val="24"/>
          <w:szCs w:val="24"/>
        </w:rPr>
        <w:t>ligjit nr</w:t>
      </w:r>
      <w:r w:rsidRPr="00B90638">
        <w:rPr>
          <w:rFonts w:ascii="Garamond" w:hAnsi="Garamond"/>
          <w:sz w:val="24"/>
          <w:szCs w:val="24"/>
        </w:rPr>
        <w:t>. 102/201</w:t>
      </w:r>
      <w:r w:rsidR="00255A08">
        <w:rPr>
          <w:rFonts w:ascii="Garamond" w:hAnsi="Garamond"/>
          <w:sz w:val="24"/>
          <w:szCs w:val="24"/>
        </w:rPr>
        <w:t>5 “Për sektorin e gazit natyror</w:t>
      </w:r>
      <w:r w:rsidRPr="00B90638">
        <w:rPr>
          <w:rFonts w:ascii="Garamond" w:hAnsi="Garamond"/>
          <w:sz w:val="24"/>
          <w:szCs w:val="24"/>
        </w:rPr>
        <w:t>”</w:t>
      </w:r>
      <w:r w:rsidR="00255A08">
        <w:rPr>
          <w:rFonts w:ascii="Garamond" w:hAnsi="Garamond"/>
          <w:sz w:val="24"/>
          <w:szCs w:val="24"/>
        </w:rPr>
        <w:t>, të ndryshuar</w:t>
      </w:r>
      <w:r w:rsidRPr="00B90638">
        <w:rPr>
          <w:rFonts w:ascii="Garamond" w:hAnsi="Garamond"/>
          <w:sz w:val="24"/>
          <w:szCs w:val="24"/>
        </w:rPr>
        <w:t xml:space="preserve">; si dhe neneve 4, pika 1, </w:t>
      </w:r>
      <w:r w:rsidR="00255A08" w:rsidRPr="00B90638">
        <w:rPr>
          <w:rFonts w:ascii="Garamond" w:hAnsi="Garamond"/>
          <w:sz w:val="24"/>
          <w:szCs w:val="24"/>
        </w:rPr>
        <w:t>germa</w:t>
      </w:r>
      <w:r w:rsidRPr="00B90638">
        <w:rPr>
          <w:rFonts w:ascii="Garamond" w:hAnsi="Garamond"/>
          <w:sz w:val="24"/>
          <w:szCs w:val="24"/>
        </w:rPr>
        <w:t xml:space="preserve"> “ç”; 5; 6; 8; 9 pika 1, </w:t>
      </w:r>
      <w:r w:rsidR="00255A08" w:rsidRPr="00B90638">
        <w:rPr>
          <w:rFonts w:ascii="Garamond" w:hAnsi="Garamond"/>
          <w:sz w:val="24"/>
          <w:szCs w:val="24"/>
        </w:rPr>
        <w:t>germat</w:t>
      </w:r>
      <w:r w:rsidR="00255A08">
        <w:rPr>
          <w:rFonts w:ascii="Garamond" w:hAnsi="Garamond"/>
          <w:sz w:val="24"/>
          <w:szCs w:val="24"/>
        </w:rPr>
        <w:t>:</w:t>
      </w:r>
      <w:r w:rsidRPr="00B90638">
        <w:rPr>
          <w:rFonts w:ascii="Garamond" w:hAnsi="Garamond"/>
          <w:sz w:val="24"/>
          <w:szCs w:val="24"/>
        </w:rPr>
        <w:t xml:space="preserve"> “a”, “b”, “c”, “d”, “e”; pika 2, </w:t>
      </w:r>
      <w:r w:rsidR="00255A08" w:rsidRPr="00B90638">
        <w:rPr>
          <w:rFonts w:ascii="Garamond" w:hAnsi="Garamond"/>
          <w:sz w:val="24"/>
          <w:szCs w:val="24"/>
        </w:rPr>
        <w:t>germa</w:t>
      </w:r>
      <w:r w:rsidRPr="00B90638">
        <w:rPr>
          <w:rFonts w:ascii="Garamond" w:hAnsi="Garamond"/>
          <w:sz w:val="24"/>
          <w:szCs w:val="24"/>
        </w:rPr>
        <w:t xml:space="preserve"> “f” dhe nenin 12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dhe heqjen e </w:t>
      </w:r>
      <w:r w:rsidR="00255A08" w:rsidRPr="00B90638">
        <w:rPr>
          <w:rFonts w:ascii="Garamond" w:hAnsi="Garamond"/>
          <w:sz w:val="24"/>
          <w:szCs w:val="24"/>
        </w:rPr>
        <w:t>licencave</w:t>
      </w:r>
      <w:r w:rsidRPr="00B90638">
        <w:rPr>
          <w:rFonts w:ascii="Garamond" w:hAnsi="Garamond"/>
          <w:sz w:val="24"/>
          <w:szCs w:val="24"/>
        </w:rPr>
        <w:t xml:space="preserve"> në sektorin e gazit natyror”, Bordi </w:t>
      </w:r>
      <w:r w:rsidR="00255A08">
        <w:rPr>
          <w:rFonts w:ascii="Garamond" w:hAnsi="Garamond"/>
          <w:sz w:val="24"/>
          <w:szCs w:val="24"/>
        </w:rPr>
        <w:t>i</w:t>
      </w:r>
      <w:r w:rsidRPr="00B90638">
        <w:rPr>
          <w:rFonts w:ascii="Garamond" w:hAnsi="Garamond"/>
          <w:sz w:val="24"/>
          <w:szCs w:val="24"/>
        </w:rPr>
        <w:t xml:space="preserve"> Entit Rregullator të Energjisë (ERE), </w:t>
      </w:r>
      <w:r w:rsidR="00255A08">
        <w:rPr>
          <w:rFonts w:ascii="Garamond" w:hAnsi="Garamond"/>
          <w:sz w:val="24"/>
          <w:szCs w:val="24"/>
        </w:rPr>
        <w:t>në mbledhjen e tij të datës 17.</w:t>
      </w:r>
      <w:r w:rsidRPr="00B90638">
        <w:rPr>
          <w:rFonts w:ascii="Garamond" w:hAnsi="Garamond"/>
          <w:sz w:val="24"/>
          <w:szCs w:val="24"/>
        </w:rPr>
        <w:t xml:space="preserve">7.2020, mbasi shqyrtoi relacionin me </w:t>
      </w:r>
      <w:r w:rsidR="00255A08">
        <w:rPr>
          <w:rFonts w:ascii="Garamond" w:hAnsi="Garamond"/>
          <w:sz w:val="24"/>
          <w:szCs w:val="24"/>
        </w:rPr>
        <w:t>n</w:t>
      </w:r>
      <w:r w:rsidRPr="00B90638">
        <w:rPr>
          <w:rFonts w:ascii="Garamond" w:hAnsi="Garamond"/>
          <w:sz w:val="24"/>
          <w:szCs w:val="24"/>
        </w:rPr>
        <w:t>r.</w:t>
      </w:r>
      <w:r w:rsidR="00255A08">
        <w:rPr>
          <w:rFonts w:ascii="Garamond" w:hAnsi="Garamond"/>
          <w:sz w:val="24"/>
          <w:szCs w:val="24"/>
        </w:rPr>
        <w:t xml:space="preserve"> </w:t>
      </w:r>
      <w:r w:rsidRPr="00B90638">
        <w:rPr>
          <w:rFonts w:ascii="Garamond" w:hAnsi="Garamond"/>
          <w:sz w:val="24"/>
          <w:szCs w:val="24"/>
        </w:rPr>
        <w:t>83/1 prot</w:t>
      </w:r>
      <w:r w:rsidR="00255A08">
        <w:rPr>
          <w:rFonts w:ascii="Garamond" w:hAnsi="Garamond"/>
          <w:sz w:val="24"/>
          <w:szCs w:val="24"/>
        </w:rPr>
        <w:t xml:space="preserve">., datë </w:t>
      </w:r>
      <w:r w:rsidRPr="00B90638">
        <w:rPr>
          <w:rFonts w:ascii="Garamond" w:hAnsi="Garamond"/>
          <w:sz w:val="24"/>
          <w:szCs w:val="24"/>
        </w:rPr>
        <w:t>2.7.2020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të përgatitur nga Drejtoria e Licencimit, Autorizimeve dhe Mbikëqyrjes, mbi licencimin e </w:t>
      </w:r>
      <w:r w:rsidR="00255A08">
        <w:rPr>
          <w:rFonts w:ascii="Garamond" w:hAnsi="Garamond"/>
          <w:sz w:val="24"/>
          <w:szCs w:val="24"/>
        </w:rPr>
        <w:t>shoqërisë “GSA” sh.p.k.</w:t>
      </w:r>
      <w:r w:rsidRPr="00B90638">
        <w:rPr>
          <w:rFonts w:ascii="Garamond" w:hAnsi="Garamond"/>
          <w:sz w:val="24"/>
          <w:szCs w:val="24"/>
        </w:rPr>
        <w:t xml:space="preserve"> në veprimtarinë e furnizimit të gazit natyror</w:t>
      </w:r>
      <w:r w:rsidR="00255A08">
        <w:rPr>
          <w:rFonts w:ascii="Garamond" w:hAnsi="Garamond"/>
          <w:sz w:val="24"/>
          <w:szCs w:val="24"/>
        </w:rPr>
        <w:t xml:space="preserve"> </w:t>
      </w:r>
      <w:r w:rsidRPr="00B90638">
        <w:rPr>
          <w:rFonts w:ascii="Garamond" w:hAnsi="Garamond"/>
          <w:sz w:val="24"/>
          <w:szCs w:val="24"/>
        </w:rPr>
        <w:t>(shitje me pakicë),</w:t>
      </w:r>
    </w:p>
    <w:p w14:paraId="15603837" w14:textId="4434FBE4" w:rsidR="00B90638" w:rsidRPr="00B90638" w:rsidRDefault="00255A0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B90638" w:rsidRPr="00B90638">
        <w:rPr>
          <w:rFonts w:ascii="Garamond" w:hAnsi="Garamond"/>
          <w:sz w:val="24"/>
          <w:szCs w:val="24"/>
        </w:rPr>
        <w:t xml:space="preserve">onstatoi se: </w:t>
      </w:r>
    </w:p>
    <w:p w14:paraId="2759585E" w14:textId="66BACD48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>Bordi i ERE</w:t>
      </w:r>
      <w:r w:rsidR="00255A08">
        <w:rPr>
          <w:rFonts w:ascii="Garamond" w:hAnsi="Garamond"/>
          <w:sz w:val="24"/>
          <w:szCs w:val="24"/>
        </w:rPr>
        <w:t>-s, me vendimin nr. 6, datë 10.</w:t>
      </w:r>
      <w:r w:rsidRPr="00B90638">
        <w:rPr>
          <w:rFonts w:ascii="Garamond" w:hAnsi="Garamond"/>
          <w:sz w:val="24"/>
          <w:szCs w:val="24"/>
        </w:rPr>
        <w:t>1.2020, filloi procedurën për licencimin e shoqërisë GSA sh.p.k. në aktivitetin e furnizimit të gazit natyror.</w:t>
      </w:r>
    </w:p>
    <w:p w14:paraId="299FE571" w14:textId="4B382ECA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>Me shkresën nr. 41 prot</w:t>
      </w:r>
      <w:r w:rsidR="00255A08">
        <w:rPr>
          <w:rFonts w:ascii="Garamond" w:hAnsi="Garamond"/>
          <w:sz w:val="24"/>
          <w:szCs w:val="24"/>
        </w:rPr>
        <w:t>., datë 14.1.2020 dhe atë me nr. 41/1, datë 11.</w:t>
      </w:r>
      <w:r w:rsidRPr="00B90638">
        <w:rPr>
          <w:rFonts w:ascii="Garamond" w:hAnsi="Garamond"/>
          <w:sz w:val="24"/>
          <w:szCs w:val="24"/>
        </w:rPr>
        <w:t>2.2020, ERE ka përcjellë pranë shoqërisë njoftimin e vendimit të fillimit të procedurës dhe kërkesën për plotësim të dokumentacionit të konstatuar të munguar.</w:t>
      </w:r>
    </w:p>
    <w:p w14:paraId="7631EAFA" w14:textId="3C53C4E6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 xml:space="preserve">Në përgjigje të shkresave të ERE-s, me </w:t>
      </w:r>
      <w:r w:rsidRPr="00255A08">
        <w:rPr>
          <w:rFonts w:ascii="Garamond" w:hAnsi="Garamond"/>
          <w:i/>
          <w:sz w:val="24"/>
          <w:szCs w:val="24"/>
        </w:rPr>
        <w:t>e-mailin</w:t>
      </w:r>
      <w:r w:rsidR="00255A08">
        <w:rPr>
          <w:rFonts w:ascii="Garamond" w:hAnsi="Garamond"/>
          <w:sz w:val="24"/>
          <w:szCs w:val="24"/>
        </w:rPr>
        <w:t xml:space="preserve"> e datës 3.</w:t>
      </w:r>
      <w:r w:rsidRPr="00B90638">
        <w:rPr>
          <w:rFonts w:ascii="Garamond" w:hAnsi="Garamond"/>
          <w:sz w:val="24"/>
          <w:szCs w:val="24"/>
        </w:rPr>
        <w:t xml:space="preserve">4.2020, për shkak të kufizimeve dhe situatës së krijuar nga COVID-19, </w:t>
      </w:r>
      <w:r w:rsidR="00255A08">
        <w:rPr>
          <w:rFonts w:ascii="Garamond" w:hAnsi="Garamond"/>
          <w:sz w:val="24"/>
          <w:szCs w:val="24"/>
        </w:rPr>
        <w:t>s</w:t>
      </w:r>
      <w:r w:rsidRPr="00B90638">
        <w:rPr>
          <w:rFonts w:ascii="Garamond" w:hAnsi="Garamond"/>
          <w:sz w:val="24"/>
          <w:szCs w:val="24"/>
        </w:rPr>
        <w:t>hoqëria ka paraqitur kërkesë për shtyrje të afatit të plotësimit të dokumentacionit deri në normalizimin e gjendjes.</w:t>
      </w:r>
    </w:p>
    <w:p w14:paraId="74106B3C" w14:textId="7B85827B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>Në lidhje me këtë kërkesë të shoqërisë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Bordi i ERE-s është shprehur me vendimin nr.</w:t>
      </w:r>
      <w:r w:rsidR="00255A08">
        <w:rPr>
          <w:rFonts w:ascii="Garamond" w:hAnsi="Garamond"/>
          <w:sz w:val="24"/>
          <w:szCs w:val="24"/>
        </w:rPr>
        <w:t xml:space="preserve"> 69, datë 22.</w:t>
      </w:r>
      <w:r w:rsidRPr="00B90638">
        <w:rPr>
          <w:rFonts w:ascii="Garamond" w:hAnsi="Garamond"/>
          <w:sz w:val="24"/>
          <w:szCs w:val="24"/>
        </w:rPr>
        <w:t>4.2020, me anë të të cilit</w:t>
      </w:r>
      <w:r w:rsidR="00255A08">
        <w:rPr>
          <w:rFonts w:ascii="Garamond" w:hAnsi="Garamond"/>
          <w:sz w:val="24"/>
          <w:szCs w:val="24"/>
        </w:rPr>
        <w:t xml:space="preserve"> ka zgjatur me 90 (nëntëdhjetë) </w:t>
      </w:r>
      <w:r w:rsidRPr="00B90638">
        <w:rPr>
          <w:rFonts w:ascii="Garamond" w:hAnsi="Garamond"/>
          <w:sz w:val="24"/>
          <w:szCs w:val="24"/>
        </w:rPr>
        <w:t xml:space="preserve">ditë kalendarike afatin e vendimmarrjes finale për licencimin e shoqërisë “GSA” </w:t>
      </w:r>
      <w:r w:rsidR="00255A08">
        <w:rPr>
          <w:rFonts w:ascii="Garamond" w:hAnsi="Garamond"/>
          <w:sz w:val="24"/>
          <w:szCs w:val="24"/>
        </w:rPr>
        <w:t>s</w:t>
      </w:r>
      <w:r w:rsidRPr="00B90638">
        <w:rPr>
          <w:rFonts w:ascii="Garamond" w:hAnsi="Garamond"/>
          <w:sz w:val="24"/>
          <w:szCs w:val="24"/>
        </w:rPr>
        <w:t xml:space="preserve">h.p.k. në aktivitetin e tregtimit të gazit natyror, për </w:t>
      </w:r>
      <w:r w:rsidR="00255A08">
        <w:rPr>
          <w:rFonts w:ascii="Garamond" w:hAnsi="Garamond"/>
          <w:sz w:val="24"/>
          <w:szCs w:val="24"/>
        </w:rPr>
        <w:t>një afat 10-vjeçar, deri më 12.</w:t>
      </w:r>
      <w:r w:rsidRPr="00B90638">
        <w:rPr>
          <w:rFonts w:ascii="Garamond" w:hAnsi="Garamond"/>
          <w:sz w:val="24"/>
          <w:szCs w:val="24"/>
        </w:rPr>
        <w:t>7.2020. Shoqëria është njoftuar për këtë vendim nga ERE me shkresën nr. 651 prot</w:t>
      </w:r>
      <w:r w:rsidR="00255A08">
        <w:rPr>
          <w:rFonts w:ascii="Garamond" w:hAnsi="Garamond"/>
          <w:sz w:val="24"/>
          <w:szCs w:val="24"/>
        </w:rPr>
        <w:t>., datë 22.</w:t>
      </w:r>
      <w:r w:rsidRPr="00B90638">
        <w:rPr>
          <w:rFonts w:ascii="Garamond" w:hAnsi="Garamond"/>
          <w:sz w:val="24"/>
          <w:szCs w:val="24"/>
        </w:rPr>
        <w:t>4.2020.</w:t>
      </w:r>
    </w:p>
    <w:p w14:paraId="34EEC4B9" w14:textId="5C3BDD63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 xml:space="preserve">Shoqëria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GSA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 sh.p.k.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me shkresën e protokolluar në ERE me nr.41/2 prot</w:t>
      </w:r>
      <w:r w:rsidR="00255A08">
        <w:rPr>
          <w:rFonts w:ascii="Garamond" w:hAnsi="Garamond"/>
          <w:sz w:val="24"/>
          <w:szCs w:val="24"/>
        </w:rPr>
        <w:t>., datë 19.</w:t>
      </w:r>
      <w:r w:rsidRPr="00B90638">
        <w:rPr>
          <w:rFonts w:ascii="Garamond" w:hAnsi="Garamond"/>
          <w:sz w:val="24"/>
          <w:szCs w:val="24"/>
        </w:rPr>
        <w:t>6.2020, ka përcjellë dokumentac</w:t>
      </w:r>
      <w:r w:rsidR="00255A08">
        <w:rPr>
          <w:rFonts w:ascii="Garamond" w:hAnsi="Garamond"/>
          <w:sz w:val="24"/>
          <w:szCs w:val="24"/>
        </w:rPr>
        <w:t>i</w:t>
      </w:r>
      <w:r w:rsidRPr="00B90638">
        <w:rPr>
          <w:rFonts w:ascii="Garamond" w:hAnsi="Garamond"/>
          <w:sz w:val="24"/>
          <w:szCs w:val="24"/>
        </w:rPr>
        <w:t xml:space="preserve">onin e munguar të aplikimit. </w:t>
      </w:r>
    </w:p>
    <w:p w14:paraId="46FDC4A6" w14:textId="2FD3F1C4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55A08">
        <w:rPr>
          <w:rFonts w:ascii="Garamond" w:hAnsi="Garamond"/>
          <w:sz w:val="24"/>
          <w:szCs w:val="24"/>
        </w:rPr>
        <w:t>Shoqëria “GSA” sh.p.k.</w:t>
      </w:r>
      <w:r w:rsidRPr="00B90638">
        <w:rPr>
          <w:rFonts w:ascii="Garamond" w:hAnsi="Garamond"/>
          <w:sz w:val="24"/>
          <w:szCs w:val="24"/>
        </w:rPr>
        <w:t xml:space="preserve"> ka kryer pagesën e aplikimit sipas kërkesave të “Rregullores për procedurat dhe afatet për dhënien, modifikimin, transferimin, ose heqjen e licencave në sektorin e gazit natyror”, miratuar me vendimin e </w:t>
      </w:r>
      <w:r w:rsidR="00255A08">
        <w:rPr>
          <w:rFonts w:ascii="Garamond" w:hAnsi="Garamond"/>
          <w:sz w:val="24"/>
          <w:szCs w:val="24"/>
        </w:rPr>
        <w:t>Bordit të ERE-s nr. 97, datë 4.</w:t>
      </w:r>
      <w:r w:rsidRPr="00B90638">
        <w:rPr>
          <w:rFonts w:ascii="Garamond" w:hAnsi="Garamond"/>
          <w:sz w:val="24"/>
          <w:szCs w:val="24"/>
        </w:rPr>
        <w:t>7.2017.</w:t>
      </w:r>
    </w:p>
    <w:p w14:paraId="106DED2C" w14:textId="6C6B48D4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55A08">
        <w:rPr>
          <w:rFonts w:ascii="Garamond" w:hAnsi="Garamond"/>
          <w:sz w:val="24"/>
          <w:szCs w:val="24"/>
        </w:rPr>
        <w:t>Nga analiza që i</w:t>
      </w:r>
      <w:r w:rsidRPr="00B90638">
        <w:rPr>
          <w:rFonts w:ascii="Garamond" w:hAnsi="Garamond"/>
          <w:sz w:val="24"/>
          <w:szCs w:val="24"/>
        </w:rPr>
        <w:t>u bë dokumentacionit të depozituar në ERE nga shoqëria “GSA” sh.p.k., në bazë të nenit 9</w:t>
      </w:r>
      <w:r w:rsidR="00255A08">
        <w:rPr>
          <w:rFonts w:ascii="Garamond" w:hAnsi="Garamond"/>
          <w:sz w:val="24"/>
          <w:szCs w:val="24"/>
        </w:rPr>
        <w:t>, të</w:t>
      </w:r>
      <w:r w:rsidRPr="00B90638">
        <w:rPr>
          <w:rFonts w:ascii="Garamond" w:hAnsi="Garamond"/>
          <w:sz w:val="24"/>
          <w:szCs w:val="24"/>
        </w:rPr>
        <w:t xml:space="preserve"> “Rregullores për procedurat dhe afatet për dhënien, modifikimin, transferimin, ose heqjen e </w:t>
      </w:r>
      <w:r w:rsidR="00255A08" w:rsidRPr="00B90638">
        <w:rPr>
          <w:rFonts w:ascii="Garamond" w:hAnsi="Garamond"/>
          <w:sz w:val="24"/>
          <w:szCs w:val="24"/>
        </w:rPr>
        <w:t>licencave</w:t>
      </w:r>
      <w:r w:rsidRPr="00B90638">
        <w:rPr>
          <w:rFonts w:ascii="Garamond" w:hAnsi="Garamond"/>
          <w:sz w:val="24"/>
          <w:szCs w:val="24"/>
        </w:rPr>
        <w:t xml:space="preserve"> në sektorin e gazit natyror”, miratuar me vendimin e </w:t>
      </w:r>
      <w:r w:rsidR="00255A08" w:rsidRPr="00B90638">
        <w:rPr>
          <w:rFonts w:ascii="Garamond" w:hAnsi="Garamond"/>
          <w:sz w:val="24"/>
          <w:szCs w:val="24"/>
        </w:rPr>
        <w:t>B</w:t>
      </w:r>
      <w:r w:rsidR="00255A08">
        <w:rPr>
          <w:rFonts w:ascii="Garamond" w:hAnsi="Garamond"/>
          <w:sz w:val="24"/>
          <w:szCs w:val="24"/>
        </w:rPr>
        <w:t>ordit të ERE-s nr. 97, datë 4.</w:t>
      </w:r>
      <w:r w:rsidRPr="00B90638">
        <w:rPr>
          <w:rFonts w:ascii="Garamond" w:hAnsi="Garamond"/>
          <w:sz w:val="24"/>
          <w:szCs w:val="24"/>
        </w:rPr>
        <w:t>7.2017, rezulton i plotësuar tërësisht, si më poshtë vijon:</w:t>
      </w:r>
    </w:p>
    <w:p w14:paraId="643074CB" w14:textId="6080484C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55A08">
        <w:rPr>
          <w:rFonts w:ascii="Garamond" w:hAnsi="Garamond"/>
          <w:sz w:val="24"/>
          <w:szCs w:val="24"/>
        </w:rPr>
        <w:t>N</w:t>
      </w:r>
      <w:r w:rsidRPr="00B90638">
        <w:rPr>
          <w:rFonts w:ascii="Garamond" w:hAnsi="Garamond"/>
          <w:sz w:val="24"/>
          <w:szCs w:val="24"/>
        </w:rPr>
        <w:t>eni 9, pika 1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</w:t>
      </w:r>
      <w:r w:rsidR="00255A08" w:rsidRPr="00B90638">
        <w:rPr>
          <w:rFonts w:ascii="Garamond" w:hAnsi="Garamond"/>
          <w:sz w:val="24"/>
          <w:szCs w:val="24"/>
        </w:rPr>
        <w:t>germa</w:t>
      </w:r>
      <w:r w:rsidR="00255A08">
        <w:rPr>
          <w:rFonts w:ascii="Garamond" w:hAnsi="Garamond"/>
          <w:sz w:val="24"/>
          <w:szCs w:val="24"/>
        </w:rPr>
        <w:t>t:</w:t>
      </w:r>
      <w:r w:rsidRPr="00B90638">
        <w:rPr>
          <w:rFonts w:ascii="Garamond" w:hAnsi="Garamond"/>
          <w:sz w:val="24"/>
          <w:szCs w:val="24"/>
        </w:rPr>
        <w:t xml:space="preserve">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a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b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c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d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e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. </w:t>
      </w:r>
      <w:r w:rsidR="00255A08" w:rsidRPr="00B90638">
        <w:rPr>
          <w:rFonts w:ascii="Garamond" w:hAnsi="Garamond"/>
          <w:sz w:val="24"/>
          <w:szCs w:val="24"/>
        </w:rPr>
        <w:t>P</w:t>
      </w:r>
      <w:r w:rsidRPr="00B90638">
        <w:rPr>
          <w:rFonts w:ascii="Garamond" w:hAnsi="Garamond"/>
          <w:sz w:val="24"/>
          <w:szCs w:val="24"/>
        </w:rPr>
        <w:t xml:space="preserve">lotësuar tërësisht. </w:t>
      </w:r>
    </w:p>
    <w:p w14:paraId="31FD7859" w14:textId="35914AD0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90638">
        <w:rPr>
          <w:rFonts w:ascii="Garamond" w:hAnsi="Garamond"/>
          <w:sz w:val="24"/>
          <w:szCs w:val="24"/>
        </w:rPr>
        <w:t>Neni 9, pika 2</w:t>
      </w:r>
      <w:r w:rsidR="00255A08">
        <w:rPr>
          <w:rFonts w:ascii="Garamond" w:hAnsi="Garamond"/>
          <w:sz w:val="24"/>
          <w:szCs w:val="24"/>
        </w:rPr>
        <w:t>, “</w:t>
      </w:r>
      <w:r w:rsidRPr="00B90638">
        <w:rPr>
          <w:rFonts w:ascii="Garamond" w:hAnsi="Garamond"/>
          <w:sz w:val="24"/>
          <w:szCs w:val="24"/>
        </w:rPr>
        <w:t>i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ii</w:t>
      </w:r>
      <w:r w:rsidR="00255A08">
        <w:rPr>
          <w:rFonts w:ascii="Garamond" w:hAnsi="Garamond"/>
          <w:sz w:val="24"/>
          <w:szCs w:val="24"/>
        </w:rPr>
        <w:t>”</w:t>
      </w:r>
      <w:r w:rsidRPr="00B90638">
        <w:rPr>
          <w:rFonts w:ascii="Garamond" w:hAnsi="Garamond"/>
          <w:sz w:val="24"/>
          <w:szCs w:val="24"/>
        </w:rPr>
        <w:t xml:space="preserve">, </w:t>
      </w:r>
      <w:r w:rsidR="00255A08">
        <w:rPr>
          <w:rFonts w:ascii="Garamond" w:hAnsi="Garamond"/>
          <w:sz w:val="24"/>
          <w:szCs w:val="24"/>
        </w:rPr>
        <w:t>“</w:t>
      </w:r>
      <w:r w:rsidRPr="00B90638">
        <w:rPr>
          <w:rFonts w:ascii="Garamond" w:hAnsi="Garamond"/>
          <w:sz w:val="24"/>
          <w:szCs w:val="24"/>
        </w:rPr>
        <w:t>iii</w:t>
      </w:r>
      <w:r w:rsidR="00255A08">
        <w:rPr>
          <w:rFonts w:ascii="Garamond" w:hAnsi="Garamond"/>
          <w:sz w:val="24"/>
          <w:szCs w:val="24"/>
        </w:rPr>
        <w:t>”:</w:t>
      </w:r>
      <w:r w:rsidRPr="00B90638">
        <w:rPr>
          <w:rFonts w:ascii="Garamond" w:hAnsi="Garamond"/>
          <w:sz w:val="24"/>
          <w:szCs w:val="24"/>
        </w:rPr>
        <w:t xml:space="preserve"> </w:t>
      </w:r>
    </w:p>
    <w:p w14:paraId="63FEB7AF" w14:textId="1ACD2881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Pr="00B90638">
        <w:rPr>
          <w:rFonts w:ascii="Garamond" w:hAnsi="Garamond"/>
          <w:sz w:val="24"/>
          <w:szCs w:val="24"/>
        </w:rPr>
        <w:t xml:space="preserve">Sasinë mesatare të gazit natyror të shprehur në milion </w:t>
      </w:r>
      <w:r w:rsidRPr="00370592">
        <w:rPr>
          <w:rFonts w:ascii="Garamond" w:hAnsi="Garamond"/>
          <w:sz w:val="24"/>
          <w:szCs w:val="24"/>
        </w:rPr>
        <w:t>Nm3, e</w:t>
      </w:r>
      <w:r w:rsidRPr="00B90638">
        <w:rPr>
          <w:rFonts w:ascii="Garamond" w:hAnsi="Garamond"/>
          <w:sz w:val="24"/>
          <w:szCs w:val="24"/>
        </w:rPr>
        <w:t xml:space="preserve"> parashikuar për t</w:t>
      </w:r>
      <w:r w:rsidR="00255A08">
        <w:rPr>
          <w:rFonts w:ascii="Garamond" w:hAnsi="Garamond"/>
          <w:sz w:val="24"/>
          <w:szCs w:val="24"/>
        </w:rPr>
        <w:t>’</w:t>
      </w:r>
      <w:r w:rsidRPr="00B90638">
        <w:rPr>
          <w:rFonts w:ascii="Garamond" w:hAnsi="Garamond"/>
          <w:sz w:val="24"/>
          <w:szCs w:val="24"/>
        </w:rPr>
        <w:t>u livruar gjatë një viti. Plotësuar.</w:t>
      </w:r>
    </w:p>
    <w:p w14:paraId="3DD9AE1C" w14:textId="3084315A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Pr="00B90638">
        <w:rPr>
          <w:rFonts w:ascii="Garamond" w:hAnsi="Garamond"/>
          <w:sz w:val="24"/>
          <w:szCs w:val="24"/>
        </w:rPr>
        <w:t>Garancinë që cilësia e gazit përmbush kriteret minimale të operatorit të sistemit. Plotësuar pjesërisht. Shoqëria “GSA” sh.p.k. ka përcjellë në ERE një deklaratë në të cilën shprehet se planifikon të operojë në fushën e furnizimit të gazit natyror duke përdorur rrjetin e transmetimit TAP Ag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si dhe atë ekzistues (të ri, publik apo privat)</w:t>
      </w:r>
      <w:bookmarkStart w:id="0" w:name="_GoBack"/>
      <w:bookmarkEnd w:id="0"/>
      <w:r w:rsidRPr="00B90638">
        <w:rPr>
          <w:rFonts w:ascii="Garamond" w:hAnsi="Garamond"/>
          <w:sz w:val="24"/>
          <w:szCs w:val="24"/>
        </w:rPr>
        <w:t>, në Shqipëri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për furnizimin e klientëve fundorë potencialë, rrjedhimisht do të furnizojë gaz natyror me standardet e cilësisë që TAP Ag mundëson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si dhe në përmbushje të të gjitha kritereve të cilësisë që përcaktohen në rregulloret e </w:t>
      </w:r>
      <w:r w:rsidRPr="00B90638">
        <w:rPr>
          <w:rFonts w:ascii="Garamond" w:hAnsi="Garamond"/>
          <w:sz w:val="24"/>
          <w:szCs w:val="24"/>
        </w:rPr>
        <w:lastRenderedPageBreak/>
        <w:t xml:space="preserve">aplikueshme në Shqipëri. Shoqëria deklaron se për shkak se ndodhet në hapat e para të licencimit, nuk disponon ende një </w:t>
      </w:r>
      <w:r w:rsidR="00255A08" w:rsidRPr="00B90638">
        <w:rPr>
          <w:rFonts w:ascii="Garamond" w:hAnsi="Garamond"/>
          <w:sz w:val="24"/>
          <w:szCs w:val="24"/>
        </w:rPr>
        <w:t>marrëveshje</w:t>
      </w:r>
      <w:r w:rsidRPr="00B90638">
        <w:rPr>
          <w:rFonts w:ascii="Garamond" w:hAnsi="Garamond"/>
          <w:sz w:val="24"/>
          <w:szCs w:val="24"/>
        </w:rPr>
        <w:t xml:space="preserve"> me TAP Ag, por sapo </w:t>
      </w:r>
      <w:r w:rsidR="00255A08">
        <w:rPr>
          <w:rFonts w:ascii="Garamond" w:hAnsi="Garamond"/>
          <w:sz w:val="24"/>
          <w:szCs w:val="24"/>
        </w:rPr>
        <w:t>të nënshkruhet një e tillë do t</w:t>
      </w:r>
      <w:r w:rsidRPr="00B90638">
        <w:rPr>
          <w:rFonts w:ascii="Garamond" w:hAnsi="Garamond"/>
          <w:sz w:val="24"/>
          <w:szCs w:val="24"/>
        </w:rPr>
        <w:t xml:space="preserve">a paraqesë në ERE. </w:t>
      </w:r>
    </w:p>
    <w:p w14:paraId="62F93379" w14:textId="1C4E465B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Pr="00B90638">
        <w:rPr>
          <w:rFonts w:ascii="Garamond" w:hAnsi="Garamond"/>
          <w:sz w:val="24"/>
          <w:szCs w:val="24"/>
        </w:rPr>
        <w:t xml:space="preserve">Kapitalin financiar të nevojshëm për kryerjen e aktivitetit që kërkohet prej </w:t>
      </w:r>
      <w:r w:rsidR="00255A08" w:rsidRPr="00B90638">
        <w:rPr>
          <w:rFonts w:ascii="Garamond" w:hAnsi="Garamond"/>
          <w:sz w:val="24"/>
          <w:szCs w:val="24"/>
        </w:rPr>
        <w:t>licencës</w:t>
      </w:r>
      <w:r w:rsidRPr="00B90638">
        <w:rPr>
          <w:rFonts w:ascii="Garamond" w:hAnsi="Garamond"/>
          <w:sz w:val="24"/>
          <w:szCs w:val="24"/>
        </w:rPr>
        <w:t xml:space="preserve"> dhe në veçanti për të mbuluar ekspozimin financiar të shkaktuar prej balancimit të gazit. Plotësuar.</w:t>
      </w:r>
    </w:p>
    <w:p w14:paraId="4F265971" w14:textId="1D1A6518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 xml:space="preserve">Për gjithë sa më sipër cituar, </w:t>
      </w:r>
      <w:r w:rsidR="00255A08">
        <w:rPr>
          <w:rFonts w:ascii="Garamond" w:hAnsi="Garamond"/>
          <w:sz w:val="24"/>
          <w:szCs w:val="24"/>
        </w:rPr>
        <w:t>B</w:t>
      </w:r>
      <w:r w:rsidRPr="00B90638">
        <w:rPr>
          <w:rFonts w:ascii="Garamond" w:hAnsi="Garamond"/>
          <w:sz w:val="24"/>
          <w:szCs w:val="24"/>
        </w:rPr>
        <w:t xml:space="preserve">ordi i ERE-s, </w:t>
      </w:r>
    </w:p>
    <w:p w14:paraId="5D9D081A" w14:textId="77777777" w:rsid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421653" w14:textId="65228B58" w:rsidR="00B90638" w:rsidRPr="00B90638" w:rsidRDefault="00B90638" w:rsidP="00B9063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>VENDOSI:</w:t>
      </w:r>
    </w:p>
    <w:p w14:paraId="6C4CA93B" w14:textId="77777777" w:rsid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5F3290" w14:textId="48B5E810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90638">
        <w:rPr>
          <w:rFonts w:ascii="Garamond" w:hAnsi="Garamond"/>
          <w:sz w:val="24"/>
          <w:szCs w:val="24"/>
        </w:rPr>
        <w:t>Të li</w:t>
      </w:r>
      <w:r w:rsidR="00255A08">
        <w:rPr>
          <w:rFonts w:ascii="Garamond" w:hAnsi="Garamond"/>
          <w:sz w:val="24"/>
          <w:szCs w:val="24"/>
        </w:rPr>
        <w:t>cencojë shoqërinë “GSA” sh.p.k.</w:t>
      </w:r>
      <w:r w:rsidRPr="00B90638">
        <w:rPr>
          <w:rFonts w:ascii="Garamond" w:hAnsi="Garamond"/>
          <w:sz w:val="24"/>
          <w:szCs w:val="24"/>
        </w:rPr>
        <w:t xml:space="preserve"> në veprimtarinë e furnizimit të gazit natyror (shi</w:t>
      </w:r>
      <w:r w:rsidR="00255A08">
        <w:rPr>
          <w:rFonts w:ascii="Garamond" w:hAnsi="Garamond"/>
          <w:sz w:val="24"/>
          <w:szCs w:val="24"/>
        </w:rPr>
        <w:t>tje me pakicë), për një afat 10-</w:t>
      </w:r>
      <w:r w:rsidRPr="00B90638">
        <w:rPr>
          <w:rFonts w:ascii="Garamond" w:hAnsi="Garamond"/>
          <w:sz w:val="24"/>
          <w:szCs w:val="24"/>
        </w:rPr>
        <w:t xml:space="preserve">vjeçar. </w:t>
      </w:r>
    </w:p>
    <w:p w14:paraId="4E2391EF" w14:textId="7BCD71B9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90638">
        <w:rPr>
          <w:rFonts w:ascii="Garamond" w:hAnsi="Garamond"/>
          <w:sz w:val="24"/>
          <w:szCs w:val="24"/>
        </w:rPr>
        <w:t>Shoqëria “GSA” sh.p.k. të depozitojë në ERE garancinë e cilësisë së gazit, para fillimit të ushtrimit të aktivitetit.</w:t>
      </w:r>
    </w:p>
    <w:p w14:paraId="45A24C93" w14:textId="436FCB56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B90638">
        <w:rPr>
          <w:rFonts w:ascii="Garamond" w:hAnsi="Garamond"/>
          <w:sz w:val="24"/>
          <w:szCs w:val="24"/>
        </w:rPr>
        <w:t>Drejtoria Juridike dhe e Zgjidhjes së Mosm</w:t>
      </w:r>
      <w:r w:rsidR="00255A08">
        <w:rPr>
          <w:rFonts w:ascii="Garamond" w:hAnsi="Garamond"/>
          <w:sz w:val="24"/>
          <w:szCs w:val="24"/>
        </w:rPr>
        <w:t>arrëveshjeve</w:t>
      </w:r>
      <w:r w:rsidRPr="00B90638">
        <w:rPr>
          <w:rFonts w:ascii="Garamond" w:hAnsi="Garamond"/>
          <w:sz w:val="24"/>
          <w:szCs w:val="24"/>
        </w:rPr>
        <w:t xml:space="preserve"> të njoftojë aplikuesin për vendimin e </w:t>
      </w:r>
      <w:r w:rsidR="00255A08">
        <w:rPr>
          <w:rFonts w:ascii="Garamond" w:hAnsi="Garamond"/>
          <w:sz w:val="24"/>
          <w:szCs w:val="24"/>
        </w:rPr>
        <w:t>B</w:t>
      </w:r>
      <w:r w:rsidRPr="00B90638">
        <w:rPr>
          <w:rFonts w:ascii="Garamond" w:hAnsi="Garamond"/>
          <w:sz w:val="24"/>
          <w:szCs w:val="24"/>
        </w:rPr>
        <w:t>ordit të ERE-s.</w:t>
      </w:r>
    </w:p>
    <w:p w14:paraId="5624AB88" w14:textId="77777777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>Ky vendim hyn në fuqi menjëherë.</w:t>
      </w:r>
    </w:p>
    <w:p w14:paraId="57D563FC" w14:textId="5D83031F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255A08" w:rsidRPr="00B90638">
        <w:rPr>
          <w:rFonts w:ascii="Garamond" w:hAnsi="Garamond"/>
          <w:sz w:val="24"/>
          <w:szCs w:val="24"/>
        </w:rPr>
        <w:t>brenda</w:t>
      </w:r>
      <w:r w:rsidRPr="00B90638">
        <w:rPr>
          <w:rFonts w:ascii="Garamond" w:hAnsi="Garamond"/>
          <w:sz w:val="24"/>
          <w:szCs w:val="24"/>
        </w:rPr>
        <w:t xml:space="preserve"> 7 ditëve kalendarike</w:t>
      </w:r>
      <w:r w:rsidR="00255A08">
        <w:rPr>
          <w:rFonts w:ascii="Garamond" w:hAnsi="Garamond"/>
          <w:sz w:val="24"/>
          <w:szCs w:val="24"/>
        </w:rPr>
        <w:t>,</w:t>
      </w:r>
      <w:r w:rsidRPr="00B90638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255A08" w:rsidRPr="00B90638">
        <w:rPr>
          <w:rFonts w:ascii="Garamond" w:hAnsi="Garamond"/>
          <w:sz w:val="24"/>
          <w:szCs w:val="24"/>
        </w:rPr>
        <w:t>brenda</w:t>
      </w:r>
      <w:r w:rsidRPr="00B90638">
        <w:rPr>
          <w:rFonts w:ascii="Garamond" w:hAnsi="Garamond"/>
          <w:sz w:val="24"/>
          <w:szCs w:val="24"/>
        </w:rPr>
        <w:t xml:space="preserve"> 45 ditëve kalendarike nga dita e publikimit në Fletoren Zyrtare.</w:t>
      </w:r>
    </w:p>
    <w:p w14:paraId="3069A3BF" w14:textId="77777777" w:rsidR="00B90638" w:rsidRPr="00B90638" w:rsidRDefault="00B90638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90638">
        <w:rPr>
          <w:rFonts w:ascii="Garamond" w:hAnsi="Garamond"/>
          <w:sz w:val="24"/>
          <w:szCs w:val="24"/>
        </w:rPr>
        <w:t>Ky vendim botohet në Fletoren Zyrtare.</w:t>
      </w:r>
    </w:p>
    <w:p w14:paraId="10175243" w14:textId="77777777" w:rsidR="00E205BA" w:rsidRDefault="00E205BA" w:rsidP="00B9063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4C6500" w14:textId="5D63E541" w:rsidR="00B90638" w:rsidRDefault="00B90638" w:rsidP="00B9063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14CB7C15" w14:textId="5C5ECE38" w:rsidR="00B90638" w:rsidRPr="00B90638" w:rsidRDefault="00B90638" w:rsidP="00B9063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0638">
        <w:rPr>
          <w:rFonts w:ascii="Garamond" w:hAnsi="Garamond"/>
          <w:b/>
          <w:sz w:val="24"/>
          <w:szCs w:val="24"/>
        </w:rPr>
        <w:t>Petrit Ahmeti</w:t>
      </w:r>
    </w:p>
    <w:sectPr w:rsidR="00B90638" w:rsidRPr="00B90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hybridMultilevel"/>
    <w:tmpl w:val="6F5C966E"/>
    <w:lvl w:ilvl="0" w:tplc="7A1CE240">
      <w:start w:val="1"/>
      <w:numFmt w:val="lowerRoman"/>
      <w:lvlText w:val="(%1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0000008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E7583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1C7E"/>
    <w:rsid w:val="00010D13"/>
    <w:rsid w:val="00015F69"/>
    <w:rsid w:val="00022CCD"/>
    <w:rsid w:val="000310EC"/>
    <w:rsid w:val="0007275D"/>
    <w:rsid w:val="0008291E"/>
    <w:rsid w:val="000F6AC4"/>
    <w:rsid w:val="00101DC2"/>
    <w:rsid w:val="00126953"/>
    <w:rsid w:val="001B7CB4"/>
    <w:rsid w:val="001F469C"/>
    <w:rsid w:val="00210378"/>
    <w:rsid w:val="00254D91"/>
    <w:rsid w:val="00255A08"/>
    <w:rsid w:val="0027481C"/>
    <w:rsid w:val="002B4FF8"/>
    <w:rsid w:val="002D28AE"/>
    <w:rsid w:val="00300E61"/>
    <w:rsid w:val="00305893"/>
    <w:rsid w:val="00311050"/>
    <w:rsid w:val="003471A1"/>
    <w:rsid w:val="00370592"/>
    <w:rsid w:val="00376A11"/>
    <w:rsid w:val="004B1838"/>
    <w:rsid w:val="00532316"/>
    <w:rsid w:val="0056797C"/>
    <w:rsid w:val="007A2509"/>
    <w:rsid w:val="007E3DE2"/>
    <w:rsid w:val="00891CA9"/>
    <w:rsid w:val="00925901"/>
    <w:rsid w:val="009506DB"/>
    <w:rsid w:val="00A53DF0"/>
    <w:rsid w:val="00A84093"/>
    <w:rsid w:val="00A9284C"/>
    <w:rsid w:val="00AA7B1E"/>
    <w:rsid w:val="00AB0C6D"/>
    <w:rsid w:val="00B00676"/>
    <w:rsid w:val="00B70653"/>
    <w:rsid w:val="00B90638"/>
    <w:rsid w:val="00C2231F"/>
    <w:rsid w:val="00C4200B"/>
    <w:rsid w:val="00C50C47"/>
    <w:rsid w:val="00C57471"/>
    <w:rsid w:val="00CD181F"/>
    <w:rsid w:val="00CF3252"/>
    <w:rsid w:val="00D977EA"/>
    <w:rsid w:val="00DD42A1"/>
    <w:rsid w:val="00E204F3"/>
    <w:rsid w:val="00E205BA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24926"/>
  <w15:docId w15:val="{C676D3E0-0964-4551-AAED-C110E568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63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9063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90638"/>
    <w:pPr>
      <w:ind w:left="720"/>
      <w:contextualSpacing/>
    </w:pPr>
    <w:rPr>
      <w:rFonts w:ascii="Calibri" w:eastAsia="Calibri" w:hAnsi="Calibri" w:cs="SimSu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1511AB1684D1A9DD5D50957F19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</Nr_x002e__x0020_akti>
    <Data_x0020_e_x0020_Krijimit xmlns="0e656187-b300-4fb0-8bf4-3a50f872073c">2020-08-07T08:57:14Z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 Mbi licencimin e shoqërisë “GSA” sh.p.k., në veprimtarinë e furnizimit të gazit natyror (shitje me pakicë)</Titulli>
    <Modifikuesi xmlns="0e656187-b300-4fb0-8bf4-3a50f872073c">Fjora.Korita</Modifikuesi>
    <Nr_x002e__x0020_prot_x0020_QBZ xmlns="0e656187-b300-4fb0-8bf4-3a50f872073c">1247/1</Nr_x002e__x0020_prot_x0020_QBZ>
    <Data_x0020_e_x0020_Modifikimit xmlns="0e656187-b300-4fb0-8bf4-3a50f872073c">2020-08-07T15:46:29Z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1511AB1684D1A9DD5D50957F197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672AA-710F-41EF-8485-57F9502730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3DD16C-68B1-4623-A356-F57987F47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BAB61F-3268-470C-ADC0-B29B570C15AE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6800813-A1C8-4037-BD41-5FD6C6BB9B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64FB7B-3F2C-4A7B-83D8-B57608C7A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1F21EB-C35C-49BA-BFE1-BD2EB9CB5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“GSA” sh.p.k., në veprimtarinë e furnizimit të gazit natyror (shitje me pakicë)</vt:lpstr>
    </vt:vector>
  </TitlesOfParts>
  <Company/>
  <LinksUpToDate>false</LinksUpToDate>
  <CharactersWithSpaces>4722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“GSA” sh.p.k., në veprimtarinë e furnizimit të gazit natyror (shitje me pakicë)</dc:title>
  <dc:creator>Entela Suli</dc:creator>
  <cp:lastModifiedBy>Entela Suli</cp:lastModifiedBy>
  <cp:revision>7</cp:revision>
  <dcterms:created xsi:type="dcterms:W3CDTF">2020-08-07T08:58:00Z</dcterms:created>
  <dcterms:modified xsi:type="dcterms:W3CDTF">2020-08-07T15:51:00Z</dcterms:modified>
</cp:coreProperties>
</file>