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C6565B" w14:textId="77777777" w:rsidR="00EB296C" w:rsidRPr="00EB296C" w:rsidRDefault="00EB296C" w:rsidP="00EB296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296C">
        <w:rPr>
          <w:rFonts w:ascii="Garamond" w:hAnsi="Garamond"/>
          <w:b/>
          <w:sz w:val="24"/>
          <w:szCs w:val="24"/>
        </w:rPr>
        <w:t>VENDIM</w:t>
      </w:r>
    </w:p>
    <w:p w14:paraId="52EB901D" w14:textId="291D2AAF" w:rsidR="00EB296C" w:rsidRPr="00EB296C" w:rsidRDefault="00EB296C" w:rsidP="00EB296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296C">
        <w:rPr>
          <w:rFonts w:ascii="Garamond" w:hAnsi="Garamond"/>
          <w:b/>
          <w:sz w:val="24"/>
          <w:szCs w:val="24"/>
        </w:rPr>
        <w:t xml:space="preserve">Nr. 120, </w:t>
      </w:r>
      <w:r w:rsidR="00D414BF">
        <w:rPr>
          <w:rFonts w:ascii="Garamond" w:hAnsi="Garamond"/>
          <w:b/>
          <w:sz w:val="24"/>
          <w:szCs w:val="24"/>
        </w:rPr>
        <w:t>datë 17.</w:t>
      </w:r>
      <w:r w:rsidRPr="00EB296C">
        <w:rPr>
          <w:rFonts w:ascii="Garamond" w:hAnsi="Garamond"/>
          <w:b/>
          <w:sz w:val="24"/>
          <w:szCs w:val="24"/>
        </w:rPr>
        <w:t>7.2020</w:t>
      </w:r>
    </w:p>
    <w:p w14:paraId="458D35B4" w14:textId="77777777" w:rsidR="00EB296C" w:rsidRPr="00EB296C" w:rsidRDefault="00EB296C" w:rsidP="00EB296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271E9E3" w14:textId="7C14A410" w:rsidR="00EB296C" w:rsidRPr="00EB296C" w:rsidRDefault="00EB296C" w:rsidP="00EB296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296C">
        <w:rPr>
          <w:rFonts w:ascii="Garamond" w:hAnsi="Garamond"/>
          <w:b/>
          <w:sz w:val="24"/>
          <w:szCs w:val="24"/>
        </w:rPr>
        <w:t>MBI ZGJATJEN E PROCEDURËS ADMINISTRATIVE</w:t>
      </w:r>
      <w:r w:rsidR="004F19C6">
        <w:rPr>
          <w:rFonts w:ascii="Garamond" w:hAnsi="Garamond"/>
          <w:b/>
          <w:sz w:val="24"/>
          <w:szCs w:val="24"/>
        </w:rPr>
        <w:t>,</w:t>
      </w:r>
      <w:r w:rsidRPr="00EB296C">
        <w:rPr>
          <w:rFonts w:ascii="Garamond" w:hAnsi="Garamond"/>
          <w:b/>
          <w:sz w:val="24"/>
          <w:szCs w:val="24"/>
        </w:rPr>
        <w:t xml:space="preserve"> PËR SHQYRTIMIN E KËRKE</w:t>
      </w:r>
      <w:r w:rsidR="00D414BF">
        <w:rPr>
          <w:rFonts w:ascii="Garamond" w:hAnsi="Garamond"/>
          <w:b/>
          <w:sz w:val="24"/>
          <w:szCs w:val="24"/>
        </w:rPr>
        <w:t>SËS SË SHOQËRISË “ALBPETROL” SHA,</w:t>
      </w:r>
      <w:r w:rsidRPr="00EB296C">
        <w:rPr>
          <w:rFonts w:ascii="Garamond" w:hAnsi="Garamond"/>
          <w:b/>
          <w:sz w:val="24"/>
          <w:szCs w:val="24"/>
        </w:rPr>
        <w:t xml:space="preserve"> PËR LICENCIM NË AKTIVITETI</w:t>
      </w:r>
      <w:r w:rsidR="00D414BF">
        <w:rPr>
          <w:rFonts w:ascii="Garamond" w:hAnsi="Garamond"/>
          <w:b/>
          <w:sz w:val="24"/>
          <w:szCs w:val="24"/>
        </w:rPr>
        <w:t>N E FURNIZIMIT TË GAZIT NATYROR</w:t>
      </w:r>
    </w:p>
    <w:p w14:paraId="1726AE51" w14:textId="77777777" w:rsidR="00EB296C" w:rsidRPr="00EB296C" w:rsidRDefault="00EB296C" w:rsidP="00EB296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1FA0EDA" w14:textId="75587462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296C">
        <w:rPr>
          <w:rFonts w:ascii="Garamond" w:hAnsi="Garamond"/>
          <w:sz w:val="24"/>
          <w:szCs w:val="24"/>
        </w:rPr>
        <w:t>Në mbështetje të nenit 16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të ligjit nr. 43/2015, “Për sektorin e energjisë elektrike”, </w:t>
      </w:r>
      <w:r w:rsidR="00D414BF">
        <w:rPr>
          <w:rFonts w:ascii="Garamond" w:hAnsi="Garamond"/>
          <w:sz w:val="24"/>
          <w:szCs w:val="24"/>
        </w:rPr>
        <w:t xml:space="preserve">të </w:t>
      </w:r>
      <w:r w:rsidRPr="00EB296C">
        <w:rPr>
          <w:rFonts w:ascii="Garamond" w:hAnsi="Garamond"/>
          <w:sz w:val="24"/>
          <w:szCs w:val="24"/>
        </w:rPr>
        <w:t>ndryshuar; nenit 16, pika 12; neneve 46 dhe 56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të ligjit nr. 102/2015, “Për sektorin e gazit natyror”; nenit 53, pika 3, të ligjit nr. 44/2015, “Kodi i procedurave administrative n</w:t>
      </w:r>
      <w:r w:rsidR="00D414BF">
        <w:rPr>
          <w:rFonts w:ascii="Garamond" w:hAnsi="Garamond"/>
          <w:sz w:val="24"/>
          <w:szCs w:val="24"/>
        </w:rPr>
        <w:t>ë</w:t>
      </w:r>
      <w:r w:rsidRPr="00EB296C">
        <w:rPr>
          <w:rFonts w:ascii="Garamond" w:hAnsi="Garamond"/>
          <w:sz w:val="24"/>
          <w:szCs w:val="24"/>
        </w:rPr>
        <w:t xml:space="preserve"> </w:t>
      </w:r>
      <w:r w:rsidR="00D414BF" w:rsidRPr="00EB296C">
        <w:rPr>
          <w:rFonts w:ascii="Garamond" w:hAnsi="Garamond"/>
          <w:sz w:val="24"/>
          <w:szCs w:val="24"/>
        </w:rPr>
        <w:t>Republikën</w:t>
      </w:r>
      <w:r w:rsidRPr="00EB296C">
        <w:rPr>
          <w:rFonts w:ascii="Garamond" w:hAnsi="Garamond"/>
          <w:sz w:val="24"/>
          <w:szCs w:val="24"/>
        </w:rPr>
        <w:t xml:space="preserve"> e </w:t>
      </w:r>
      <w:r w:rsidR="00D414BF" w:rsidRPr="00EB296C">
        <w:rPr>
          <w:rFonts w:ascii="Garamond" w:hAnsi="Garamond"/>
          <w:sz w:val="24"/>
          <w:szCs w:val="24"/>
        </w:rPr>
        <w:t>Shqipërisë</w:t>
      </w:r>
      <w:r w:rsidRPr="00EB296C">
        <w:rPr>
          <w:rFonts w:ascii="Garamond" w:hAnsi="Garamond"/>
          <w:sz w:val="24"/>
          <w:szCs w:val="24"/>
        </w:rPr>
        <w:t>”; si dhe nenit 15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vendimin e B</w:t>
      </w:r>
      <w:r w:rsidR="00D414BF">
        <w:rPr>
          <w:rFonts w:ascii="Garamond" w:hAnsi="Garamond"/>
          <w:sz w:val="24"/>
          <w:szCs w:val="24"/>
        </w:rPr>
        <w:t>ordit të ERE-s nr. 96, datë 17.</w:t>
      </w:r>
      <w:r w:rsidRPr="00EB296C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D414BF">
        <w:rPr>
          <w:rFonts w:ascii="Garamond" w:hAnsi="Garamond"/>
          <w:sz w:val="24"/>
          <w:szCs w:val="24"/>
        </w:rPr>
        <w:t>në mbledhjen e tij të datës 17.</w:t>
      </w:r>
      <w:r w:rsidRPr="00EB296C">
        <w:rPr>
          <w:rFonts w:ascii="Garamond" w:hAnsi="Garamond"/>
          <w:sz w:val="24"/>
          <w:szCs w:val="24"/>
        </w:rPr>
        <w:t xml:space="preserve">7.2020, mbasi shqyrtoi relacionin me nr. 86/3 </w:t>
      </w:r>
      <w:proofErr w:type="spellStart"/>
      <w:r w:rsidRPr="00EB296C">
        <w:rPr>
          <w:rFonts w:ascii="Garamond" w:hAnsi="Garamond"/>
          <w:sz w:val="24"/>
          <w:szCs w:val="24"/>
        </w:rPr>
        <w:t>prot</w:t>
      </w:r>
      <w:proofErr w:type="spellEnd"/>
      <w:r w:rsidR="00D414BF">
        <w:rPr>
          <w:rFonts w:ascii="Garamond" w:hAnsi="Garamond"/>
          <w:sz w:val="24"/>
          <w:szCs w:val="24"/>
        </w:rPr>
        <w:t>., datë 13.</w:t>
      </w:r>
      <w:r w:rsidRPr="00EB296C">
        <w:rPr>
          <w:rFonts w:ascii="Garamond" w:hAnsi="Garamond"/>
          <w:sz w:val="24"/>
          <w:szCs w:val="24"/>
        </w:rPr>
        <w:t>7.2020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të përgatitur nga Drejtoria e Licencimit, Autorizimeve dhe </w:t>
      </w:r>
      <w:r w:rsidR="00D414BF" w:rsidRPr="00EB296C">
        <w:rPr>
          <w:rFonts w:ascii="Garamond" w:hAnsi="Garamond"/>
          <w:sz w:val="24"/>
          <w:szCs w:val="24"/>
        </w:rPr>
        <w:t>Mbikëqyrjes</w:t>
      </w:r>
      <w:r w:rsidRPr="00EB296C">
        <w:rPr>
          <w:rFonts w:ascii="Garamond" w:hAnsi="Garamond"/>
          <w:sz w:val="24"/>
          <w:szCs w:val="24"/>
        </w:rPr>
        <w:t>, mbi kërkesën e shoqërisë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EB296C">
        <w:rPr>
          <w:rFonts w:ascii="Garamond" w:hAnsi="Garamond"/>
          <w:sz w:val="24"/>
          <w:szCs w:val="24"/>
        </w:rPr>
        <w:t>sh.a</w:t>
      </w:r>
      <w:proofErr w:type="spellEnd"/>
      <w:r w:rsidRPr="00EB296C">
        <w:rPr>
          <w:rFonts w:ascii="Garamond" w:hAnsi="Garamond"/>
          <w:sz w:val="24"/>
          <w:szCs w:val="24"/>
        </w:rPr>
        <w:t xml:space="preserve">., për shtyrje të afatit të </w:t>
      </w:r>
      <w:r w:rsidR="00D414BF" w:rsidRPr="00EB296C">
        <w:rPr>
          <w:rFonts w:ascii="Garamond" w:hAnsi="Garamond"/>
          <w:sz w:val="24"/>
          <w:szCs w:val="24"/>
        </w:rPr>
        <w:t>vendimmarrjes</w:t>
      </w:r>
      <w:r w:rsidRPr="00EB296C">
        <w:rPr>
          <w:rFonts w:ascii="Garamond" w:hAnsi="Garamond"/>
          <w:sz w:val="24"/>
          <w:szCs w:val="24"/>
        </w:rPr>
        <w:t xml:space="preserve"> finale të </w:t>
      </w:r>
      <w:r w:rsidR="00D414BF" w:rsidRPr="00EB296C">
        <w:rPr>
          <w:rFonts w:ascii="Garamond" w:hAnsi="Garamond"/>
          <w:sz w:val="24"/>
          <w:szCs w:val="24"/>
        </w:rPr>
        <w:t>B</w:t>
      </w:r>
      <w:r w:rsidRPr="00EB296C">
        <w:rPr>
          <w:rFonts w:ascii="Garamond" w:hAnsi="Garamond"/>
          <w:sz w:val="24"/>
          <w:szCs w:val="24"/>
        </w:rPr>
        <w:t>ordit të ERE-s,</w:t>
      </w:r>
    </w:p>
    <w:p w14:paraId="152EFA68" w14:textId="092F1B7C" w:rsidR="00EB296C" w:rsidRPr="00EB296C" w:rsidRDefault="00D414BF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EB296C" w:rsidRPr="00EB296C">
        <w:rPr>
          <w:rFonts w:ascii="Garamond" w:hAnsi="Garamond"/>
          <w:sz w:val="24"/>
          <w:szCs w:val="24"/>
        </w:rPr>
        <w:t xml:space="preserve">onstatoi se: </w:t>
      </w:r>
    </w:p>
    <w:p w14:paraId="46491962" w14:textId="3CB75A3D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B296C">
        <w:rPr>
          <w:rFonts w:ascii="Garamond" w:hAnsi="Garamond"/>
          <w:sz w:val="24"/>
          <w:szCs w:val="24"/>
        </w:rPr>
        <w:t xml:space="preserve">Bordi i ERE-s, me vendimin nr. 13, datë </w:t>
      </w:r>
      <w:r w:rsidR="00D414BF">
        <w:rPr>
          <w:rFonts w:ascii="Garamond" w:hAnsi="Garamond"/>
          <w:sz w:val="24"/>
          <w:szCs w:val="24"/>
        </w:rPr>
        <w:t>23.</w:t>
      </w:r>
      <w:r w:rsidRPr="00EB296C">
        <w:rPr>
          <w:rFonts w:ascii="Garamond" w:hAnsi="Garamond"/>
          <w:sz w:val="24"/>
          <w:szCs w:val="24"/>
        </w:rPr>
        <w:t>1.2020, filloi procedurën për licencimin e shoqërisë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EB296C">
        <w:rPr>
          <w:rFonts w:ascii="Garamond" w:hAnsi="Garamond"/>
          <w:sz w:val="24"/>
          <w:szCs w:val="24"/>
        </w:rPr>
        <w:t>sh.a</w:t>
      </w:r>
      <w:proofErr w:type="spellEnd"/>
      <w:r w:rsidRPr="00EB296C">
        <w:rPr>
          <w:rFonts w:ascii="Garamond" w:hAnsi="Garamond"/>
          <w:sz w:val="24"/>
          <w:szCs w:val="24"/>
        </w:rPr>
        <w:t>. , në veprimtarinë e furnizimit të gazit natyror.</w:t>
      </w:r>
    </w:p>
    <w:p w14:paraId="7D5FA7E1" w14:textId="245CD0A5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B296C">
        <w:rPr>
          <w:rFonts w:ascii="Garamond" w:hAnsi="Garamond"/>
          <w:sz w:val="24"/>
          <w:szCs w:val="24"/>
        </w:rPr>
        <w:t>Në vijim të kësaj vendimmarrjeje, ERE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me shkresën nr. 62/2 </w:t>
      </w:r>
      <w:proofErr w:type="spellStart"/>
      <w:r w:rsidRPr="00EB296C">
        <w:rPr>
          <w:rFonts w:ascii="Garamond" w:hAnsi="Garamond"/>
          <w:sz w:val="24"/>
          <w:szCs w:val="24"/>
        </w:rPr>
        <w:t>prot</w:t>
      </w:r>
      <w:proofErr w:type="spellEnd"/>
      <w:r w:rsidR="00D414BF">
        <w:rPr>
          <w:rFonts w:ascii="Garamond" w:hAnsi="Garamond"/>
          <w:sz w:val="24"/>
          <w:szCs w:val="24"/>
        </w:rPr>
        <w:t>., datë 24.</w:t>
      </w:r>
      <w:r w:rsidRPr="00EB296C">
        <w:rPr>
          <w:rFonts w:ascii="Garamond" w:hAnsi="Garamond"/>
          <w:sz w:val="24"/>
          <w:szCs w:val="24"/>
        </w:rPr>
        <w:t xml:space="preserve">1.2020, ka kryer njoftimin në median e shkruar. Me shkresën nr. 291 </w:t>
      </w:r>
      <w:proofErr w:type="spellStart"/>
      <w:r w:rsidRPr="00EB296C">
        <w:rPr>
          <w:rFonts w:ascii="Garamond" w:hAnsi="Garamond"/>
          <w:sz w:val="24"/>
          <w:szCs w:val="24"/>
        </w:rPr>
        <w:t>prot</w:t>
      </w:r>
      <w:proofErr w:type="spellEnd"/>
      <w:r w:rsidR="00D414BF">
        <w:rPr>
          <w:rFonts w:ascii="Garamond" w:hAnsi="Garamond"/>
          <w:sz w:val="24"/>
          <w:szCs w:val="24"/>
        </w:rPr>
        <w:t>,, datë 28.</w:t>
      </w:r>
      <w:r w:rsidRPr="00EB296C">
        <w:rPr>
          <w:rFonts w:ascii="Garamond" w:hAnsi="Garamond"/>
          <w:sz w:val="24"/>
          <w:szCs w:val="24"/>
        </w:rPr>
        <w:t>1.2020, ka përcjellë pr</w:t>
      </w:r>
      <w:r w:rsidR="00D414BF">
        <w:rPr>
          <w:rFonts w:ascii="Garamond" w:hAnsi="Garamond"/>
          <w:sz w:val="24"/>
          <w:szCs w:val="24"/>
        </w:rPr>
        <w:t>anë shoqërisë “</w:t>
      </w:r>
      <w:proofErr w:type="spellStart"/>
      <w:r w:rsidR="00D414BF">
        <w:rPr>
          <w:rFonts w:ascii="Garamond" w:hAnsi="Garamond"/>
          <w:sz w:val="24"/>
          <w:szCs w:val="24"/>
        </w:rPr>
        <w:t>Albpetrol</w:t>
      </w:r>
      <w:proofErr w:type="spellEnd"/>
      <w:r w:rsidR="00D414BF">
        <w:rPr>
          <w:rFonts w:ascii="Garamond" w:hAnsi="Garamond"/>
          <w:sz w:val="24"/>
          <w:szCs w:val="24"/>
        </w:rPr>
        <w:t xml:space="preserve">” </w:t>
      </w:r>
      <w:proofErr w:type="spellStart"/>
      <w:r w:rsidR="00D414BF">
        <w:rPr>
          <w:rFonts w:ascii="Garamond" w:hAnsi="Garamond"/>
          <w:sz w:val="24"/>
          <w:szCs w:val="24"/>
        </w:rPr>
        <w:t>sh.a</w:t>
      </w:r>
      <w:proofErr w:type="spellEnd"/>
      <w:r w:rsidR="00D414BF">
        <w:rPr>
          <w:rFonts w:ascii="Garamond" w:hAnsi="Garamond"/>
          <w:sz w:val="24"/>
          <w:szCs w:val="24"/>
        </w:rPr>
        <w:t>.</w:t>
      </w:r>
      <w:r w:rsidRPr="00EB296C">
        <w:rPr>
          <w:rFonts w:ascii="Garamond" w:hAnsi="Garamond"/>
          <w:sz w:val="24"/>
          <w:szCs w:val="24"/>
        </w:rPr>
        <w:t xml:space="preserve"> njoftimin për vendimin e fillimit të procedurës dhe për zhvillimin e një seance dëgjimore në lidhje me dokumentacionin e munguar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të konstatuar në dosjen e aplikimit dhe nevojën për informacion shtesë. </w:t>
      </w:r>
    </w:p>
    <w:p w14:paraId="59B8566D" w14:textId="559DAAD0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414BF">
        <w:rPr>
          <w:rFonts w:ascii="Garamond" w:hAnsi="Garamond"/>
          <w:sz w:val="24"/>
          <w:szCs w:val="24"/>
        </w:rPr>
        <w:t>Në seancën e caktuar në datën 7.</w:t>
      </w:r>
      <w:r w:rsidRPr="00EB296C">
        <w:rPr>
          <w:rFonts w:ascii="Garamond" w:hAnsi="Garamond"/>
          <w:sz w:val="24"/>
          <w:szCs w:val="24"/>
        </w:rPr>
        <w:t>2.2020, nuk u paraqit asnjë nga përfaqësuesit e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="00D414BF">
        <w:rPr>
          <w:rFonts w:ascii="Garamond" w:hAnsi="Garamond"/>
          <w:sz w:val="24"/>
          <w:szCs w:val="24"/>
        </w:rPr>
        <w:t>s</w:t>
      </w:r>
      <w:r w:rsidRPr="00EB296C">
        <w:rPr>
          <w:rFonts w:ascii="Garamond" w:hAnsi="Garamond"/>
          <w:sz w:val="24"/>
          <w:szCs w:val="24"/>
        </w:rPr>
        <w:t>h</w:t>
      </w:r>
      <w:r w:rsidR="00D414BF">
        <w:rPr>
          <w:rFonts w:ascii="Garamond" w:hAnsi="Garamond"/>
          <w:sz w:val="24"/>
          <w:szCs w:val="24"/>
        </w:rPr>
        <w:t>.</w:t>
      </w:r>
      <w:r w:rsidRPr="00EB296C">
        <w:rPr>
          <w:rFonts w:ascii="Garamond" w:hAnsi="Garamond"/>
          <w:sz w:val="24"/>
          <w:szCs w:val="24"/>
        </w:rPr>
        <w:t>a</w:t>
      </w:r>
      <w:proofErr w:type="spellEnd"/>
      <w:r w:rsidR="00D414BF">
        <w:rPr>
          <w:rFonts w:ascii="Garamond" w:hAnsi="Garamond"/>
          <w:sz w:val="24"/>
          <w:szCs w:val="24"/>
        </w:rPr>
        <w:t>.</w:t>
      </w:r>
      <w:r w:rsidRPr="00EB296C">
        <w:rPr>
          <w:rFonts w:ascii="Garamond" w:hAnsi="Garamond"/>
          <w:sz w:val="24"/>
          <w:szCs w:val="24"/>
        </w:rPr>
        <w:t xml:space="preserve"> , ndaj ERE iu drejtua shoqërisë me shkresën nr. 291/1 </w:t>
      </w:r>
      <w:proofErr w:type="spellStart"/>
      <w:r w:rsidRPr="00EB296C">
        <w:rPr>
          <w:rFonts w:ascii="Garamond" w:hAnsi="Garamond"/>
          <w:sz w:val="24"/>
          <w:szCs w:val="24"/>
        </w:rPr>
        <w:t>prot</w:t>
      </w:r>
      <w:proofErr w:type="spellEnd"/>
      <w:r w:rsidR="00D414BF">
        <w:rPr>
          <w:rFonts w:ascii="Garamond" w:hAnsi="Garamond"/>
          <w:sz w:val="24"/>
          <w:szCs w:val="24"/>
        </w:rPr>
        <w:t>., datë 12.</w:t>
      </w:r>
      <w:r w:rsidRPr="00EB296C">
        <w:rPr>
          <w:rFonts w:ascii="Garamond" w:hAnsi="Garamond"/>
          <w:sz w:val="24"/>
          <w:szCs w:val="24"/>
        </w:rPr>
        <w:t>2.2020, duke i rikujtuar kërkesën për plotësim dokumentacioni apo dhënien e informacionit shtesë në lidhje me aplikimin e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EB296C">
        <w:rPr>
          <w:rFonts w:ascii="Garamond" w:hAnsi="Garamond"/>
          <w:sz w:val="24"/>
          <w:szCs w:val="24"/>
        </w:rPr>
        <w:t>sh.a</w:t>
      </w:r>
      <w:proofErr w:type="spellEnd"/>
      <w:r w:rsidRPr="00EB296C">
        <w:rPr>
          <w:rFonts w:ascii="Garamond" w:hAnsi="Garamond"/>
          <w:sz w:val="24"/>
          <w:szCs w:val="24"/>
        </w:rPr>
        <w:t xml:space="preserve">. </w:t>
      </w:r>
    </w:p>
    <w:p w14:paraId="0FD87ED3" w14:textId="5C152085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B296C">
        <w:rPr>
          <w:rFonts w:ascii="Garamond" w:hAnsi="Garamond"/>
          <w:sz w:val="24"/>
          <w:szCs w:val="24"/>
        </w:rPr>
        <w:t xml:space="preserve">Në vijim, me shkresën protokolluar në ERE nr. 291/2 </w:t>
      </w:r>
      <w:proofErr w:type="spellStart"/>
      <w:r w:rsidRPr="00EB296C">
        <w:rPr>
          <w:rFonts w:ascii="Garamond" w:hAnsi="Garamond"/>
          <w:sz w:val="24"/>
          <w:szCs w:val="24"/>
        </w:rPr>
        <w:t>prot</w:t>
      </w:r>
      <w:proofErr w:type="spellEnd"/>
      <w:r w:rsidR="00D414BF">
        <w:rPr>
          <w:rFonts w:ascii="Garamond" w:hAnsi="Garamond"/>
          <w:sz w:val="24"/>
          <w:szCs w:val="24"/>
        </w:rPr>
        <w:t>., datë 2.</w:t>
      </w:r>
      <w:r w:rsidRPr="00EB296C">
        <w:rPr>
          <w:rFonts w:ascii="Garamond" w:hAnsi="Garamond"/>
          <w:sz w:val="24"/>
          <w:szCs w:val="24"/>
        </w:rPr>
        <w:t>3.2</w:t>
      </w:r>
      <w:r w:rsidR="00D414BF">
        <w:rPr>
          <w:rFonts w:ascii="Garamond" w:hAnsi="Garamond"/>
          <w:sz w:val="24"/>
          <w:szCs w:val="24"/>
        </w:rPr>
        <w:t>020, shoqëria “</w:t>
      </w:r>
      <w:proofErr w:type="spellStart"/>
      <w:r w:rsidR="00D414BF">
        <w:rPr>
          <w:rFonts w:ascii="Garamond" w:hAnsi="Garamond"/>
          <w:sz w:val="24"/>
          <w:szCs w:val="24"/>
        </w:rPr>
        <w:t>Albpetrol</w:t>
      </w:r>
      <w:proofErr w:type="spellEnd"/>
      <w:r w:rsidR="00D414BF">
        <w:rPr>
          <w:rFonts w:ascii="Garamond" w:hAnsi="Garamond"/>
          <w:sz w:val="24"/>
          <w:szCs w:val="24"/>
        </w:rPr>
        <w:t xml:space="preserve">” </w:t>
      </w:r>
      <w:proofErr w:type="spellStart"/>
      <w:r w:rsidR="00D414BF">
        <w:rPr>
          <w:rFonts w:ascii="Garamond" w:hAnsi="Garamond"/>
          <w:sz w:val="24"/>
          <w:szCs w:val="24"/>
        </w:rPr>
        <w:t>sh.a</w:t>
      </w:r>
      <w:proofErr w:type="spellEnd"/>
      <w:r w:rsidR="00D414BF">
        <w:rPr>
          <w:rFonts w:ascii="Garamond" w:hAnsi="Garamond"/>
          <w:sz w:val="24"/>
          <w:szCs w:val="24"/>
        </w:rPr>
        <w:t>.</w:t>
      </w:r>
      <w:r w:rsidRPr="00EB296C">
        <w:rPr>
          <w:rFonts w:ascii="Garamond" w:hAnsi="Garamond"/>
          <w:sz w:val="24"/>
          <w:szCs w:val="24"/>
        </w:rPr>
        <w:t xml:space="preserve"> ka paraqitur në ERE kërkesën për shtyrje të afatit të depozitimit të dokumentacionit të munguar në aplikimin për licencim në aktivitetin e furnizimit të gazit natyror (shitje me pakicë), për shkak se shoqëria është në proces </w:t>
      </w:r>
      <w:r w:rsidR="00D414BF" w:rsidRPr="00EB296C">
        <w:rPr>
          <w:rFonts w:ascii="Garamond" w:hAnsi="Garamond"/>
          <w:sz w:val="24"/>
          <w:szCs w:val="24"/>
        </w:rPr>
        <w:t>ristrukturimi</w:t>
      </w:r>
      <w:r w:rsidRPr="00EB296C">
        <w:rPr>
          <w:rFonts w:ascii="Garamond" w:hAnsi="Garamond"/>
          <w:sz w:val="24"/>
          <w:szCs w:val="24"/>
        </w:rPr>
        <w:t xml:space="preserve"> dhe nga ky ristrukturim janë prekur punonjës të cilët e kishin për detyrë të merreshin me plotësimin e këtij dokumentacioni. Shoqëria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EB296C">
        <w:rPr>
          <w:rFonts w:ascii="Garamond" w:hAnsi="Garamond"/>
          <w:sz w:val="24"/>
          <w:szCs w:val="24"/>
        </w:rPr>
        <w:t>sh.a</w:t>
      </w:r>
      <w:proofErr w:type="spellEnd"/>
      <w:r w:rsidRPr="00EB296C">
        <w:rPr>
          <w:rFonts w:ascii="Garamond" w:hAnsi="Garamond"/>
          <w:sz w:val="24"/>
          <w:szCs w:val="24"/>
        </w:rPr>
        <w:t>. thekson se e ka të domosdoshme pajisjen me këtë licencë, duke qenë se në objektin e veprimtarisë së saj ka kryerjen e operacioneve hidrokarbure.</w:t>
      </w:r>
    </w:p>
    <w:p w14:paraId="7F86155A" w14:textId="3A396D70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B296C">
        <w:rPr>
          <w:rFonts w:ascii="Garamond" w:hAnsi="Garamond"/>
          <w:sz w:val="24"/>
          <w:szCs w:val="24"/>
        </w:rPr>
        <w:t xml:space="preserve">ERE i është drejtuar shoqërisë me shkresën nr. 291/5 </w:t>
      </w:r>
      <w:proofErr w:type="spellStart"/>
      <w:r w:rsidRPr="00EB296C">
        <w:rPr>
          <w:rFonts w:ascii="Garamond" w:hAnsi="Garamond"/>
          <w:sz w:val="24"/>
          <w:szCs w:val="24"/>
        </w:rPr>
        <w:t>prot</w:t>
      </w:r>
      <w:proofErr w:type="spellEnd"/>
      <w:r w:rsidR="00D414BF">
        <w:rPr>
          <w:rFonts w:ascii="Garamond" w:hAnsi="Garamond"/>
          <w:sz w:val="24"/>
          <w:szCs w:val="24"/>
        </w:rPr>
        <w:t>., datë 1.</w:t>
      </w:r>
      <w:r w:rsidRPr="00EB296C">
        <w:rPr>
          <w:rFonts w:ascii="Garamond" w:hAnsi="Garamond"/>
          <w:sz w:val="24"/>
          <w:szCs w:val="24"/>
        </w:rPr>
        <w:t xml:space="preserve">7.2020, me anë të së cilës i ka kërkuar marrjen e të gjitha masave të nevojshme për të depozituar </w:t>
      </w:r>
      <w:r w:rsidR="00D414BF" w:rsidRPr="00EB296C">
        <w:rPr>
          <w:rFonts w:ascii="Garamond" w:hAnsi="Garamond"/>
          <w:sz w:val="24"/>
          <w:szCs w:val="24"/>
        </w:rPr>
        <w:t>brenda</w:t>
      </w:r>
      <w:r w:rsidR="00D414BF">
        <w:rPr>
          <w:rFonts w:ascii="Garamond" w:hAnsi="Garamond"/>
          <w:sz w:val="24"/>
          <w:szCs w:val="24"/>
        </w:rPr>
        <w:t xml:space="preserve"> datës 6.</w:t>
      </w:r>
      <w:r w:rsidRPr="00EB296C">
        <w:rPr>
          <w:rFonts w:ascii="Garamond" w:hAnsi="Garamond"/>
          <w:sz w:val="24"/>
          <w:szCs w:val="24"/>
        </w:rPr>
        <w:t>7.2020, të gjithë dokumentacionin e munguar, në plotësim të kërkesave të sipërcituara të “Rregullores për procedurat dhe afatet për dhënien, modifikimin, transferimin ose heqjen e licencave në sektorin e gazit natyror”.</w:t>
      </w:r>
    </w:p>
    <w:p w14:paraId="55EE2072" w14:textId="0E792F8B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414BF">
        <w:rPr>
          <w:rFonts w:ascii="Garamond" w:hAnsi="Garamond"/>
          <w:sz w:val="24"/>
          <w:szCs w:val="24"/>
        </w:rPr>
        <w:t>Shoqëria “</w:t>
      </w:r>
      <w:proofErr w:type="spellStart"/>
      <w:r w:rsidR="00D414BF">
        <w:rPr>
          <w:rFonts w:ascii="Garamond" w:hAnsi="Garamond"/>
          <w:sz w:val="24"/>
          <w:szCs w:val="24"/>
        </w:rPr>
        <w:t>Albpetrol</w:t>
      </w:r>
      <w:proofErr w:type="spellEnd"/>
      <w:r w:rsidR="00D414BF">
        <w:rPr>
          <w:rFonts w:ascii="Garamond" w:hAnsi="Garamond"/>
          <w:sz w:val="24"/>
          <w:szCs w:val="24"/>
        </w:rPr>
        <w:t xml:space="preserve">” </w:t>
      </w:r>
      <w:proofErr w:type="spellStart"/>
      <w:r w:rsidR="00D414BF">
        <w:rPr>
          <w:rFonts w:ascii="Garamond" w:hAnsi="Garamond"/>
          <w:sz w:val="24"/>
          <w:szCs w:val="24"/>
        </w:rPr>
        <w:t>sh.a</w:t>
      </w:r>
      <w:proofErr w:type="spellEnd"/>
      <w:r w:rsidR="00D414BF">
        <w:rPr>
          <w:rFonts w:ascii="Garamond" w:hAnsi="Garamond"/>
          <w:sz w:val="24"/>
          <w:szCs w:val="24"/>
        </w:rPr>
        <w:t xml:space="preserve">. </w:t>
      </w:r>
      <w:r w:rsidRPr="00EB296C">
        <w:rPr>
          <w:rFonts w:ascii="Garamond" w:hAnsi="Garamond"/>
          <w:sz w:val="24"/>
          <w:szCs w:val="24"/>
        </w:rPr>
        <w:t>me</w:t>
      </w:r>
      <w:r w:rsidR="00D414BF">
        <w:rPr>
          <w:rFonts w:ascii="Garamond" w:hAnsi="Garamond"/>
          <w:sz w:val="24"/>
          <w:szCs w:val="24"/>
        </w:rPr>
        <w:t xml:space="preserve"> shkresën nr. 3799 </w:t>
      </w:r>
      <w:proofErr w:type="spellStart"/>
      <w:r w:rsidR="00D414BF">
        <w:rPr>
          <w:rFonts w:ascii="Garamond" w:hAnsi="Garamond"/>
          <w:sz w:val="24"/>
          <w:szCs w:val="24"/>
        </w:rPr>
        <w:t>prot</w:t>
      </w:r>
      <w:proofErr w:type="spellEnd"/>
      <w:r w:rsidR="00D414BF">
        <w:rPr>
          <w:rFonts w:ascii="Garamond" w:hAnsi="Garamond"/>
          <w:sz w:val="24"/>
          <w:szCs w:val="24"/>
        </w:rPr>
        <w:t>., datë 6.</w:t>
      </w:r>
      <w:r w:rsidRPr="00EB296C">
        <w:rPr>
          <w:rFonts w:ascii="Garamond" w:hAnsi="Garamond"/>
          <w:sz w:val="24"/>
          <w:szCs w:val="24"/>
        </w:rPr>
        <w:t>7.2020, protokolluar në ERE me nr.</w:t>
      </w:r>
      <w:r w:rsidR="00D414BF">
        <w:rPr>
          <w:rFonts w:ascii="Garamond" w:hAnsi="Garamond"/>
          <w:sz w:val="24"/>
          <w:szCs w:val="24"/>
        </w:rPr>
        <w:t xml:space="preserve"> 291/6, datë 6.</w:t>
      </w:r>
      <w:r w:rsidRPr="00EB296C">
        <w:rPr>
          <w:rFonts w:ascii="Garamond" w:hAnsi="Garamond"/>
          <w:sz w:val="24"/>
          <w:szCs w:val="24"/>
        </w:rPr>
        <w:t xml:space="preserve">7.2020, ka paraqitur kërkesën për shtyrjen e </w:t>
      </w:r>
      <w:r w:rsidR="00D414BF" w:rsidRPr="00EB296C">
        <w:rPr>
          <w:rFonts w:ascii="Garamond" w:hAnsi="Garamond"/>
          <w:sz w:val="24"/>
          <w:szCs w:val="24"/>
        </w:rPr>
        <w:t>vendimmarrjes</w:t>
      </w:r>
      <w:r w:rsidRPr="00EB296C">
        <w:rPr>
          <w:rFonts w:ascii="Garamond" w:hAnsi="Garamond"/>
          <w:sz w:val="24"/>
          <w:szCs w:val="24"/>
        </w:rPr>
        <w:t xml:space="preserve"> së </w:t>
      </w:r>
      <w:r w:rsidR="00D414BF" w:rsidRPr="00EB296C">
        <w:rPr>
          <w:rFonts w:ascii="Garamond" w:hAnsi="Garamond"/>
          <w:sz w:val="24"/>
          <w:szCs w:val="24"/>
        </w:rPr>
        <w:t>B</w:t>
      </w:r>
      <w:r w:rsidRPr="00EB296C">
        <w:rPr>
          <w:rFonts w:ascii="Garamond" w:hAnsi="Garamond"/>
          <w:sz w:val="24"/>
          <w:szCs w:val="24"/>
        </w:rPr>
        <w:t xml:space="preserve">ordit mbi këtë licencim. </w:t>
      </w:r>
    </w:p>
    <w:p w14:paraId="2B5F8DE8" w14:textId="576D8B4F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B296C">
        <w:rPr>
          <w:rFonts w:ascii="Garamond" w:hAnsi="Garamond"/>
          <w:sz w:val="24"/>
          <w:szCs w:val="24"/>
        </w:rPr>
        <w:t xml:space="preserve">Për shkak të situatës së krijuar nga COVID </w:t>
      </w:r>
      <w:r w:rsidR="00D414BF">
        <w:rPr>
          <w:rFonts w:ascii="Garamond" w:hAnsi="Garamond"/>
          <w:sz w:val="24"/>
          <w:szCs w:val="24"/>
        </w:rPr>
        <w:t>-19, vendimit nr. 243, datë 24.</w:t>
      </w:r>
      <w:r w:rsidRPr="00EB296C">
        <w:rPr>
          <w:rFonts w:ascii="Garamond" w:hAnsi="Garamond"/>
          <w:sz w:val="24"/>
          <w:szCs w:val="24"/>
        </w:rPr>
        <w:t xml:space="preserve">3.2020, “Për shpalljen e gjendjes së fatkeqësisë natyrore” dhe masave që u </w:t>
      </w:r>
      <w:r w:rsidR="00D414BF" w:rsidRPr="00EB296C">
        <w:rPr>
          <w:rFonts w:ascii="Garamond" w:hAnsi="Garamond"/>
          <w:sz w:val="24"/>
          <w:szCs w:val="24"/>
        </w:rPr>
        <w:t>morën</w:t>
      </w:r>
      <w:r w:rsidRPr="00EB296C">
        <w:rPr>
          <w:rFonts w:ascii="Garamond" w:hAnsi="Garamond"/>
          <w:sz w:val="24"/>
          <w:szCs w:val="24"/>
        </w:rPr>
        <w:t xml:space="preserve"> në vijim të udhëzimeve të Ministrisë së Shë</w:t>
      </w:r>
      <w:r w:rsidR="00D414BF">
        <w:rPr>
          <w:rFonts w:ascii="Garamond" w:hAnsi="Garamond"/>
          <w:sz w:val="24"/>
          <w:szCs w:val="24"/>
        </w:rPr>
        <w:t>ndetësisë dhe Mbrojtjes Sociale</w:t>
      </w:r>
      <w:r w:rsidRPr="00EB296C">
        <w:rPr>
          <w:rFonts w:ascii="Garamond" w:hAnsi="Garamond"/>
          <w:sz w:val="24"/>
          <w:szCs w:val="24"/>
        </w:rPr>
        <w:t xml:space="preserve"> për parandalimin e përhapjes së COVID-19, shoqëria </w:t>
      </w:r>
      <w:r w:rsidR="00D414BF">
        <w:rPr>
          <w:rFonts w:ascii="Garamond" w:hAnsi="Garamond"/>
          <w:sz w:val="24"/>
          <w:szCs w:val="24"/>
        </w:rPr>
        <w:t>“</w:t>
      </w:r>
      <w:proofErr w:type="spellStart"/>
      <w:r w:rsidR="00D414BF">
        <w:rPr>
          <w:rFonts w:ascii="Garamond" w:hAnsi="Garamond"/>
          <w:sz w:val="24"/>
          <w:szCs w:val="24"/>
        </w:rPr>
        <w:t>Albpetrol</w:t>
      </w:r>
      <w:proofErr w:type="spellEnd"/>
      <w:r w:rsidR="00D414BF">
        <w:rPr>
          <w:rFonts w:ascii="Garamond" w:hAnsi="Garamond"/>
          <w:sz w:val="24"/>
          <w:szCs w:val="24"/>
        </w:rPr>
        <w:t xml:space="preserve">” </w:t>
      </w:r>
      <w:proofErr w:type="spellStart"/>
      <w:r w:rsidR="00D414BF">
        <w:rPr>
          <w:rFonts w:ascii="Garamond" w:hAnsi="Garamond"/>
          <w:sz w:val="24"/>
          <w:szCs w:val="24"/>
        </w:rPr>
        <w:t>sh.a</w:t>
      </w:r>
      <w:proofErr w:type="spellEnd"/>
      <w:r w:rsidR="00D414BF">
        <w:rPr>
          <w:rFonts w:ascii="Garamond" w:hAnsi="Garamond"/>
          <w:sz w:val="24"/>
          <w:szCs w:val="24"/>
        </w:rPr>
        <w:t>.</w:t>
      </w:r>
      <w:r w:rsidRPr="00EB296C">
        <w:rPr>
          <w:rFonts w:ascii="Garamond" w:hAnsi="Garamond"/>
          <w:sz w:val="24"/>
          <w:szCs w:val="24"/>
        </w:rPr>
        <w:t xml:space="preserve"> ka punuar me staf të reduktuar, orar të reduktuar dhe nga shtëpia. Kjo situatë ka çuar në vështirësi në lidhje me koordinimin dhe përgatitjen e dokumentacionit të kërkuar nga ERE në kuadër të licencimit</w:t>
      </w:r>
      <w:r w:rsidR="00D414BF">
        <w:rPr>
          <w:rFonts w:ascii="Garamond" w:hAnsi="Garamond"/>
          <w:sz w:val="24"/>
          <w:szCs w:val="24"/>
        </w:rPr>
        <w:t xml:space="preserve"> të shoqërisë “</w:t>
      </w:r>
      <w:proofErr w:type="spellStart"/>
      <w:r w:rsidR="00D414BF">
        <w:rPr>
          <w:rFonts w:ascii="Garamond" w:hAnsi="Garamond"/>
          <w:sz w:val="24"/>
          <w:szCs w:val="24"/>
        </w:rPr>
        <w:t>Albpetrol</w:t>
      </w:r>
      <w:proofErr w:type="spellEnd"/>
      <w:r w:rsidR="00D414BF">
        <w:rPr>
          <w:rFonts w:ascii="Garamond" w:hAnsi="Garamond"/>
          <w:sz w:val="24"/>
          <w:szCs w:val="24"/>
        </w:rPr>
        <w:t xml:space="preserve">” </w:t>
      </w:r>
      <w:proofErr w:type="spellStart"/>
      <w:r w:rsidR="00D414BF">
        <w:rPr>
          <w:rFonts w:ascii="Garamond" w:hAnsi="Garamond"/>
          <w:sz w:val="24"/>
          <w:szCs w:val="24"/>
        </w:rPr>
        <w:t>sh.a</w:t>
      </w:r>
      <w:proofErr w:type="spellEnd"/>
      <w:r w:rsidR="00D414BF">
        <w:rPr>
          <w:rFonts w:ascii="Garamond" w:hAnsi="Garamond"/>
          <w:sz w:val="24"/>
          <w:szCs w:val="24"/>
        </w:rPr>
        <w:t>.</w:t>
      </w:r>
      <w:r w:rsidRPr="00EB296C">
        <w:rPr>
          <w:rFonts w:ascii="Garamond" w:hAnsi="Garamond"/>
          <w:sz w:val="24"/>
          <w:szCs w:val="24"/>
        </w:rPr>
        <w:t xml:space="preserve"> në aktivitetin e furnizimit të gazit natyror. </w:t>
      </w:r>
    </w:p>
    <w:p w14:paraId="0BD3C49E" w14:textId="19841396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EB296C">
        <w:rPr>
          <w:rFonts w:ascii="Garamond" w:hAnsi="Garamond"/>
          <w:sz w:val="24"/>
          <w:szCs w:val="24"/>
        </w:rPr>
        <w:t>Shoqëria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EB296C">
        <w:rPr>
          <w:rFonts w:ascii="Garamond" w:hAnsi="Garamond"/>
          <w:sz w:val="24"/>
          <w:szCs w:val="24"/>
        </w:rPr>
        <w:t>sh.a</w:t>
      </w:r>
      <w:proofErr w:type="spellEnd"/>
      <w:r w:rsidRPr="00EB296C">
        <w:rPr>
          <w:rFonts w:ascii="Garamond" w:hAnsi="Garamond"/>
          <w:sz w:val="24"/>
          <w:szCs w:val="24"/>
        </w:rPr>
        <w:t>. kërkon nga ERE shtyrjen me 3</w:t>
      </w:r>
      <w:r w:rsidR="00D414BF">
        <w:rPr>
          <w:rFonts w:ascii="Garamond" w:hAnsi="Garamond"/>
          <w:sz w:val="24"/>
          <w:szCs w:val="24"/>
        </w:rPr>
        <w:t xml:space="preserve">–6 muaj të afatit </w:t>
      </w:r>
      <w:r w:rsidRPr="00EB296C">
        <w:rPr>
          <w:rFonts w:ascii="Garamond" w:hAnsi="Garamond"/>
          <w:sz w:val="24"/>
          <w:szCs w:val="24"/>
        </w:rPr>
        <w:t xml:space="preserve">për plotësimin e </w:t>
      </w:r>
      <w:r w:rsidR="00D414BF" w:rsidRPr="00EB296C">
        <w:rPr>
          <w:rFonts w:ascii="Garamond" w:hAnsi="Garamond"/>
          <w:sz w:val="24"/>
          <w:szCs w:val="24"/>
        </w:rPr>
        <w:t>dokumentacionit</w:t>
      </w:r>
      <w:r w:rsidRPr="00EB296C">
        <w:rPr>
          <w:rFonts w:ascii="Garamond" w:hAnsi="Garamond"/>
          <w:sz w:val="24"/>
          <w:szCs w:val="24"/>
        </w:rPr>
        <w:t xml:space="preserve"> të munguar, pasi shoqëria e ka të domosdoshme pajisjen me licencën e furnizimit të gazit natyror (shitje me pakicë), duke qenë se në ob</w:t>
      </w:r>
      <w:r w:rsidR="00D414BF">
        <w:rPr>
          <w:rFonts w:ascii="Garamond" w:hAnsi="Garamond"/>
          <w:sz w:val="24"/>
          <w:szCs w:val="24"/>
        </w:rPr>
        <w:t>jektin e veprimtarisë së saj ka</w:t>
      </w:r>
      <w:r w:rsidRPr="00EB296C">
        <w:rPr>
          <w:rFonts w:ascii="Garamond" w:hAnsi="Garamond"/>
          <w:sz w:val="24"/>
          <w:szCs w:val="24"/>
        </w:rPr>
        <w:t xml:space="preserve"> kryerjen e operacioneve hidrokarbure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në përputhje me </w:t>
      </w:r>
      <w:r w:rsidR="00D414BF">
        <w:rPr>
          <w:rFonts w:ascii="Garamond" w:hAnsi="Garamond"/>
          <w:sz w:val="24"/>
          <w:szCs w:val="24"/>
        </w:rPr>
        <w:t>ligjin nr. 7746, datë 20.</w:t>
      </w:r>
      <w:r w:rsidRPr="00EB296C">
        <w:rPr>
          <w:rFonts w:ascii="Garamond" w:hAnsi="Garamond"/>
          <w:sz w:val="24"/>
          <w:szCs w:val="24"/>
        </w:rPr>
        <w:t xml:space="preserve">8.1993 “Për hidrokarburet”, </w:t>
      </w:r>
      <w:r w:rsidR="00D414BF">
        <w:rPr>
          <w:rFonts w:ascii="Garamond" w:hAnsi="Garamond"/>
          <w:sz w:val="24"/>
          <w:szCs w:val="24"/>
        </w:rPr>
        <w:t>të</w:t>
      </w:r>
      <w:r w:rsidRPr="00EB296C">
        <w:rPr>
          <w:rFonts w:ascii="Garamond" w:hAnsi="Garamond"/>
          <w:sz w:val="24"/>
          <w:szCs w:val="24"/>
        </w:rPr>
        <w:t xml:space="preserve"> ndryshuar</w:t>
      </w:r>
      <w:r w:rsidR="00D414BF">
        <w:rPr>
          <w:rFonts w:ascii="Garamond" w:hAnsi="Garamond"/>
          <w:sz w:val="24"/>
          <w:szCs w:val="24"/>
        </w:rPr>
        <w:t>.</w:t>
      </w:r>
    </w:p>
    <w:p w14:paraId="562A91E0" w14:textId="160EA7B6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B296C">
        <w:rPr>
          <w:rFonts w:ascii="Garamond" w:hAnsi="Garamond"/>
          <w:sz w:val="24"/>
          <w:szCs w:val="24"/>
        </w:rPr>
        <w:t xml:space="preserve">Duke </w:t>
      </w:r>
      <w:r w:rsidR="00D414BF" w:rsidRPr="00EB296C">
        <w:rPr>
          <w:rFonts w:ascii="Garamond" w:hAnsi="Garamond"/>
          <w:sz w:val="24"/>
          <w:szCs w:val="24"/>
        </w:rPr>
        <w:t>qenë</w:t>
      </w:r>
      <w:r w:rsidRPr="00EB296C">
        <w:rPr>
          <w:rFonts w:ascii="Garamond" w:hAnsi="Garamond"/>
          <w:sz w:val="24"/>
          <w:szCs w:val="24"/>
        </w:rPr>
        <w:t xml:space="preserve"> se kërkesa e shoqërisë për shtyrje të afatit të vendimit të </w:t>
      </w:r>
      <w:r w:rsidR="00D414BF">
        <w:rPr>
          <w:rFonts w:ascii="Garamond" w:hAnsi="Garamond"/>
          <w:sz w:val="24"/>
          <w:szCs w:val="24"/>
        </w:rPr>
        <w:t>Bordit është depozituar në afat</w:t>
      </w:r>
      <w:r w:rsidRPr="00EB296C">
        <w:rPr>
          <w:rFonts w:ascii="Garamond" w:hAnsi="Garamond"/>
          <w:sz w:val="24"/>
          <w:szCs w:val="24"/>
        </w:rPr>
        <w:t xml:space="preserve"> dhe duke marrë parasysh të gjitha kufizimet e vendosura gjatë kësaj periudhe me qëllim parandalimin e përhapjes së epidemisë së shkaktuar nga COVID-19, ERE vlerëson se kërkesa e shoqërisë </w:t>
      </w:r>
      <w:r w:rsidR="00D414BF" w:rsidRPr="00EB296C">
        <w:rPr>
          <w:rFonts w:ascii="Garamond" w:hAnsi="Garamond"/>
          <w:sz w:val="24"/>
          <w:szCs w:val="24"/>
        </w:rPr>
        <w:t>është</w:t>
      </w:r>
      <w:r w:rsidRPr="00EB296C">
        <w:rPr>
          <w:rFonts w:ascii="Garamond" w:hAnsi="Garamond"/>
          <w:sz w:val="24"/>
          <w:szCs w:val="24"/>
        </w:rPr>
        <w:t xml:space="preserve"> e arsyeshme dhe e bazuar.</w:t>
      </w:r>
    </w:p>
    <w:p w14:paraId="254C4520" w14:textId="2285373D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296C">
        <w:rPr>
          <w:rFonts w:ascii="Garamond" w:hAnsi="Garamond"/>
          <w:sz w:val="24"/>
          <w:szCs w:val="24"/>
        </w:rPr>
        <w:t xml:space="preserve">Për gjithë sa më sipër cituar, </w:t>
      </w:r>
      <w:r w:rsidR="00D414BF" w:rsidRPr="00EB296C">
        <w:rPr>
          <w:rFonts w:ascii="Garamond" w:hAnsi="Garamond"/>
          <w:sz w:val="24"/>
          <w:szCs w:val="24"/>
        </w:rPr>
        <w:t>B</w:t>
      </w:r>
      <w:r w:rsidRPr="00EB296C">
        <w:rPr>
          <w:rFonts w:ascii="Garamond" w:hAnsi="Garamond"/>
          <w:sz w:val="24"/>
          <w:szCs w:val="24"/>
        </w:rPr>
        <w:t xml:space="preserve">ordi i ERE-s, </w:t>
      </w:r>
    </w:p>
    <w:p w14:paraId="7A049BDC" w14:textId="77777777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DC52D1" w14:textId="45F757DA" w:rsidR="00EB296C" w:rsidRPr="00EB296C" w:rsidRDefault="00EB296C" w:rsidP="00EB296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B296C">
        <w:rPr>
          <w:rFonts w:ascii="Garamond" w:hAnsi="Garamond"/>
          <w:sz w:val="24"/>
          <w:szCs w:val="24"/>
        </w:rPr>
        <w:t>VENDOSI:</w:t>
      </w:r>
    </w:p>
    <w:p w14:paraId="2861D433" w14:textId="77777777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166BD0" w14:textId="6A49BE45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B296C">
        <w:rPr>
          <w:rFonts w:ascii="Garamond" w:hAnsi="Garamond"/>
          <w:sz w:val="24"/>
          <w:szCs w:val="24"/>
        </w:rPr>
        <w:t>Të pranojë kërkesën e shoqërisë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EB296C">
        <w:rPr>
          <w:rFonts w:ascii="Garamond" w:hAnsi="Garamond"/>
          <w:sz w:val="24"/>
          <w:szCs w:val="24"/>
        </w:rPr>
        <w:t>sh.a</w:t>
      </w:r>
      <w:proofErr w:type="spellEnd"/>
      <w:r w:rsidRPr="00EB296C">
        <w:rPr>
          <w:rFonts w:ascii="Garamond" w:hAnsi="Garamond"/>
          <w:sz w:val="24"/>
          <w:szCs w:val="24"/>
        </w:rPr>
        <w:t>. për zgjatjen e afatit të procedurës administrative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për shqyrtimin e kërkesës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për licencimin e shoqëri</w:t>
      </w:r>
      <w:r w:rsidR="00D414BF">
        <w:rPr>
          <w:rFonts w:ascii="Garamond" w:hAnsi="Garamond"/>
          <w:sz w:val="24"/>
          <w:szCs w:val="24"/>
        </w:rPr>
        <w:t xml:space="preserve">së në aktivitetin e furnizimit </w:t>
      </w:r>
      <w:r w:rsidRPr="00EB296C">
        <w:rPr>
          <w:rFonts w:ascii="Garamond" w:hAnsi="Garamond"/>
          <w:sz w:val="24"/>
          <w:szCs w:val="24"/>
        </w:rPr>
        <w:t>t</w:t>
      </w:r>
      <w:r w:rsidR="00D414BF">
        <w:rPr>
          <w:rFonts w:ascii="Garamond" w:hAnsi="Garamond"/>
          <w:sz w:val="24"/>
          <w:szCs w:val="24"/>
        </w:rPr>
        <w:t>ë gazit natyror, deri në datën 6.</w:t>
      </w:r>
      <w:r w:rsidRPr="00EB296C">
        <w:rPr>
          <w:rFonts w:ascii="Garamond" w:hAnsi="Garamond"/>
          <w:sz w:val="24"/>
          <w:szCs w:val="24"/>
        </w:rPr>
        <w:t xml:space="preserve">1.2021. </w:t>
      </w:r>
    </w:p>
    <w:p w14:paraId="1332E8C0" w14:textId="7AED1136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EB296C">
        <w:rPr>
          <w:rFonts w:ascii="Garamond" w:hAnsi="Garamond"/>
          <w:sz w:val="24"/>
          <w:szCs w:val="24"/>
        </w:rPr>
        <w:t>Shoqëria “</w:t>
      </w:r>
      <w:proofErr w:type="spellStart"/>
      <w:r w:rsidRPr="00EB296C">
        <w:rPr>
          <w:rFonts w:ascii="Garamond" w:hAnsi="Garamond"/>
          <w:sz w:val="24"/>
          <w:szCs w:val="24"/>
        </w:rPr>
        <w:t>Albpetrol</w:t>
      </w:r>
      <w:proofErr w:type="spellEnd"/>
      <w:r w:rsidRPr="00EB296C">
        <w:rPr>
          <w:rFonts w:ascii="Garamond" w:hAnsi="Garamond"/>
          <w:sz w:val="24"/>
          <w:szCs w:val="24"/>
        </w:rPr>
        <w:t xml:space="preserve">” </w:t>
      </w:r>
      <w:proofErr w:type="spellStart"/>
      <w:r w:rsidRPr="00EB296C">
        <w:rPr>
          <w:rFonts w:ascii="Garamond" w:hAnsi="Garamond"/>
          <w:sz w:val="24"/>
          <w:szCs w:val="24"/>
        </w:rPr>
        <w:t>sh.a</w:t>
      </w:r>
      <w:proofErr w:type="spellEnd"/>
      <w:r w:rsidRPr="00EB296C">
        <w:rPr>
          <w:rFonts w:ascii="Garamond" w:hAnsi="Garamond"/>
          <w:sz w:val="24"/>
          <w:szCs w:val="24"/>
        </w:rPr>
        <w:t>. të marrë masa për të depozituar në ERE dokumentacionin e munguar jo më von</w:t>
      </w:r>
      <w:r w:rsidR="00643CD1">
        <w:rPr>
          <w:rFonts w:ascii="Garamond" w:hAnsi="Garamond"/>
          <w:sz w:val="24"/>
          <w:szCs w:val="24"/>
        </w:rPr>
        <w:t>ë se data 31.12.2020.</w:t>
      </w:r>
      <w:bookmarkStart w:id="0" w:name="_GoBack"/>
      <w:bookmarkEnd w:id="0"/>
    </w:p>
    <w:p w14:paraId="6336EA67" w14:textId="742BB5BB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EB296C">
        <w:rPr>
          <w:rFonts w:ascii="Garamond" w:hAnsi="Garamond"/>
          <w:sz w:val="24"/>
          <w:szCs w:val="24"/>
        </w:rPr>
        <w:t>Drejtoria Juridike dhe e Zgjidhjes s</w:t>
      </w:r>
      <w:r w:rsidR="00D414BF">
        <w:rPr>
          <w:rFonts w:ascii="Garamond" w:hAnsi="Garamond"/>
          <w:sz w:val="24"/>
          <w:szCs w:val="24"/>
        </w:rPr>
        <w:t xml:space="preserve">ë </w:t>
      </w:r>
      <w:r w:rsidR="00D414BF" w:rsidRPr="00EB296C">
        <w:rPr>
          <w:rFonts w:ascii="Garamond" w:hAnsi="Garamond"/>
          <w:sz w:val="24"/>
          <w:szCs w:val="24"/>
        </w:rPr>
        <w:t>Mosmarrëveshjeve</w:t>
      </w:r>
      <w:r w:rsidRPr="00EB296C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EB296C">
        <w:rPr>
          <w:rFonts w:ascii="Garamond" w:hAnsi="Garamond"/>
          <w:sz w:val="24"/>
          <w:szCs w:val="24"/>
        </w:rPr>
        <w:t>aplikuesin</w:t>
      </w:r>
      <w:proofErr w:type="spellEnd"/>
      <w:r w:rsidRPr="00EB296C">
        <w:rPr>
          <w:rFonts w:ascii="Garamond" w:hAnsi="Garamond"/>
          <w:sz w:val="24"/>
          <w:szCs w:val="24"/>
        </w:rPr>
        <w:t xml:space="preserve"> për vendimin e </w:t>
      </w:r>
      <w:r w:rsidR="00D414BF" w:rsidRPr="00EB296C">
        <w:rPr>
          <w:rFonts w:ascii="Garamond" w:hAnsi="Garamond"/>
          <w:sz w:val="24"/>
          <w:szCs w:val="24"/>
        </w:rPr>
        <w:t>B</w:t>
      </w:r>
      <w:r w:rsidRPr="00EB296C">
        <w:rPr>
          <w:rFonts w:ascii="Garamond" w:hAnsi="Garamond"/>
          <w:sz w:val="24"/>
          <w:szCs w:val="24"/>
        </w:rPr>
        <w:t>ordit të ERE-s.</w:t>
      </w:r>
    </w:p>
    <w:p w14:paraId="4F6234EF" w14:textId="77777777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296C">
        <w:rPr>
          <w:rFonts w:ascii="Garamond" w:hAnsi="Garamond"/>
          <w:sz w:val="24"/>
          <w:szCs w:val="24"/>
        </w:rPr>
        <w:t>Ky vendim hyn në fuqi menjëherë.</w:t>
      </w:r>
    </w:p>
    <w:p w14:paraId="05958F44" w14:textId="6A4FC5C2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296C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D414BF">
        <w:rPr>
          <w:rFonts w:ascii="Garamond" w:hAnsi="Garamond"/>
          <w:sz w:val="24"/>
          <w:szCs w:val="24"/>
        </w:rPr>
        <w:t>,</w:t>
      </w:r>
      <w:r w:rsidRPr="00EB296C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D414BF" w:rsidRPr="00EB296C">
        <w:rPr>
          <w:rFonts w:ascii="Garamond" w:hAnsi="Garamond"/>
          <w:sz w:val="24"/>
          <w:szCs w:val="24"/>
        </w:rPr>
        <w:t>brenda</w:t>
      </w:r>
      <w:r w:rsidRPr="00EB296C">
        <w:rPr>
          <w:rFonts w:ascii="Garamond" w:hAnsi="Garamond"/>
          <w:sz w:val="24"/>
          <w:szCs w:val="24"/>
        </w:rPr>
        <w:t xml:space="preserve"> 45 ditëve kalendarike nga dita e publikimit në Fletoren Zyrtare.</w:t>
      </w:r>
    </w:p>
    <w:p w14:paraId="55A5E065" w14:textId="77777777" w:rsidR="00EB296C" w:rsidRPr="00EB296C" w:rsidRDefault="00EB296C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296C">
        <w:rPr>
          <w:rFonts w:ascii="Garamond" w:hAnsi="Garamond"/>
          <w:sz w:val="24"/>
          <w:szCs w:val="24"/>
        </w:rPr>
        <w:t>Ky vendim botohet në Fletoren Zyrtare.</w:t>
      </w:r>
    </w:p>
    <w:p w14:paraId="6E520107" w14:textId="77777777" w:rsidR="00B70653" w:rsidRDefault="00B70653" w:rsidP="00EB296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15B779" w14:textId="5CC5B099" w:rsidR="00EB296C" w:rsidRDefault="00EB296C" w:rsidP="00EB296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C2C5BAC" w14:textId="2714B2A1" w:rsidR="00EB296C" w:rsidRPr="00EB296C" w:rsidRDefault="00EB296C" w:rsidP="00EB296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B296C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EB296C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EB296C" w:rsidRPr="00EB2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8"/>
    <w:multiLevelType w:val="hybridMultilevel"/>
    <w:tmpl w:val="F9D27534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B7CB4"/>
    <w:rsid w:val="001F469C"/>
    <w:rsid w:val="00210378"/>
    <w:rsid w:val="00254D91"/>
    <w:rsid w:val="0027481C"/>
    <w:rsid w:val="002830F6"/>
    <w:rsid w:val="002B4FF8"/>
    <w:rsid w:val="002D28AE"/>
    <w:rsid w:val="00300E61"/>
    <w:rsid w:val="00305893"/>
    <w:rsid w:val="00311050"/>
    <w:rsid w:val="00376A11"/>
    <w:rsid w:val="004B1838"/>
    <w:rsid w:val="004F19C6"/>
    <w:rsid w:val="0056797C"/>
    <w:rsid w:val="00643CD1"/>
    <w:rsid w:val="00711BDF"/>
    <w:rsid w:val="00780F06"/>
    <w:rsid w:val="007A2509"/>
    <w:rsid w:val="007E3DE2"/>
    <w:rsid w:val="00891CA9"/>
    <w:rsid w:val="00925901"/>
    <w:rsid w:val="009506DB"/>
    <w:rsid w:val="009B31E6"/>
    <w:rsid w:val="00A44FBD"/>
    <w:rsid w:val="00A53DF0"/>
    <w:rsid w:val="00A84093"/>
    <w:rsid w:val="00A9284C"/>
    <w:rsid w:val="00AA7B1E"/>
    <w:rsid w:val="00AB0C6D"/>
    <w:rsid w:val="00B00676"/>
    <w:rsid w:val="00B70653"/>
    <w:rsid w:val="00B76BD5"/>
    <w:rsid w:val="00C2231F"/>
    <w:rsid w:val="00C4200B"/>
    <w:rsid w:val="00C50C47"/>
    <w:rsid w:val="00C57471"/>
    <w:rsid w:val="00CD181F"/>
    <w:rsid w:val="00CF3252"/>
    <w:rsid w:val="00D414BF"/>
    <w:rsid w:val="00D977EA"/>
    <w:rsid w:val="00DD42A1"/>
    <w:rsid w:val="00E204F3"/>
    <w:rsid w:val="00E25957"/>
    <w:rsid w:val="00E37621"/>
    <w:rsid w:val="00E441D3"/>
    <w:rsid w:val="00E931BB"/>
    <w:rsid w:val="00EB296C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0D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96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296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B296C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296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296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B296C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2020-08-07T08:57:13Z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2020-08-06T22:00:00Z</Date_x0020_protokolli>
    <Titulli xmlns="0e656187-b300-4fb0-8bf4-3a50f872073c"> Mbi zgjatjen e procedurës administrative për shqyrtimin e kërkesës së shoqërisë “ALBPETROL” sh.a. për licencim në aktivitetin e furnizimit të gazit natyror</Titulli>
    <Modifikuesi xmlns="0e656187-b300-4fb0-8bf4-3a50f872073c">Fjora.Korita</Modifikuesi>
    <Nr_x002e__x0020_prot_x0020_QBZ xmlns="0e656187-b300-4fb0-8bf4-3a50f872073c">1247/3</Nr_x002e__x0020_prot_x0020_QBZ>
    <Data_x0020_e_x0020_Modifikimit xmlns="0e656187-b300-4fb0-8bf4-3a50f872073c">2020-08-07T16:02:38Z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68/29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3F1C5283DE49199D2829AD85ABE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8C3EC-D109-4CA9-BC06-74C2DCFA37AC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0D00392-0038-431D-AA3A-2A53F63CB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CEC7C-D95E-434B-91AF-2FADFA3BB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F5C394-7B5E-42B3-8D24-03BD7AA56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procedurës administrative për shqyrtimin e kërkesës së shoqërisë “ALBPETROL” sh.a. për licencim në aktivitetin e furnizimit të gazit natyror</vt:lpstr>
    </vt:vector>
  </TitlesOfParts>
  <Company/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procedurës administrative për shqyrtimin e kërkesës së shoqërisë “ALBPETROL” sh.a. për licencim në aktivitetin e furnizimit të gazit natyror</dc:title>
  <dc:creator>Entela Suli</dc:creator>
  <cp:lastModifiedBy>Fjora Cahani</cp:lastModifiedBy>
  <cp:revision>8</cp:revision>
  <dcterms:created xsi:type="dcterms:W3CDTF">2020-08-07T08:59:00Z</dcterms:created>
  <dcterms:modified xsi:type="dcterms:W3CDTF">2020-08-07T16:07:00Z</dcterms:modified>
</cp:coreProperties>
</file>