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E57E6" w14:textId="77777777" w:rsidR="00515494" w:rsidRPr="00515494" w:rsidRDefault="00515494" w:rsidP="0051549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15494">
        <w:rPr>
          <w:rFonts w:ascii="Garamond" w:hAnsi="Garamond"/>
          <w:b/>
          <w:sz w:val="24"/>
          <w:szCs w:val="24"/>
        </w:rPr>
        <w:t>VENDIM</w:t>
      </w:r>
    </w:p>
    <w:p w14:paraId="056EF829" w14:textId="017E52AA" w:rsidR="00515494" w:rsidRPr="00515494" w:rsidRDefault="00515494" w:rsidP="0051549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15494">
        <w:rPr>
          <w:rFonts w:ascii="Garamond" w:hAnsi="Garamond"/>
          <w:b/>
          <w:sz w:val="24"/>
          <w:szCs w:val="24"/>
        </w:rPr>
        <w:t>N</w:t>
      </w:r>
      <w:r w:rsidR="00D76D50" w:rsidRPr="00515494">
        <w:rPr>
          <w:rFonts w:ascii="Garamond" w:hAnsi="Garamond"/>
          <w:b/>
          <w:sz w:val="24"/>
          <w:szCs w:val="24"/>
        </w:rPr>
        <w:t>r</w:t>
      </w:r>
      <w:r w:rsidRPr="00515494">
        <w:rPr>
          <w:rFonts w:ascii="Garamond" w:hAnsi="Garamond"/>
          <w:b/>
          <w:sz w:val="24"/>
          <w:szCs w:val="24"/>
        </w:rPr>
        <w:t>.</w:t>
      </w:r>
      <w:r w:rsidR="00D76D50">
        <w:rPr>
          <w:rFonts w:ascii="Garamond" w:hAnsi="Garamond"/>
          <w:b/>
          <w:sz w:val="24"/>
          <w:szCs w:val="24"/>
        </w:rPr>
        <w:t xml:space="preserve"> </w:t>
      </w:r>
      <w:r w:rsidRPr="00515494">
        <w:rPr>
          <w:rFonts w:ascii="Garamond" w:hAnsi="Garamond"/>
          <w:b/>
          <w:sz w:val="24"/>
          <w:szCs w:val="24"/>
        </w:rPr>
        <w:t xml:space="preserve">151, </w:t>
      </w:r>
      <w:r w:rsidR="00D76D50" w:rsidRPr="00515494">
        <w:rPr>
          <w:rFonts w:ascii="Garamond" w:hAnsi="Garamond"/>
          <w:b/>
          <w:sz w:val="24"/>
          <w:szCs w:val="24"/>
        </w:rPr>
        <w:t>datë</w:t>
      </w:r>
      <w:r w:rsidRPr="00515494">
        <w:rPr>
          <w:rFonts w:ascii="Garamond" w:hAnsi="Garamond"/>
          <w:b/>
          <w:sz w:val="24"/>
          <w:szCs w:val="24"/>
        </w:rPr>
        <w:t xml:space="preserve"> 18.9.2020</w:t>
      </w:r>
    </w:p>
    <w:p w14:paraId="0D32FC10" w14:textId="77777777" w:rsidR="00515494" w:rsidRPr="00515494" w:rsidRDefault="00515494" w:rsidP="005154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7FCAA01" w14:textId="7741D1D5" w:rsidR="00515494" w:rsidRPr="00515494" w:rsidRDefault="00515494" w:rsidP="005154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5494">
        <w:rPr>
          <w:rFonts w:ascii="Garamond" w:hAnsi="Garamond"/>
          <w:b/>
          <w:sz w:val="24"/>
          <w:szCs w:val="24"/>
        </w:rPr>
        <w:t>MBI ZGJATJEN E PROCEDURËS ADMINISTRATIVE PËR SHQYRTIMIN E KËRKESËS SË SH</w:t>
      </w:r>
      <w:r w:rsidR="00D76D50">
        <w:rPr>
          <w:rFonts w:ascii="Garamond" w:hAnsi="Garamond"/>
          <w:b/>
          <w:sz w:val="24"/>
          <w:szCs w:val="24"/>
        </w:rPr>
        <w:t>OQËRISË “LENGARICA &amp; ENERGY” SHPK</w:t>
      </w:r>
      <w:r w:rsidRPr="00515494">
        <w:rPr>
          <w:rFonts w:ascii="Garamond" w:hAnsi="Garamond"/>
          <w:b/>
          <w:sz w:val="24"/>
          <w:szCs w:val="24"/>
        </w:rPr>
        <w:t>, NR. 306, SERIA FK15, PËR RINOVIMIN E LICENCËS NË VEPRIMTARINË E FURNIZIMIT TË ENERGJISË ELEKTRIKE, TË MIRATUAR ME VENDIMIN E BORDIT TË KOMISIONERËVE TË ERE-</w:t>
      </w:r>
      <w:r w:rsidR="00D76D50" w:rsidRPr="00515494">
        <w:rPr>
          <w:rFonts w:ascii="Garamond" w:hAnsi="Garamond"/>
          <w:b/>
          <w:sz w:val="24"/>
          <w:szCs w:val="24"/>
        </w:rPr>
        <w:t>s</w:t>
      </w:r>
      <w:r w:rsidR="00D76D50">
        <w:rPr>
          <w:rFonts w:ascii="Garamond" w:hAnsi="Garamond"/>
          <w:b/>
          <w:sz w:val="24"/>
          <w:szCs w:val="24"/>
        </w:rPr>
        <w:t>, NR. 105, DATË 18.</w:t>
      </w:r>
      <w:r w:rsidRPr="00515494">
        <w:rPr>
          <w:rFonts w:ascii="Garamond" w:hAnsi="Garamond"/>
          <w:b/>
          <w:sz w:val="24"/>
          <w:szCs w:val="24"/>
        </w:rPr>
        <w:t>8.2015</w:t>
      </w:r>
    </w:p>
    <w:p w14:paraId="3312F169" w14:textId="77777777" w:rsidR="00515494" w:rsidRPr="00515494" w:rsidRDefault="00515494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06E2B2" w14:textId="62A92543" w:rsidR="00515494" w:rsidRPr="00515494" w:rsidRDefault="00515494" w:rsidP="00D76D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5494">
        <w:rPr>
          <w:rFonts w:ascii="Garamond" w:hAnsi="Garamond"/>
          <w:sz w:val="24"/>
          <w:szCs w:val="24"/>
        </w:rPr>
        <w:t xml:space="preserve">Në mbështetje të nenit 16 dhe nenit 37 pika 2, </w:t>
      </w:r>
      <w:r w:rsidR="00D76D50" w:rsidRPr="00515494">
        <w:rPr>
          <w:rFonts w:ascii="Garamond" w:hAnsi="Garamond"/>
          <w:sz w:val="24"/>
          <w:szCs w:val="24"/>
        </w:rPr>
        <w:t>germa</w:t>
      </w:r>
      <w:r w:rsidRPr="00515494">
        <w:rPr>
          <w:rFonts w:ascii="Garamond" w:hAnsi="Garamond"/>
          <w:sz w:val="24"/>
          <w:szCs w:val="24"/>
        </w:rPr>
        <w:t xml:space="preserve"> “ç”</w:t>
      </w:r>
      <w:r w:rsidR="00D76D50">
        <w:rPr>
          <w:rFonts w:ascii="Garamond" w:hAnsi="Garamond"/>
          <w:sz w:val="24"/>
          <w:szCs w:val="24"/>
        </w:rPr>
        <w:t>,</w:t>
      </w:r>
      <w:r w:rsidRPr="00515494">
        <w:rPr>
          <w:rFonts w:ascii="Garamond" w:hAnsi="Garamond"/>
          <w:sz w:val="24"/>
          <w:szCs w:val="24"/>
        </w:rPr>
        <w:t xml:space="preserve"> të </w:t>
      </w:r>
      <w:r w:rsidR="00D76D50">
        <w:rPr>
          <w:rFonts w:ascii="Garamond" w:hAnsi="Garamond"/>
          <w:sz w:val="24"/>
          <w:szCs w:val="24"/>
        </w:rPr>
        <w:t>l</w:t>
      </w:r>
      <w:r w:rsidRPr="00515494">
        <w:rPr>
          <w:rFonts w:ascii="Garamond" w:hAnsi="Garamond"/>
          <w:sz w:val="24"/>
          <w:szCs w:val="24"/>
        </w:rPr>
        <w:t xml:space="preserve">igjit nr. 43/2015 “Për </w:t>
      </w:r>
      <w:r w:rsidR="00D76D50" w:rsidRPr="00515494">
        <w:rPr>
          <w:rFonts w:ascii="Garamond" w:hAnsi="Garamond"/>
          <w:sz w:val="24"/>
          <w:szCs w:val="24"/>
        </w:rPr>
        <w:t>sektorin e energjisë elektrike</w:t>
      </w:r>
      <w:r w:rsidRPr="00515494">
        <w:rPr>
          <w:rFonts w:ascii="Garamond" w:hAnsi="Garamond"/>
          <w:sz w:val="24"/>
          <w:szCs w:val="24"/>
        </w:rPr>
        <w:t xml:space="preserve">”, </w:t>
      </w:r>
      <w:r w:rsidR="00D76D50">
        <w:rPr>
          <w:rFonts w:ascii="Garamond" w:hAnsi="Garamond"/>
          <w:sz w:val="24"/>
          <w:szCs w:val="24"/>
        </w:rPr>
        <w:t>të</w:t>
      </w:r>
      <w:r w:rsidRPr="00515494">
        <w:rPr>
          <w:rFonts w:ascii="Garamond" w:hAnsi="Garamond"/>
          <w:sz w:val="24"/>
          <w:szCs w:val="24"/>
        </w:rPr>
        <w:t xml:space="preserve"> ndryshuar, nenit 91 dhe 92, pika 1 dhe 2, të “Kodit të Procedurave Administrative të Republikës së Shqipërisë”, nenit 4, pika 1, </w:t>
      </w:r>
      <w:r w:rsidR="00D76D50" w:rsidRPr="00515494">
        <w:rPr>
          <w:rFonts w:ascii="Garamond" w:hAnsi="Garamond"/>
          <w:sz w:val="24"/>
          <w:szCs w:val="24"/>
        </w:rPr>
        <w:t>germa</w:t>
      </w:r>
      <w:r w:rsidRPr="00515494">
        <w:rPr>
          <w:rFonts w:ascii="Garamond" w:hAnsi="Garamond"/>
          <w:sz w:val="24"/>
          <w:szCs w:val="24"/>
        </w:rPr>
        <w:t xml:space="preserve"> “d”; nenit 5, pika 1, </w:t>
      </w:r>
      <w:r w:rsidR="00D76D50" w:rsidRPr="00515494">
        <w:rPr>
          <w:rFonts w:ascii="Garamond" w:hAnsi="Garamond"/>
          <w:sz w:val="24"/>
          <w:szCs w:val="24"/>
        </w:rPr>
        <w:t>germa</w:t>
      </w:r>
      <w:r w:rsidRPr="00515494">
        <w:rPr>
          <w:rFonts w:ascii="Garamond" w:hAnsi="Garamond"/>
          <w:sz w:val="24"/>
          <w:szCs w:val="24"/>
        </w:rPr>
        <w:t xml:space="preserve"> “d”</w:t>
      </w:r>
      <w:r w:rsidR="00D76D50">
        <w:rPr>
          <w:rFonts w:ascii="Garamond" w:hAnsi="Garamond"/>
          <w:sz w:val="24"/>
          <w:szCs w:val="24"/>
        </w:rPr>
        <w:t>,</w:t>
      </w:r>
      <w:r w:rsidRPr="00515494">
        <w:rPr>
          <w:rFonts w:ascii="Garamond" w:hAnsi="Garamond"/>
          <w:sz w:val="24"/>
          <w:szCs w:val="24"/>
        </w:rPr>
        <w:t xml:space="preserve"> dhe nenit 8, nenit 9, nenit 13, si dhe nenit 16</w:t>
      </w:r>
      <w:r w:rsidR="00D76D50">
        <w:rPr>
          <w:rFonts w:ascii="Garamond" w:hAnsi="Garamond"/>
          <w:sz w:val="24"/>
          <w:szCs w:val="24"/>
        </w:rPr>
        <w:t>,</w:t>
      </w:r>
      <w:r w:rsidRPr="00515494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D76D50" w:rsidRPr="00515494">
        <w:rPr>
          <w:rFonts w:ascii="Garamond" w:hAnsi="Garamond"/>
          <w:sz w:val="24"/>
          <w:szCs w:val="24"/>
        </w:rPr>
        <w:t>B</w:t>
      </w:r>
      <w:r w:rsidRPr="00515494">
        <w:rPr>
          <w:rFonts w:ascii="Garamond" w:hAnsi="Garamond"/>
          <w:sz w:val="24"/>
          <w:szCs w:val="24"/>
        </w:rPr>
        <w:t xml:space="preserve">ordit të ERE-s </w:t>
      </w:r>
      <w:r w:rsidR="00D76D50">
        <w:rPr>
          <w:rFonts w:ascii="Garamond" w:hAnsi="Garamond"/>
          <w:sz w:val="24"/>
          <w:szCs w:val="24"/>
        </w:rPr>
        <w:t>nr. 109, datë 29.</w:t>
      </w:r>
      <w:r w:rsidRPr="00515494">
        <w:rPr>
          <w:rFonts w:ascii="Garamond" w:hAnsi="Garamond"/>
          <w:sz w:val="24"/>
          <w:szCs w:val="24"/>
        </w:rPr>
        <w:t>6.2016, nenit 15</w:t>
      </w:r>
      <w:r w:rsidR="00D76D50">
        <w:rPr>
          <w:rFonts w:ascii="Garamond" w:hAnsi="Garamond"/>
          <w:sz w:val="24"/>
          <w:szCs w:val="24"/>
        </w:rPr>
        <w:t>,</w:t>
      </w:r>
      <w:r w:rsidRPr="00515494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D76D50" w:rsidRPr="00515494">
        <w:rPr>
          <w:rFonts w:ascii="Garamond" w:hAnsi="Garamond"/>
          <w:sz w:val="24"/>
          <w:szCs w:val="24"/>
        </w:rPr>
        <w:t>B</w:t>
      </w:r>
      <w:r w:rsidRPr="00515494">
        <w:rPr>
          <w:rFonts w:ascii="Garamond" w:hAnsi="Garamond"/>
          <w:sz w:val="24"/>
          <w:szCs w:val="24"/>
        </w:rPr>
        <w:t xml:space="preserve">ordit të ERE-s, </w:t>
      </w:r>
      <w:r w:rsidR="00D76D50">
        <w:rPr>
          <w:rFonts w:ascii="Garamond" w:hAnsi="Garamond"/>
          <w:sz w:val="24"/>
          <w:szCs w:val="24"/>
        </w:rPr>
        <w:t>nr. 96, datë 17.</w:t>
      </w:r>
      <w:r w:rsidRPr="00515494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D76D50">
        <w:rPr>
          <w:rFonts w:ascii="Garamond" w:hAnsi="Garamond"/>
          <w:sz w:val="24"/>
          <w:szCs w:val="24"/>
        </w:rPr>
        <w:t>në mbledhjen e tij të datës 18.</w:t>
      </w:r>
      <w:r w:rsidRPr="00515494">
        <w:rPr>
          <w:rFonts w:ascii="Garamond" w:hAnsi="Garamond"/>
          <w:sz w:val="24"/>
          <w:szCs w:val="24"/>
        </w:rPr>
        <w:t xml:space="preserve">9.2020, mbasi shqyrtoi relacionin me nr. 102/2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7.</w:t>
      </w:r>
      <w:r w:rsidRPr="00515494">
        <w:rPr>
          <w:rFonts w:ascii="Garamond" w:hAnsi="Garamond"/>
          <w:sz w:val="24"/>
          <w:szCs w:val="24"/>
        </w:rPr>
        <w:t xml:space="preserve">9.2020, e përgatitur nga Drejtoria e Licencimit, Autorizimeve dhe </w:t>
      </w:r>
      <w:r w:rsidR="00D76D50" w:rsidRPr="00515494">
        <w:rPr>
          <w:rFonts w:ascii="Garamond" w:hAnsi="Garamond"/>
          <w:sz w:val="24"/>
          <w:szCs w:val="24"/>
        </w:rPr>
        <w:t>Mbikëqyrjes</w:t>
      </w:r>
      <w:r w:rsidRPr="00515494">
        <w:rPr>
          <w:rFonts w:ascii="Garamond" w:hAnsi="Garamond"/>
          <w:sz w:val="24"/>
          <w:szCs w:val="24"/>
        </w:rPr>
        <w:t xml:space="preserve"> mbi kërkesën e shoqërisë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Pr="00515494">
        <w:rPr>
          <w:rFonts w:ascii="Garamond" w:hAnsi="Garamond"/>
          <w:sz w:val="24"/>
          <w:szCs w:val="24"/>
        </w:rPr>
        <w:t>sh.a</w:t>
      </w:r>
      <w:proofErr w:type="spellEnd"/>
      <w:r w:rsidRPr="00515494">
        <w:rPr>
          <w:rFonts w:ascii="Garamond" w:hAnsi="Garamond"/>
          <w:sz w:val="24"/>
          <w:szCs w:val="24"/>
        </w:rPr>
        <w:t xml:space="preserve">., për rinovimin e licencës në veprimtarinë e furnizimit të energjisë elektrike, </w:t>
      </w:r>
    </w:p>
    <w:p w14:paraId="0A337041" w14:textId="4B418D09" w:rsidR="00515494" w:rsidRPr="00D76D50" w:rsidRDefault="00D76D50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76D50">
        <w:rPr>
          <w:rFonts w:ascii="Garamond" w:hAnsi="Garamond"/>
          <w:sz w:val="24"/>
          <w:szCs w:val="24"/>
        </w:rPr>
        <w:t>k</w:t>
      </w:r>
      <w:r w:rsidR="00515494" w:rsidRPr="00D76D50">
        <w:rPr>
          <w:rFonts w:ascii="Garamond" w:hAnsi="Garamond"/>
          <w:sz w:val="24"/>
          <w:szCs w:val="24"/>
        </w:rPr>
        <w:t xml:space="preserve">onstatoi se: </w:t>
      </w:r>
    </w:p>
    <w:p w14:paraId="726619D1" w14:textId="2DB9661B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15494" w:rsidRPr="00515494">
        <w:rPr>
          <w:rFonts w:ascii="Garamond" w:hAnsi="Garamond"/>
          <w:sz w:val="24"/>
          <w:szCs w:val="24"/>
        </w:rPr>
        <w:t xml:space="preserve">Bordi i ERE-s, me vendimin </w:t>
      </w:r>
      <w:r w:rsidR="00D76D50">
        <w:rPr>
          <w:rFonts w:ascii="Garamond" w:hAnsi="Garamond"/>
          <w:sz w:val="24"/>
          <w:szCs w:val="24"/>
        </w:rPr>
        <w:t>nr. 134, datë 10.</w:t>
      </w:r>
      <w:r w:rsidR="00515494" w:rsidRPr="00515494">
        <w:rPr>
          <w:rFonts w:ascii="Garamond" w:hAnsi="Garamond"/>
          <w:sz w:val="24"/>
          <w:szCs w:val="24"/>
        </w:rPr>
        <w:t>8.2020, filloi procedurën për rinovimin e licencës së shoqërisë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515494" w:rsidRPr="00515494">
        <w:rPr>
          <w:rFonts w:ascii="Garamond" w:hAnsi="Garamond"/>
          <w:sz w:val="24"/>
          <w:szCs w:val="24"/>
        </w:rPr>
        <w:t>., në veprimtarinë e furnizimit të energjisë elektrike.</w:t>
      </w:r>
    </w:p>
    <w:p w14:paraId="51F96D92" w14:textId="72EDFD59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Në vijim të kësaj vendimmarrje u krye njoftimi në median e shkruar me shkresën nr. 62/22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="00515494"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11.</w:t>
      </w:r>
      <w:r w:rsidR="00515494" w:rsidRPr="00515494">
        <w:rPr>
          <w:rFonts w:ascii="Garamond" w:hAnsi="Garamond"/>
          <w:sz w:val="24"/>
          <w:szCs w:val="24"/>
        </w:rPr>
        <w:t xml:space="preserve">8.2020 dhe në përfundim të afatit të përcaktuar në nenin 10, pika 11, të “Rregullores për procedurat dhe afatet për dhënien, modifikimin, transferimin, rinovimin dhe heqjen e </w:t>
      </w:r>
      <w:r w:rsidR="00D76D50" w:rsidRPr="00515494">
        <w:rPr>
          <w:rFonts w:ascii="Garamond" w:hAnsi="Garamond"/>
          <w:sz w:val="24"/>
          <w:szCs w:val="24"/>
        </w:rPr>
        <w:t>licencave</w:t>
      </w:r>
      <w:r w:rsidR="00515494" w:rsidRPr="00515494">
        <w:rPr>
          <w:rFonts w:ascii="Garamond" w:hAnsi="Garamond"/>
          <w:sz w:val="24"/>
          <w:szCs w:val="24"/>
        </w:rPr>
        <w:t xml:space="preserve"> në sektorin e energjisë elektrike”, </w:t>
      </w:r>
      <w:r w:rsidR="00D76D50">
        <w:rPr>
          <w:rFonts w:ascii="Garamond" w:hAnsi="Garamond"/>
          <w:sz w:val="24"/>
          <w:szCs w:val="24"/>
        </w:rPr>
        <w:t>të</w:t>
      </w:r>
      <w:r w:rsidR="00515494" w:rsidRPr="00515494">
        <w:rPr>
          <w:rFonts w:ascii="Garamond" w:hAnsi="Garamond"/>
          <w:sz w:val="24"/>
          <w:szCs w:val="24"/>
        </w:rPr>
        <w:t xml:space="preserve"> ndryshuar, nuk rezultoi të ketë vërejtje apo ankesa nga palët e treta, lidhur me aplikimin e bërë nga shoqëria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515494" w:rsidRPr="00515494">
        <w:rPr>
          <w:rFonts w:ascii="Garamond" w:hAnsi="Garamond"/>
          <w:sz w:val="24"/>
          <w:szCs w:val="24"/>
        </w:rPr>
        <w:t>.</w:t>
      </w:r>
    </w:p>
    <w:p w14:paraId="68ED639C" w14:textId="7E85A0F0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Me shkresën nr. 947/1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="00515494"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13.8.2020, ERE i</w:t>
      </w:r>
      <w:r w:rsidR="00515494" w:rsidRPr="00515494">
        <w:rPr>
          <w:rFonts w:ascii="Garamond" w:hAnsi="Garamond"/>
          <w:sz w:val="24"/>
          <w:szCs w:val="24"/>
        </w:rPr>
        <w:t>u drejtua shoqërisë duke i njoftuar fillimin e procedurës dhe kërkoi plotësimin e dokumentacionit të munguar.</w:t>
      </w:r>
    </w:p>
    <w:p w14:paraId="76135540" w14:textId="55088A06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Në përgjigje të sa më sipër, shoqëria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. me shkresën nr. 31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="00515494"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20.</w:t>
      </w:r>
      <w:r w:rsidR="00515494" w:rsidRPr="00515494">
        <w:rPr>
          <w:rFonts w:ascii="Garamond" w:hAnsi="Garamond"/>
          <w:sz w:val="24"/>
          <w:szCs w:val="24"/>
        </w:rPr>
        <w:t>8.2020, protokollua</w:t>
      </w:r>
      <w:r w:rsidR="00D76D50">
        <w:rPr>
          <w:rFonts w:ascii="Garamond" w:hAnsi="Garamond"/>
          <w:sz w:val="24"/>
          <w:szCs w:val="24"/>
        </w:rPr>
        <w:t>r në ERE me nr. 974/2, datë 21.</w:t>
      </w:r>
      <w:r w:rsidR="00515494" w:rsidRPr="00515494">
        <w:rPr>
          <w:rFonts w:ascii="Garamond" w:hAnsi="Garamond"/>
          <w:sz w:val="24"/>
          <w:szCs w:val="24"/>
        </w:rPr>
        <w:t xml:space="preserve">8.2020, ka përcjellë dokumentacionin e munguar me përjashtim të Sistemit IT dhe </w:t>
      </w:r>
      <w:proofErr w:type="spellStart"/>
      <w:r w:rsidR="00AA06F7">
        <w:rPr>
          <w:rFonts w:ascii="Garamond" w:hAnsi="Garamond"/>
          <w:sz w:val="24"/>
          <w:szCs w:val="24"/>
        </w:rPr>
        <w:t>d</w:t>
      </w:r>
      <w:r w:rsidR="00515494" w:rsidRPr="00515494">
        <w:rPr>
          <w:rFonts w:ascii="Garamond" w:hAnsi="Garamond"/>
          <w:sz w:val="24"/>
          <w:szCs w:val="24"/>
        </w:rPr>
        <w:t>isponimit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 të zyrave të dedikuara për veprimtarinë e furnizimit të energjisë </w:t>
      </w:r>
      <w:r w:rsidR="00D76D50" w:rsidRPr="00515494">
        <w:rPr>
          <w:rFonts w:ascii="Garamond" w:hAnsi="Garamond"/>
          <w:sz w:val="24"/>
          <w:szCs w:val="24"/>
        </w:rPr>
        <w:t>elektrike</w:t>
      </w:r>
      <w:r w:rsidR="00515494" w:rsidRPr="00515494">
        <w:rPr>
          <w:rFonts w:ascii="Garamond" w:hAnsi="Garamond"/>
          <w:sz w:val="24"/>
          <w:szCs w:val="24"/>
        </w:rPr>
        <w:t>.</w:t>
      </w:r>
    </w:p>
    <w:p w14:paraId="5EBA6292" w14:textId="28C30E89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Me shkresën nr. 974/3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="00515494"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28.</w:t>
      </w:r>
      <w:r w:rsidR="00515494" w:rsidRPr="00515494">
        <w:rPr>
          <w:rFonts w:ascii="Garamond" w:hAnsi="Garamond"/>
          <w:sz w:val="24"/>
          <w:szCs w:val="24"/>
        </w:rPr>
        <w:t>8.2020, në bazë të nenit 11</w:t>
      </w:r>
      <w:r w:rsidR="00D76D50">
        <w:rPr>
          <w:rFonts w:ascii="Garamond" w:hAnsi="Garamond"/>
          <w:sz w:val="24"/>
          <w:szCs w:val="24"/>
        </w:rPr>
        <w:t>,</w:t>
      </w:r>
      <w:r w:rsidR="00515494" w:rsidRPr="00515494">
        <w:rPr>
          <w:rFonts w:ascii="Garamond" w:hAnsi="Garamond"/>
          <w:sz w:val="24"/>
          <w:szCs w:val="24"/>
        </w:rPr>
        <w:t xml:space="preserve"> të </w:t>
      </w:r>
      <w:r w:rsidR="00D76D50">
        <w:rPr>
          <w:rFonts w:ascii="Garamond" w:hAnsi="Garamond"/>
          <w:sz w:val="24"/>
          <w:szCs w:val="24"/>
        </w:rPr>
        <w:t>r</w:t>
      </w:r>
      <w:r w:rsidR="00515494" w:rsidRPr="00515494">
        <w:rPr>
          <w:rFonts w:ascii="Garamond" w:hAnsi="Garamond"/>
          <w:sz w:val="24"/>
          <w:szCs w:val="24"/>
        </w:rPr>
        <w:t>regullores së licencimit iu kërkua shoqërisë të paraqesë në ERE vërtetimet e Gjykatës dhe Prokurorisë për vetë shoqërinë dhe për administratorin e saj edhe nga rrethi i Përmetit.</w:t>
      </w:r>
    </w:p>
    <w:p w14:paraId="2F6471A7" w14:textId="5C044EC0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Në përgjigje të sa kërkuar nga ERE, shoqëria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. me shkresën e protokolluar në ERE me nr. 974/4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="00515494"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1.</w:t>
      </w:r>
      <w:r w:rsidR="00515494" w:rsidRPr="00515494">
        <w:rPr>
          <w:rFonts w:ascii="Garamond" w:hAnsi="Garamond"/>
          <w:sz w:val="24"/>
          <w:szCs w:val="24"/>
        </w:rPr>
        <w:t>9.2020</w:t>
      </w:r>
      <w:r w:rsidR="00D76D50">
        <w:rPr>
          <w:rFonts w:ascii="Garamond" w:hAnsi="Garamond"/>
          <w:sz w:val="24"/>
          <w:szCs w:val="24"/>
        </w:rPr>
        <w:t>,</w:t>
      </w:r>
      <w:r w:rsidR="00515494" w:rsidRPr="00515494">
        <w:rPr>
          <w:rFonts w:ascii="Garamond" w:hAnsi="Garamond"/>
          <w:sz w:val="24"/>
          <w:szCs w:val="24"/>
        </w:rPr>
        <w:t xml:space="preserve"> dhe shkresës nr. 974/5 </w:t>
      </w:r>
      <w:proofErr w:type="spellStart"/>
      <w:r w:rsidR="00D76D50">
        <w:rPr>
          <w:rFonts w:ascii="Garamond" w:hAnsi="Garamond"/>
          <w:sz w:val="24"/>
          <w:szCs w:val="24"/>
        </w:rPr>
        <w:t>p</w:t>
      </w:r>
      <w:r w:rsidR="00515494" w:rsidRPr="00515494">
        <w:rPr>
          <w:rFonts w:ascii="Garamond" w:hAnsi="Garamond"/>
          <w:sz w:val="24"/>
          <w:szCs w:val="24"/>
        </w:rPr>
        <w:t>rot</w:t>
      </w:r>
      <w:proofErr w:type="spellEnd"/>
      <w:r w:rsidR="00D76D50">
        <w:rPr>
          <w:rFonts w:ascii="Garamond" w:hAnsi="Garamond"/>
          <w:sz w:val="24"/>
          <w:szCs w:val="24"/>
        </w:rPr>
        <w:t>., datë 3.</w:t>
      </w:r>
      <w:r w:rsidR="00515494" w:rsidRPr="00515494">
        <w:rPr>
          <w:rFonts w:ascii="Garamond" w:hAnsi="Garamond"/>
          <w:sz w:val="24"/>
          <w:szCs w:val="24"/>
        </w:rPr>
        <w:t>9.2020, ka përcjellë në ERE dokumentacionin e kërkuar.</w:t>
      </w:r>
    </w:p>
    <w:p w14:paraId="3B68DBC0" w14:textId="37E8C049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Në vijim të situatës </w:t>
      </w:r>
      <w:r w:rsidR="00D76D50">
        <w:rPr>
          <w:rFonts w:ascii="Garamond" w:hAnsi="Garamond"/>
          <w:sz w:val="24"/>
          <w:szCs w:val="24"/>
        </w:rPr>
        <w:t>s</w:t>
      </w:r>
      <w:r w:rsidR="00515494" w:rsidRPr="00515494">
        <w:rPr>
          <w:rFonts w:ascii="Garamond" w:hAnsi="Garamond"/>
          <w:sz w:val="24"/>
          <w:szCs w:val="24"/>
        </w:rPr>
        <w:t xml:space="preserve">ë krijuar nga </w:t>
      </w:r>
      <w:r w:rsidR="00D76D50" w:rsidRPr="00515494">
        <w:rPr>
          <w:rFonts w:ascii="Garamond" w:hAnsi="Garamond"/>
          <w:sz w:val="24"/>
          <w:szCs w:val="24"/>
        </w:rPr>
        <w:t>Covid</w:t>
      </w:r>
      <w:r w:rsidR="00515494" w:rsidRPr="00515494">
        <w:rPr>
          <w:rFonts w:ascii="Garamond" w:hAnsi="Garamond"/>
          <w:sz w:val="24"/>
          <w:szCs w:val="24"/>
        </w:rPr>
        <w:t xml:space="preserve">-19, në vendimin e </w:t>
      </w:r>
      <w:r w:rsidR="00D76D50" w:rsidRPr="00515494">
        <w:rPr>
          <w:rFonts w:ascii="Garamond" w:hAnsi="Garamond"/>
          <w:sz w:val="24"/>
          <w:szCs w:val="24"/>
        </w:rPr>
        <w:t>B</w:t>
      </w:r>
      <w:r w:rsidR="00515494" w:rsidRPr="00515494">
        <w:rPr>
          <w:rFonts w:ascii="Garamond" w:hAnsi="Garamond"/>
          <w:sz w:val="24"/>
          <w:szCs w:val="24"/>
        </w:rPr>
        <w:t xml:space="preserve">ordit të ERE-s </w:t>
      </w:r>
      <w:r w:rsidR="00D76D50">
        <w:rPr>
          <w:rFonts w:ascii="Garamond" w:hAnsi="Garamond"/>
          <w:sz w:val="24"/>
          <w:szCs w:val="24"/>
        </w:rPr>
        <w:t>nr. 133, datë 10.</w:t>
      </w:r>
      <w:r w:rsidR="00515494" w:rsidRPr="00515494">
        <w:rPr>
          <w:rFonts w:ascii="Garamond" w:hAnsi="Garamond"/>
          <w:sz w:val="24"/>
          <w:szCs w:val="24"/>
        </w:rPr>
        <w:t xml:space="preserve">8.2020, “Mbi disa ndryshime në vendimin e </w:t>
      </w:r>
      <w:r w:rsidR="00D76D50" w:rsidRPr="00515494">
        <w:rPr>
          <w:rFonts w:ascii="Garamond" w:hAnsi="Garamond"/>
          <w:sz w:val="24"/>
          <w:szCs w:val="24"/>
        </w:rPr>
        <w:t>B</w:t>
      </w:r>
      <w:r w:rsidR="00515494" w:rsidRPr="00515494">
        <w:rPr>
          <w:rFonts w:ascii="Garamond" w:hAnsi="Garamond"/>
          <w:sz w:val="24"/>
          <w:szCs w:val="24"/>
        </w:rPr>
        <w:t xml:space="preserve">ordit të ERE-s </w:t>
      </w:r>
      <w:r w:rsidR="00D76D50">
        <w:rPr>
          <w:rFonts w:ascii="Garamond" w:hAnsi="Garamond"/>
          <w:sz w:val="24"/>
          <w:szCs w:val="24"/>
        </w:rPr>
        <w:t>nr. 51, datë 26.</w:t>
      </w:r>
      <w:r w:rsidR="00515494" w:rsidRPr="00515494">
        <w:rPr>
          <w:rFonts w:ascii="Garamond" w:hAnsi="Garamond"/>
          <w:sz w:val="24"/>
          <w:szCs w:val="24"/>
        </w:rPr>
        <w:t>3.2020</w:t>
      </w:r>
      <w:r w:rsidR="00D76D50">
        <w:rPr>
          <w:rFonts w:ascii="Garamond" w:hAnsi="Garamond"/>
          <w:sz w:val="24"/>
          <w:szCs w:val="24"/>
        </w:rPr>
        <w:t>,</w:t>
      </w:r>
      <w:r w:rsidR="00515494" w:rsidRPr="00515494">
        <w:rPr>
          <w:rFonts w:ascii="Garamond" w:hAnsi="Garamond"/>
          <w:sz w:val="24"/>
          <w:szCs w:val="24"/>
        </w:rPr>
        <w:t xml:space="preserve"> </w:t>
      </w:r>
      <w:r w:rsidR="00D76D50">
        <w:rPr>
          <w:rFonts w:ascii="Garamond" w:hAnsi="Garamond"/>
          <w:sz w:val="24"/>
          <w:szCs w:val="24"/>
        </w:rPr>
        <w:t>‘</w:t>
      </w:r>
      <w:r w:rsidR="00515494" w:rsidRPr="00515494">
        <w:rPr>
          <w:rFonts w:ascii="Garamond" w:hAnsi="Garamond"/>
          <w:sz w:val="24"/>
          <w:szCs w:val="24"/>
        </w:rPr>
        <w:t xml:space="preserve">Mbi disa ndryshime të </w:t>
      </w:r>
      <w:r w:rsidR="00D76D50" w:rsidRPr="00515494">
        <w:rPr>
          <w:rFonts w:ascii="Garamond" w:hAnsi="Garamond"/>
          <w:sz w:val="24"/>
          <w:szCs w:val="24"/>
        </w:rPr>
        <w:t>përkohshme</w:t>
      </w:r>
      <w:r w:rsidR="00515494" w:rsidRPr="00515494">
        <w:rPr>
          <w:rFonts w:ascii="Garamond" w:hAnsi="Garamond"/>
          <w:sz w:val="24"/>
          <w:szCs w:val="24"/>
        </w:rPr>
        <w:t xml:space="preserve"> në procedurat e licencimit në ushtrimin e veprimtarive në sektorin e energjisë elektrike dhe gazit natyror</w:t>
      </w:r>
      <w:r w:rsidR="00D76D50">
        <w:rPr>
          <w:rFonts w:ascii="Garamond" w:hAnsi="Garamond"/>
          <w:sz w:val="24"/>
          <w:szCs w:val="24"/>
        </w:rPr>
        <w:t>,</w:t>
      </w:r>
      <w:r w:rsidR="00515494" w:rsidRPr="00515494">
        <w:rPr>
          <w:rFonts w:ascii="Garamond" w:hAnsi="Garamond"/>
          <w:sz w:val="24"/>
          <w:szCs w:val="24"/>
        </w:rPr>
        <w:t xml:space="preserve"> në kuadër të masave pas shfaqjes së virusit Covid-19 dhe shpalljes së </w:t>
      </w:r>
      <w:r w:rsidR="00D76D50" w:rsidRPr="00515494">
        <w:rPr>
          <w:rFonts w:ascii="Garamond" w:hAnsi="Garamond"/>
          <w:sz w:val="24"/>
          <w:szCs w:val="24"/>
        </w:rPr>
        <w:t>gjendjes</w:t>
      </w:r>
      <w:r w:rsidR="00515494" w:rsidRPr="00515494">
        <w:rPr>
          <w:rFonts w:ascii="Garamond" w:hAnsi="Garamond"/>
          <w:sz w:val="24"/>
          <w:szCs w:val="24"/>
        </w:rPr>
        <w:t xml:space="preserve"> së fatkeqësisë natyrore në vendin tonë</w:t>
      </w:r>
      <w:r w:rsidR="00D76D50">
        <w:rPr>
          <w:rFonts w:ascii="Garamond" w:hAnsi="Garamond"/>
          <w:sz w:val="24"/>
          <w:szCs w:val="24"/>
        </w:rPr>
        <w:t>’</w:t>
      </w:r>
      <w:r w:rsidR="00515494" w:rsidRPr="00515494">
        <w:rPr>
          <w:rFonts w:ascii="Garamond" w:hAnsi="Garamond"/>
          <w:sz w:val="24"/>
          <w:szCs w:val="24"/>
        </w:rPr>
        <w:t xml:space="preserve">”, është përcaktuar se afati për dorëzimin e një aplikimi për rinovim licence për të gjitha licencat që kanë përfunduar deri në 30 qershor </w:t>
      </w:r>
      <w:r w:rsidR="00D76D50">
        <w:rPr>
          <w:rFonts w:ascii="Garamond" w:hAnsi="Garamond"/>
          <w:sz w:val="24"/>
          <w:szCs w:val="24"/>
        </w:rPr>
        <w:t>2020, është jo më vonë se data 1.</w:t>
      </w:r>
      <w:r w:rsidR="00515494" w:rsidRPr="00515494">
        <w:rPr>
          <w:rFonts w:ascii="Garamond" w:hAnsi="Garamond"/>
          <w:sz w:val="24"/>
          <w:szCs w:val="24"/>
        </w:rPr>
        <w:t>9.2020.</w:t>
      </w:r>
    </w:p>
    <w:p w14:paraId="40C3248D" w14:textId="5FC03AAF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Aplikimi i shoqërisë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515494" w:rsidRPr="00515494">
        <w:rPr>
          <w:rFonts w:ascii="Garamond" w:hAnsi="Garamond"/>
          <w:sz w:val="24"/>
          <w:szCs w:val="24"/>
        </w:rPr>
        <w:t>. rezulton i paraqitur në afat.</w:t>
      </w:r>
    </w:p>
    <w:p w14:paraId="195DF9DC" w14:textId="6C9839CB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Rezulton se shoqëria ka kryer të gjitha pagesat e rregullimit ndaj ERE-s.</w:t>
      </w:r>
    </w:p>
    <w:p w14:paraId="45472F15" w14:textId="335F504A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Aplikimi i shoqërisë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D76D50">
        <w:rPr>
          <w:rFonts w:ascii="Garamond" w:hAnsi="Garamond"/>
          <w:sz w:val="24"/>
          <w:szCs w:val="24"/>
        </w:rPr>
        <w:t>.</w:t>
      </w:r>
      <w:r w:rsidR="00515494" w:rsidRPr="00515494">
        <w:rPr>
          <w:rFonts w:ascii="Garamond" w:hAnsi="Garamond"/>
          <w:sz w:val="24"/>
          <w:szCs w:val="24"/>
        </w:rPr>
        <w:t xml:space="preserve"> plotëson pjesërisht kërkesat e parashikuara nga ERE në “Rregulloren për procedurat dhe afatet për dhënie</w:t>
      </w:r>
      <w:r w:rsidR="00D76D50">
        <w:rPr>
          <w:rFonts w:ascii="Garamond" w:hAnsi="Garamond"/>
          <w:sz w:val="24"/>
          <w:szCs w:val="24"/>
        </w:rPr>
        <w:t>n</w:t>
      </w:r>
      <w:r w:rsidR="00515494" w:rsidRPr="00515494">
        <w:rPr>
          <w:rFonts w:ascii="Garamond" w:hAnsi="Garamond"/>
          <w:sz w:val="24"/>
          <w:szCs w:val="24"/>
        </w:rPr>
        <w:t>, modifikim, transferim, rinovim</w:t>
      </w:r>
      <w:r w:rsidR="00D76D50">
        <w:rPr>
          <w:rFonts w:ascii="Garamond" w:hAnsi="Garamond"/>
          <w:sz w:val="24"/>
          <w:szCs w:val="24"/>
        </w:rPr>
        <w:t>in</w:t>
      </w:r>
      <w:r w:rsidR="00515494" w:rsidRPr="00515494">
        <w:rPr>
          <w:rFonts w:ascii="Garamond" w:hAnsi="Garamond"/>
          <w:sz w:val="24"/>
          <w:szCs w:val="24"/>
        </w:rPr>
        <w:t xml:space="preserve"> ose heqjen e licencave në sektorin e energjisë elektrike”</w:t>
      </w:r>
      <w:r w:rsidR="00D76D50">
        <w:rPr>
          <w:rFonts w:ascii="Garamond" w:hAnsi="Garamond"/>
          <w:sz w:val="24"/>
          <w:szCs w:val="24"/>
        </w:rPr>
        <w:t>,</w:t>
      </w:r>
      <w:r w:rsidR="00515494" w:rsidRPr="00515494">
        <w:rPr>
          <w:rFonts w:ascii="Garamond" w:hAnsi="Garamond"/>
          <w:sz w:val="24"/>
          <w:szCs w:val="24"/>
        </w:rPr>
        <w:t xml:space="preserve"> si më poshtë:</w:t>
      </w:r>
    </w:p>
    <w:p w14:paraId="56E62161" w14:textId="13CFB183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Formati dhe dokumentacioni për aplikim (neni 9, pika 1) është paraqitur dhe plotësuar në mënyrë korrekte.</w:t>
      </w:r>
    </w:p>
    <w:p w14:paraId="559B5D87" w14:textId="21D9BD91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Dokumentacioni juridik, administrativ dhe pronësor (neni 9, pika 2) është paraqitur dhe plotësuar në mënyrë korrekte. </w:t>
      </w:r>
    </w:p>
    <w:p w14:paraId="445FF556" w14:textId="62864037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>Dokumentacioni financ</w:t>
      </w:r>
      <w:r w:rsidR="00D76D50">
        <w:rPr>
          <w:rFonts w:ascii="Garamond" w:hAnsi="Garamond"/>
          <w:sz w:val="24"/>
          <w:szCs w:val="24"/>
        </w:rPr>
        <w:t>iar dhe fiskal (neni 9, pika 3)</w:t>
      </w:r>
      <w:r w:rsidR="00515494" w:rsidRPr="00515494">
        <w:rPr>
          <w:rFonts w:ascii="Garamond" w:hAnsi="Garamond"/>
          <w:sz w:val="24"/>
          <w:szCs w:val="24"/>
        </w:rPr>
        <w:t xml:space="preserve"> është paraqitur dhe plotësuar në mënyrë korrekte. </w:t>
      </w:r>
    </w:p>
    <w:p w14:paraId="3053B04C" w14:textId="79715CB5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Dokumentacioni teknik për </w:t>
      </w:r>
      <w:r w:rsidR="00D76D50" w:rsidRPr="00515494">
        <w:rPr>
          <w:rFonts w:ascii="Garamond" w:hAnsi="Garamond"/>
          <w:sz w:val="24"/>
          <w:szCs w:val="24"/>
        </w:rPr>
        <w:t>veprimtarinë</w:t>
      </w:r>
      <w:r w:rsidR="00515494" w:rsidRPr="00515494">
        <w:rPr>
          <w:rFonts w:ascii="Garamond" w:hAnsi="Garamond"/>
          <w:sz w:val="24"/>
          <w:szCs w:val="24"/>
        </w:rPr>
        <w:t xml:space="preserve"> e furnizimit të </w:t>
      </w:r>
      <w:r w:rsidR="00D76D50" w:rsidRPr="00515494">
        <w:rPr>
          <w:rFonts w:ascii="Garamond" w:hAnsi="Garamond"/>
          <w:sz w:val="24"/>
          <w:szCs w:val="24"/>
        </w:rPr>
        <w:t>energjisë</w:t>
      </w:r>
      <w:r w:rsidR="00515494" w:rsidRPr="00515494">
        <w:rPr>
          <w:rFonts w:ascii="Garamond" w:hAnsi="Garamond"/>
          <w:sz w:val="24"/>
          <w:szCs w:val="24"/>
        </w:rPr>
        <w:t xml:space="preserve"> elektrike (neni 9, pika 4.7) është paraqitur dhe plotësuar pjesërisht. </w:t>
      </w:r>
    </w:p>
    <w:p w14:paraId="159F151A" w14:textId="53D20C60" w:rsidR="00515494" w:rsidRPr="00515494" w:rsidRDefault="00265908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515494" w:rsidRPr="00515494">
        <w:rPr>
          <w:rFonts w:ascii="Garamond" w:hAnsi="Garamond"/>
          <w:sz w:val="24"/>
          <w:szCs w:val="24"/>
        </w:rPr>
        <w:t xml:space="preserve">Mungon dokumentacioni i kërkuar sipas </w:t>
      </w:r>
      <w:r w:rsidR="00D76D50" w:rsidRPr="00515494">
        <w:rPr>
          <w:rFonts w:ascii="Garamond" w:hAnsi="Garamond"/>
          <w:sz w:val="24"/>
          <w:szCs w:val="24"/>
        </w:rPr>
        <w:t>germës</w:t>
      </w:r>
      <w:r w:rsidR="00515494" w:rsidRPr="00515494">
        <w:rPr>
          <w:rFonts w:ascii="Garamond" w:hAnsi="Garamond"/>
          <w:sz w:val="24"/>
          <w:szCs w:val="24"/>
        </w:rPr>
        <w:t xml:space="preserve"> “e” (Sistemin IT të krijuar për veprimtarinë e furnizimit të energjisë elektrike apo marrëveshje me të tretët për vënien në dispozicion/përdorimin e këtij shërbimi).</w:t>
      </w:r>
    </w:p>
    <w:p w14:paraId="12F9307C" w14:textId="5F5814C6" w:rsidR="00515494" w:rsidRPr="00515494" w:rsidRDefault="00D76D50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Mungon dokumentacioni i kërkuar sipas </w:t>
      </w:r>
      <w:r w:rsidRPr="00515494">
        <w:rPr>
          <w:rFonts w:ascii="Garamond" w:hAnsi="Garamond"/>
          <w:sz w:val="24"/>
          <w:szCs w:val="24"/>
        </w:rPr>
        <w:t>germës</w:t>
      </w:r>
      <w:r w:rsidR="00515494" w:rsidRPr="00515494">
        <w:rPr>
          <w:rFonts w:ascii="Garamond" w:hAnsi="Garamond"/>
          <w:sz w:val="24"/>
          <w:szCs w:val="24"/>
        </w:rPr>
        <w:t xml:space="preserve"> “g” (Dokumentacion që vërteton aftësinë e </w:t>
      </w:r>
      <w:proofErr w:type="spellStart"/>
      <w:r w:rsidR="00515494" w:rsidRPr="00515494">
        <w:rPr>
          <w:rFonts w:ascii="Garamond" w:hAnsi="Garamond"/>
          <w:sz w:val="24"/>
          <w:szCs w:val="24"/>
        </w:rPr>
        <w:t>disponimit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 të zyrave përfaqësuese të furnizuesit, për shërbimet që do t</w:t>
      </w:r>
      <w:r>
        <w:rPr>
          <w:rFonts w:ascii="Garamond" w:hAnsi="Garamond"/>
          <w:sz w:val="24"/>
          <w:szCs w:val="24"/>
        </w:rPr>
        <w:t>’</w:t>
      </w:r>
      <w:r w:rsidR="00515494" w:rsidRPr="00515494">
        <w:rPr>
          <w:rFonts w:ascii="Garamond" w:hAnsi="Garamond"/>
          <w:sz w:val="24"/>
          <w:szCs w:val="24"/>
        </w:rPr>
        <w:t xml:space="preserve">i ofrohen klientëve). </w:t>
      </w:r>
    </w:p>
    <w:p w14:paraId="7CC5B4B3" w14:textId="61D12296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D76D50">
        <w:rPr>
          <w:rFonts w:ascii="Garamond" w:hAnsi="Garamond"/>
          <w:sz w:val="24"/>
          <w:szCs w:val="24"/>
        </w:rPr>
        <w:t xml:space="preserve"> </w:t>
      </w:r>
      <w:r w:rsidR="00515494" w:rsidRPr="00515494">
        <w:rPr>
          <w:rFonts w:ascii="Garamond" w:hAnsi="Garamond"/>
          <w:sz w:val="24"/>
          <w:szCs w:val="24"/>
        </w:rPr>
        <w:t xml:space="preserve">Referuar dokumentacionit të depozituar nga shoqëria dhe informacionit të përcjellë për qëllime të këtij aplikimi rezulton </w:t>
      </w:r>
      <w:r w:rsidR="00D76D50">
        <w:rPr>
          <w:rFonts w:ascii="Garamond" w:hAnsi="Garamond"/>
          <w:sz w:val="24"/>
          <w:szCs w:val="24"/>
        </w:rPr>
        <w:t>e paqartë se si do të sigurohet</w:t>
      </w:r>
      <w:r w:rsidR="00515494" w:rsidRPr="00515494">
        <w:rPr>
          <w:rFonts w:ascii="Garamond" w:hAnsi="Garamond"/>
          <w:sz w:val="24"/>
          <w:szCs w:val="24"/>
        </w:rPr>
        <w:t xml:space="preserve"> energjia për ushtrimin e veprimtarisë së furnizimit nga shoqëria </w:t>
      </w:r>
      <w:proofErr w:type="spellStart"/>
      <w:r w:rsidR="00515494" w:rsidRPr="00515494">
        <w:rPr>
          <w:rFonts w:ascii="Garamond" w:hAnsi="Garamond"/>
          <w:sz w:val="24"/>
          <w:szCs w:val="24"/>
        </w:rPr>
        <w:t>aplikuese</w:t>
      </w:r>
      <w:proofErr w:type="spellEnd"/>
      <w:r w:rsidR="00515494" w:rsidRPr="00515494">
        <w:rPr>
          <w:rFonts w:ascii="Garamond" w:hAnsi="Garamond"/>
          <w:sz w:val="24"/>
          <w:szCs w:val="24"/>
        </w:rPr>
        <w:t>.</w:t>
      </w:r>
    </w:p>
    <w:p w14:paraId="184043BD" w14:textId="46E2C27B" w:rsidR="00515494" w:rsidRPr="00515494" w:rsidRDefault="00515494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5494">
        <w:rPr>
          <w:rFonts w:ascii="Garamond" w:hAnsi="Garamond"/>
          <w:sz w:val="24"/>
          <w:szCs w:val="24"/>
        </w:rPr>
        <w:t xml:space="preserve">Për gjithë sa më sipër, </w:t>
      </w:r>
      <w:r w:rsidR="00D76D50" w:rsidRPr="00515494">
        <w:rPr>
          <w:rFonts w:ascii="Garamond" w:hAnsi="Garamond"/>
          <w:sz w:val="24"/>
          <w:szCs w:val="24"/>
        </w:rPr>
        <w:t>B</w:t>
      </w:r>
      <w:r w:rsidRPr="00515494">
        <w:rPr>
          <w:rFonts w:ascii="Garamond" w:hAnsi="Garamond"/>
          <w:sz w:val="24"/>
          <w:szCs w:val="24"/>
        </w:rPr>
        <w:t xml:space="preserve">ordi i ERE-s, </w:t>
      </w:r>
    </w:p>
    <w:p w14:paraId="74736BBE" w14:textId="77777777" w:rsidR="00515494" w:rsidRPr="00515494" w:rsidRDefault="00515494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F9602C" w14:textId="702EB5D6" w:rsidR="00515494" w:rsidRPr="00515494" w:rsidRDefault="00EE3E75" w:rsidP="00EE3E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15494">
        <w:rPr>
          <w:rFonts w:ascii="Garamond" w:hAnsi="Garamond"/>
          <w:sz w:val="24"/>
          <w:szCs w:val="24"/>
        </w:rPr>
        <w:t>VENDOSI:</w:t>
      </w:r>
    </w:p>
    <w:p w14:paraId="4B02BA11" w14:textId="77777777" w:rsidR="00EE3E75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B2D1C" w14:textId="55DC4AFF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15494" w:rsidRPr="00515494">
        <w:rPr>
          <w:rFonts w:ascii="Garamond" w:hAnsi="Garamond"/>
          <w:sz w:val="24"/>
          <w:szCs w:val="24"/>
        </w:rPr>
        <w:t>Të shtyjë me 30 (tridhjetë) ditë kalendarike afatin e vendimmarrjes së ERE</w:t>
      </w:r>
      <w:r w:rsidR="00D76D50">
        <w:rPr>
          <w:rFonts w:ascii="Garamond" w:hAnsi="Garamond"/>
          <w:sz w:val="24"/>
          <w:szCs w:val="24"/>
        </w:rPr>
        <w:t>-s</w:t>
      </w:r>
      <w:r w:rsidR="00515494" w:rsidRPr="00515494">
        <w:rPr>
          <w:rFonts w:ascii="Garamond" w:hAnsi="Garamond"/>
          <w:sz w:val="24"/>
          <w:szCs w:val="24"/>
        </w:rPr>
        <w:t xml:space="preserve"> mbi kërkesën e shoqërisë “</w:t>
      </w:r>
      <w:proofErr w:type="spellStart"/>
      <w:r w:rsidR="00D76D50" w:rsidRPr="00515494">
        <w:rPr>
          <w:rFonts w:ascii="Garamond" w:hAnsi="Garamond"/>
          <w:sz w:val="24"/>
          <w:szCs w:val="24"/>
        </w:rPr>
        <w:t>Lengarica</w:t>
      </w:r>
      <w:proofErr w:type="spellEnd"/>
      <w:r w:rsidR="00D76D50" w:rsidRPr="00515494">
        <w:rPr>
          <w:rFonts w:ascii="Garamond" w:hAnsi="Garamond"/>
          <w:sz w:val="24"/>
          <w:szCs w:val="24"/>
        </w:rPr>
        <w:t xml:space="preserve"> &amp; </w:t>
      </w:r>
      <w:proofErr w:type="spellStart"/>
      <w:r w:rsidR="00D76D50" w:rsidRPr="00515494">
        <w:rPr>
          <w:rFonts w:ascii="Garamond" w:hAnsi="Garamond"/>
          <w:sz w:val="24"/>
          <w:szCs w:val="24"/>
        </w:rPr>
        <w:t>Energy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” </w:t>
      </w:r>
      <w:proofErr w:type="spellStart"/>
      <w:r w:rsidR="00515494" w:rsidRPr="00515494">
        <w:rPr>
          <w:rFonts w:ascii="Garamond" w:hAnsi="Garamond"/>
          <w:sz w:val="24"/>
          <w:szCs w:val="24"/>
        </w:rPr>
        <w:t>sh.p.k</w:t>
      </w:r>
      <w:proofErr w:type="spellEnd"/>
      <w:r w:rsidR="00515494" w:rsidRPr="00515494">
        <w:rPr>
          <w:rFonts w:ascii="Garamond" w:hAnsi="Garamond"/>
          <w:sz w:val="24"/>
          <w:szCs w:val="24"/>
        </w:rPr>
        <w:t>., për rinovimin e licencës në veprimtarinë e furnizimit të energjisë elektrike.</w:t>
      </w:r>
    </w:p>
    <w:p w14:paraId="15A6E41F" w14:textId="27CF5EF0" w:rsidR="00515494" w:rsidRPr="00515494" w:rsidRDefault="00EE3E75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15494" w:rsidRPr="00515494">
        <w:rPr>
          <w:rFonts w:ascii="Garamond" w:hAnsi="Garamond"/>
          <w:sz w:val="24"/>
          <w:szCs w:val="24"/>
        </w:rPr>
        <w:t xml:space="preserve">Drejtoria Juridike dhe </w:t>
      </w:r>
      <w:r w:rsidR="00D76D50">
        <w:rPr>
          <w:rFonts w:ascii="Garamond" w:hAnsi="Garamond"/>
          <w:sz w:val="24"/>
          <w:szCs w:val="24"/>
        </w:rPr>
        <w:t>e Zgjidhjes së Mosmarrëveshjeve</w:t>
      </w:r>
      <w:r w:rsidR="00515494" w:rsidRPr="00515494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="00515494" w:rsidRPr="00515494">
        <w:rPr>
          <w:rFonts w:ascii="Garamond" w:hAnsi="Garamond"/>
          <w:sz w:val="24"/>
          <w:szCs w:val="24"/>
        </w:rPr>
        <w:t>aplikuesin</w:t>
      </w:r>
      <w:proofErr w:type="spellEnd"/>
      <w:r w:rsidR="00515494" w:rsidRPr="00515494">
        <w:rPr>
          <w:rFonts w:ascii="Garamond" w:hAnsi="Garamond"/>
          <w:sz w:val="24"/>
          <w:szCs w:val="24"/>
        </w:rPr>
        <w:t xml:space="preserve"> për vendimin e </w:t>
      </w:r>
      <w:r w:rsidR="00D76D50" w:rsidRPr="00515494">
        <w:rPr>
          <w:rFonts w:ascii="Garamond" w:hAnsi="Garamond"/>
          <w:sz w:val="24"/>
          <w:szCs w:val="24"/>
        </w:rPr>
        <w:t>B</w:t>
      </w:r>
      <w:r w:rsidR="00515494" w:rsidRPr="00515494">
        <w:rPr>
          <w:rFonts w:ascii="Garamond" w:hAnsi="Garamond"/>
          <w:sz w:val="24"/>
          <w:szCs w:val="24"/>
        </w:rPr>
        <w:t xml:space="preserve">ordit të ERE-s. </w:t>
      </w:r>
    </w:p>
    <w:p w14:paraId="22FB9931" w14:textId="77777777" w:rsidR="00515494" w:rsidRPr="00515494" w:rsidRDefault="00515494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5494">
        <w:rPr>
          <w:rFonts w:ascii="Garamond" w:hAnsi="Garamond"/>
          <w:sz w:val="24"/>
          <w:szCs w:val="24"/>
        </w:rPr>
        <w:t xml:space="preserve">Ky vendim hyn në fuqi menjëherë. </w:t>
      </w:r>
    </w:p>
    <w:p w14:paraId="2930AA2B" w14:textId="77777777" w:rsidR="00515494" w:rsidRPr="00515494" w:rsidRDefault="00515494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5494">
        <w:rPr>
          <w:rFonts w:ascii="Garamond" w:hAnsi="Garamond"/>
          <w:sz w:val="24"/>
          <w:szCs w:val="24"/>
        </w:rPr>
        <w:t>Ky vendim botohet në Fletoren Zyrtare.</w:t>
      </w:r>
    </w:p>
    <w:p w14:paraId="4AFD0465" w14:textId="77777777" w:rsidR="00515494" w:rsidRPr="00515494" w:rsidRDefault="00515494" w:rsidP="00515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D2C660" w14:textId="6C3413AF" w:rsidR="00515494" w:rsidRPr="00515494" w:rsidRDefault="00EE3E75" w:rsidP="00EE3E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110FA64" w14:textId="24237E70" w:rsidR="00515494" w:rsidRPr="00EE3E75" w:rsidRDefault="00EE3E75" w:rsidP="00EE3E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E3E75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EE3E75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144A6F2" w14:textId="03627392" w:rsidR="00B70653" w:rsidRDefault="00300E61">
      <w:r>
        <w:t xml:space="preserve"> </w:t>
      </w:r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109A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874FF"/>
    <w:rsid w:val="00195D60"/>
    <w:rsid w:val="001B7CB4"/>
    <w:rsid w:val="001E39B7"/>
    <w:rsid w:val="001F469C"/>
    <w:rsid w:val="00210378"/>
    <w:rsid w:val="00254D91"/>
    <w:rsid w:val="00265908"/>
    <w:rsid w:val="0027481C"/>
    <w:rsid w:val="002B4FF8"/>
    <w:rsid w:val="002D28AE"/>
    <w:rsid w:val="00300E61"/>
    <w:rsid w:val="00305893"/>
    <w:rsid w:val="00311050"/>
    <w:rsid w:val="00376A11"/>
    <w:rsid w:val="00437025"/>
    <w:rsid w:val="00483DE3"/>
    <w:rsid w:val="004B1838"/>
    <w:rsid w:val="004B3008"/>
    <w:rsid w:val="00515494"/>
    <w:rsid w:val="0056797C"/>
    <w:rsid w:val="006223B1"/>
    <w:rsid w:val="00711BDF"/>
    <w:rsid w:val="00780D9F"/>
    <w:rsid w:val="007A2509"/>
    <w:rsid w:val="007E3DE2"/>
    <w:rsid w:val="007E578A"/>
    <w:rsid w:val="00865DD6"/>
    <w:rsid w:val="00891CA9"/>
    <w:rsid w:val="00925901"/>
    <w:rsid w:val="009506DB"/>
    <w:rsid w:val="009D7B0F"/>
    <w:rsid w:val="00A53DF0"/>
    <w:rsid w:val="00A84093"/>
    <w:rsid w:val="00A9284C"/>
    <w:rsid w:val="00AA06F7"/>
    <w:rsid w:val="00AA7B1E"/>
    <w:rsid w:val="00AB0C6D"/>
    <w:rsid w:val="00B00676"/>
    <w:rsid w:val="00B25AAB"/>
    <w:rsid w:val="00B33C11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76D50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EE2F8F"/>
    <w:rsid w:val="00EE3E75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4A6F2"/>
  <w15:docId w15:val="{18D8756E-821B-47E5-92AA-5CC74CD6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40CB49185472AACA5F447D11D14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2020-10-02T07:27:34Z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Mbi zgjatjen e procedurës administrative për shqyrtimin e kërkesës së shoqërisë “LENGARICA &amp; ENERGY” sh.p.k., nr. 306, seria fk15, për rinovimin e licencës në veprimtarinë e furnizimit të energjisë elektrike, të miratuar me vendimin e Bordit të Komisionerëve të ERE-s, nr. 105, datë 18.08.2015</Titulli>
    <Modifikuesi xmlns="0e656187-b300-4fb0-8bf4-3a50f872073c">Fjora.Korita</Modifikuesi>
    <Nr_x002e__x0020_prot_x0020_QBZ xmlns="0e656187-b300-4fb0-8bf4-3a50f872073c">1458/1</Nr_x002e__x0020_prot_x0020_QBZ>
    <Data_x0020_e_x0020_Modifikimit xmlns="0e656187-b300-4fb0-8bf4-3a50f872073c">2020-10-05T08:07:23Z</Data_x0020_e_x0020_Modifikimit>
    <Dekretuar xmlns="0e656187-b300-4fb0-8bf4-3a50f872073c">false</Dekretuar>
    <Data xmlns="0e656187-b300-4fb0-8bf4-3a50f872073c">2020-09-17T22:00:00Z</Data>
    <Nr_x002e__x0020_protokolli_x0020_i_x0020_aktit xmlns="0e656187-b300-4fb0-8bf4-3a50f872073c">1128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40CB49185472AACA5F447D11D14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F414DC-4A24-483C-A21F-9BBEEACDB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37CE43-5FA3-48AF-98CF-4FEC009D118B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910E06C-F469-4446-B50B-0512CDD73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8CDBBE-A978-4067-9057-99FB2BFAEF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613221-77EC-4E61-A819-A97AF4F0A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procedurës administrative për shqyrtimin e kërkesës së shoqërisë “LENGARICA &amp; ENERGY” sh.p.k., nr. 306, seria fk15, për rinovimin e licencës në veprimtarinë e furnizimit të energjisë elektrike, të miratuar me vendimin e Bordit të Komisioner</vt:lpstr>
    </vt:vector>
  </TitlesOfParts>
  <Company/>
  <LinksUpToDate>false</LinksUpToDate>
  <CharactersWithSpaces>5628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procedurës administrative për shqyrtimin e kërkesës së shoqërisë “LENGARICA &amp; ENERGY” sh.p.k., nr. 306, seria fk15, për rinovimin e licencës në veprimtarinë e furnizimit të energjisë elektrike, të miratuar me vendimin e Bordit të Komisionerëve të ERE-s, nr. 105, datë 18.08.2015</dc:title>
  <dc:creator>Entela Suli</dc:creator>
  <cp:lastModifiedBy>Amarilda Halilaj</cp:lastModifiedBy>
  <cp:revision>7</cp:revision>
  <dcterms:created xsi:type="dcterms:W3CDTF">2020-10-01T12:55:00Z</dcterms:created>
  <dcterms:modified xsi:type="dcterms:W3CDTF">2020-10-05T08:25:00Z</dcterms:modified>
</cp:coreProperties>
</file>