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9AB555" w14:textId="0E3FB448" w:rsidR="004857CC" w:rsidRPr="002B0CB3" w:rsidRDefault="002B0CB3" w:rsidP="002B0CB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B0CB3">
        <w:rPr>
          <w:rFonts w:ascii="Garamond" w:hAnsi="Garamond"/>
          <w:b/>
          <w:sz w:val="24"/>
          <w:szCs w:val="24"/>
        </w:rPr>
        <w:t>VENDIM</w:t>
      </w:r>
    </w:p>
    <w:p w14:paraId="61D885AA" w14:textId="7B8DE6CD" w:rsidR="00B70653" w:rsidRPr="002B0CB3" w:rsidRDefault="002B0CB3" w:rsidP="002B0CB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B0CB3">
        <w:rPr>
          <w:rFonts w:ascii="Garamond" w:hAnsi="Garamond"/>
          <w:b/>
          <w:sz w:val="24"/>
          <w:szCs w:val="24"/>
        </w:rPr>
        <w:t>Nr.</w:t>
      </w:r>
      <w:r w:rsidR="00EE710B">
        <w:rPr>
          <w:rFonts w:ascii="Garamond" w:hAnsi="Garamond"/>
          <w:b/>
          <w:sz w:val="24"/>
          <w:szCs w:val="24"/>
        </w:rPr>
        <w:t xml:space="preserve"> </w:t>
      </w:r>
      <w:r w:rsidRPr="002B0CB3">
        <w:rPr>
          <w:rFonts w:ascii="Garamond" w:hAnsi="Garamond"/>
          <w:b/>
          <w:sz w:val="24"/>
          <w:szCs w:val="24"/>
        </w:rPr>
        <w:t>152, datë 18.9.2020</w:t>
      </w:r>
    </w:p>
    <w:p w14:paraId="6F8CDF25" w14:textId="77777777" w:rsidR="002B0CB3" w:rsidRDefault="002B0CB3" w:rsidP="002B0CB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A1CB3D3" w14:textId="3F89DDA5" w:rsidR="002B0CB3" w:rsidRPr="002B0CB3" w:rsidRDefault="002B0CB3" w:rsidP="002B0CB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B0CB3">
        <w:rPr>
          <w:rFonts w:ascii="Garamond" w:hAnsi="Garamond"/>
          <w:b/>
          <w:sz w:val="24"/>
          <w:szCs w:val="24"/>
        </w:rPr>
        <w:t>MBI</w:t>
      </w:r>
      <w:r>
        <w:rPr>
          <w:rFonts w:ascii="Garamond" w:hAnsi="Garamond"/>
          <w:b/>
          <w:sz w:val="24"/>
          <w:szCs w:val="24"/>
        </w:rPr>
        <w:t xml:space="preserve"> </w:t>
      </w:r>
      <w:r w:rsidRPr="002B0CB3">
        <w:rPr>
          <w:rFonts w:ascii="Garamond" w:hAnsi="Garamond"/>
          <w:b/>
          <w:sz w:val="24"/>
          <w:szCs w:val="24"/>
        </w:rPr>
        <w:t>ZGJATJEN E PROCEDURËS ADMINISTRATIVE PËR SHQYRTIMIN E KËRKESËS SË SHOQËRISË “MOBIGAS ALBA” SHPK, PËR LICENCIM NË VEPRIMTARINË E TREGTIMIT TË GAZIT NATYROR (SHITJE ME SHUMICË)</w:t>
      </w:r>
    </w:p>
    <w:p w14:paraId="2A2B7F31" w14:textId="77777777" w:rsidR="002B0CB3" w:rsidRPr="002B0CB3" w:rsidRDefault="002B0CB3" w:rsidP="002B0CB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1BB56F6" w14:textId="1775395E" w:rsidR="002B0CB3" w:rsidRPr="00E876B4" w:rsidRDefault="002B0CB3" w:rsidP="002B0C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76B4">
        <w:rPr>
          <w:rFonts w:ascii="Garamond" w:hAnsi="Garamond"/>
          <w:sz w:val="24"/>
          <w:szCs w:val="24"/>
        </w:rPr>
        <w:t xml:space="preserve">Në mbështetje të nenit 22, pika 2, </w:t>
      </w:r>
      <w:r w:rsidR="00EE710B" w:rsidRPr="00E876B4">
        <w:rPr>
          <w:rFonts w:ascii="Garamond" w:hAnsi="Garamond"/>
          <w:sz w:val="24"/>
          <w:szCs w:val="24"/>
        </w:rPr>
        <w:t>germa</w:t>
      </w:r>
      <w:r w:rsidRPr="00E876B4">
        <w:rPr>
          <w:rFonts w:ascii="Garamond" w:hAnsi="Garamond"/>
          <w:sz w:val="24"/>
          <w:szCs w:val="24"/>
        </w:rPr>
        <w:t xml:space="preserve"> “ç”, të ligjit nr. 102/2015</w:t>
      </w:r>
      <w:r w:rsidR="00EE710B">
        <w:rPr>
          <w:rFonts w:ascii="Garamond" w:hAnsi="Garamond"/>
          <w:sz w:val="24"/>
          <w:szCs w:val="24"/>
        </w:rPr>
        <w:t>,</w:t>
      </w:r>
      <w:r w:rsidRPr="00E876B4">
        <w:rPr>
          <w:rFonts w:ascii="Garamond" w:hAnsi="Garamond"/>
          <w:sz w:val="24"/>
          <w:szCs w:val="24"/>
        </w:rPr>
        <w:t xml:space="preserve"> “Për </w:t>
      </w:r>
      <w:r w:rsidR="00EE710B" w:rsidRPr="00E876B4">
        <w:rPr>
          <w:rFonts w:ascii="Garamond" w:hAnsi="Garamond"/>
          <w:sz w:val="24"/>
          <w:szCs w:val="24"/>
        </w:rPr>
        <w:t>sektorin e gazit natyror</w:t>
      </w:r>
      <w:r w:rsidRPr="00E876B4">
        <w:rPr>
          <w:rFonts w:ascii="Garamond" w:hAnsi="Garamond"/>
          <w:sz w:val="24"/>
          <w:szCs w:val="24"/>
        </w:rPr>
        <w:t xml:space="preserve">”, </w:t>
      </w:r>
      <w:r w:rsidR="00EE710B">
        <w:rPr>
          <w:rFonts w:ascii="Garamond" w:hAnsi="Garamond"/>
          <w:sz w:val="24"/>
          <w:szCs w:val="24"/>
        </w:rPr>
        <w:t>të</w:t>
      </w:r>
      <w:r w:rsidRPr="00E876B4">
        <w:rPr>
          <w:rFonts w:ascii="Garamond" w:hAnsi="Garamond"/>
          <w:sz w:val="24"/>
          <w:szCs w:val="24"/>
        </w:rPr>
        <w:t xml:space="preserve"> ndryshuar</w:t>
      </w:r>
      <w:r w:rsidR="00EE710B">
        <w:rPr>
          <w:rFonts w:ascii="Garamond" w:hAnsi="Garamond"/>
          <w:sz w:val="24"/>
          <w:szCs w:val="24"/>
        </w:rPr>
        <w:t>;</w:t>
      </w:r>
      <w:r w:rsidRPr="00E876B4">
        <w:rPr>
          <w:rFonts w:ascii="Garamond" w:hAnsi="Garamond"/>
          <w:sz w:val="24"/>
          <w:szCs w:val="24"/>
        </w:rPr>
        <w:t xml:space="preserve"> </w:t>
      </w:r>
      <w:r w:rsidR="00EE710B">
        <w:rPr>
          <w:rFonts w:ascii="Garamond" w:hAnsi="Garamond"/>
          <w:sz w:val="24"/>
          <w:szCs w:val="24"/>
        </w:rPr>
        <w:t xml:space="preserve">të </w:t>
      </w:r>
      <w:r w:rsidRPr="00E876B4">
        <w:rPr>
          <w:rFonts w:ascii="Garamond" w:hAnsi="Garamond"/>
          <w:sz w:val="24"/>
          <w:szCs w:val="24"/>
        </w:rPr>
        <w:t>nen</w:t>
      </w:r>
      <w:r w:rsidR="00EE710B">
        <w:rPr>
          <w:rFonts w:ascii="Garamond" w:hAnsi="Garamond"/>
          <w:sz w:val="24"/>
          <w:szCs w:val="24"/>
        </w:rPr>
        <w:t>eve</w:t>
      </w:r>
      <w:r w:rsidRPr="00E876B4">
        <w:rPr>
          <w:rFonts w:ascii="Garamond" w:hAnsi="Garamond"/>
          <w:sz w:val="24"/>
          <w:szCs w:val="24"/>
        </w:rPr>
        <w:t xml:space="preserve"> 91 dhe 92, pika 1 dhe 2, të “Kodit të Procedurave Administrative të Republikës së Shqipërisë”</w:t>
      </w:r>
      <w:r w:rsidR="00EE710B">
        <w:rPr>
          <w:rFonts w:ascii="Garamond" w:hAnsi="Garamond"/>
          <w:sz w:val="24"/>
          <w:szCs w:val="24"/>
        </w:rPr>
        <w:t>;</w:t>
      </w:r>
      <w:r w:rsidRPr="00E876B4">
        <w:rPr>
          <w:rFonts w:ascii="Garamond" w:hAnsi="Garamond"/>
          <w:sz w:val="24"/>
          <w:szCs w:val="24"/>
        </w:rPr>
        <w:t xml:space="preserve"> </w:t>
      </w:r>
      <w:r w:rsidR="00EE710B">
        <w:rPr>
          <w:rFonts w:ascii="Garamond" w:hAnsi="Garamond"/>
          <w:sz w:val="24"/>
          <w:szCs w:val="24"/>
        </w:rPr>
        <w:t xml:space="preserve">të </w:t>
      </w:r>
      <w:r w:rsidRPr="00E876B4">
        <w:rPr>
          <w:rFonts w:ascii="Garamond" w:hAnsi="Garamond"/>
          <w:sz w:val="24"/>
          <w:szCs w:val="24"/>
        </w:rPr>
        <w:t>nenit 15</w:t>
      </w:r>
      <w:r w:rsidR="00EE710B">
        <w:rPr>
          <w:rFonts w:ascii="Garamond" w:hAnsi="Garamond"/>
          <w:sz w:val="24"/>
          <w:szCs w:val="24"/>
        </w:rPr>
        <w:t>,</w:t>
      </w:r>
      <w:r w:rsidRPr="00E876B4">
        <w:rPr>
          <w:rFonts w:ascii="Garamond" w:hAnsi="Garamond"/>
          <w:sz w:val="24"/>
          <w:szCs w:val="24"/>
        </w:rPr>
        <w:t xml:space="preserve"> të “Rregullores </w:t>
      </w:r>
      <w:r w:rsidR="00EE710B">
        <w:rPr>
          <w:rFonts w:ascii="Garamond" w:hAnsi="Garamond"/>
          <w:sz w:val="24"/>
          <w:szCs w:val="24"/>
        </w:rPr>
        <w:t>s</w:t>
      </w:r>
      <w:r w:rsidRPr="00E876B4">
        <w:rPr>
          <w:rFonts w:ascii="Garamond" w:hAnsi="Garamond"/>
          <w:sz w:val="24"/>
          <w:szCs w:val="24"/>
        </w:rPr>
        <w:t xml:space="preserve">ë organizimit, funksionimit dhe procedurave të ERE-s”, miratuar me vendimin e </w:t>
      </w:r>
      <w:r w:rsidR="00EE710B" w:rsidRPr="00E876B4">
        <w:rPr>
          <w:rFonts w:ascii="Garamond" w:hAnsi="Garamond"/>
          <w:sz w:val="24"/>
          <w:szCs w:val="24"/>
        </w:rPr>
        <w:t xml:space="preserve">Bordit </w:t>
      </w:r>
      <w:r w:rsidRPr="00E876B4">
        <w:rPr>
          <w:rFonts w:ascii="Garamond" w:hAnsi="Garamond"/>
          <w:sz w:val="24"/>
          <w:szCs w:val="24"/>
        </w:rPr>
        <w:t>të ERE</w:t>
      </w:r>
      <w:r w:rsidR="00EE710B">
        <w:rPr>
          <w:rFonts w:ascii="Garamond" w:hAnsi="Garamond"/>
          <w:sz w:val="24"/>
          <w:szCs w:val="24"/>
        </w:rPr>
        <w:t>-s</w:t>
      </w:r>
      <w:r w:rsidRPr="00E876B4">
        <w:rPr>
          <w:rFonts w:ascii="Garamond" w:hAnsi="Garamond"/>
          <w:sz w:val="24"/>
          <w:szCs w:val="24"/>
        </w:rPr>
        <w:t xml:space="preserve"> </w:t>
      </w:r>
      <w:r w:rsidR="00EE710B" w:rsidRPr="00E876B4">
        <w:rPr>
          <w:rFonts w:ascii="Garamond" w:hAnsi="Garamond"/>
          <w:sz w:val="24"/>
          <w:szCs w:val="24"/>
        </w:rPr>
        <w:t>nr</w:t>
      </w:r>
      <w:r w:rsidR="00EE710B">
        <w:rPr>
          <w:rFonts w:ascii="Garamond" w:hAnsi="Garamond"/>
          <w:sz w:val="24"/>
          <w:szCs w:val="24"/>
        </w:rPr>
        <w:t>. 96, datë 17.</w:t>
      </w:r>
      <w:r w:rsidRPr="00E876B4">
        <w:rPr>
          <w:rFonts w:ascii="Garamond" w:hAnsi="Garamond"/>
          <w:sz w:val="24"/>
          <w:szCs w:val="24"/>
        </w:rPr>
        <w:t xml:space="preserve">6.2016, Bordi i Entit Rregullator të Energjisë Elektrike (ERE), </w:t>
      </w:r>
      <w:r w:rsidR="00EE710B">
        <w:rPr>
          <w:rFonts w:ascii="Garamond" w:hAnsi="Garamond"/>
          <w:sz w:val="24"/>
          <w:szCs w:val="24"/>
        </w:rPr>
        <w:t>në mbledhjen e tij të datës 18.</w:t>
      </w:r>
      <w:r w:rsidRPr="00E876B4">
        <w:rPr>
          <w:rFonts w:ascii="Garamond" w:hAnsi="Garamond"/>
          <w:sz w:val="24"/>
          <w:szCs w:val="24"/>
        </w:rPr>
        <w:t xml:space="preserve">9.2020, mbasi shqyrtoi relacionin nr. 102/5 </w:t>
      </w:r>
      <w:proofErr w:type="spellStart"/>
      <w:r w:rsidR="00EE710B" w:rsidRPr="00E876B4">
        <w:rPr>
          <w:rFonts w:ascii="Garamond" w:hAnsi="Garamond"/>
          <w:sz w:val="24"/>
          <w:szCs w:val="24"/>
        </w:rPr>
        <w:t>prot</w:t>
      </w:r>
      <w:proofErr w:type="spellEnd"/>
      <w:r w:rsidR="00EE710B">
        <w:rPr>
          <w:rFonts w:ascii="Garamond" w:hAnsi="Garamond"/>
          <w:sz w:val="24"/>
          <w:szCs w:val="24"/>
        </w:rPr>
        <w:t>., datë 11.</w:t>
      </w:r>
      <w:r w:rsidRPr="00E876B4">
        <w:rPr>
          <w:rFonts w:ascii="Garamond" w:hAnsi="Garamond"/>
          <w:sz w:val="24"/>
          <w:szCs w:val="24"/>
        </w:rPr>
        <w:t xml:space="preserve">9.2020, të përgatitur nga Drejtoria </w:t>
      </w:r>
      <w:r w:rsidR="00EE710B">
        <w:rPr>
          <w:rFonts w:ascii="Garamond" w:hAnsi="Garamond"/>
          <w:sz w:val="24"/>
          <w:szCs w:val="24"/>
        </w:rPr>
        <w:t xml:space="preserve">e </w:t>
      </w:r>
      <w:r w:rsidRPr="00E876B4">
        <w:rPr>
          <w:rFonts w:ascii="Garamond" w:hAnsi="Garamond"/>
          <w:sz w:val="24"/>
          <w:szCs w:val="24"/>
        </w:rPr>
        <w:t>Licencimit, Autorizimeve dhe Mbikëqyrjes, “Mbi kërkesën e shoqërisë “</w:t>
      </w:r>
      <w:proofErr w:type="spellStart"/>
      <w:r w:rsidRPr="00E876B4">
        <w:rPr>
          <w:rFonts w:ascii="Garamond" w:hAnsi="Garamond"/>
          <w:sz w:val="24"/>
          <w:szCs w:val="24"/>
        </w:rPr>
        <w:t>MobiGas</w:t>
      </w:r>
      <w:proofErr w:type="spellEnd"/>
      <w:r w:rsidRPr="00E876B4">
        <w:rPr>
          <w:rFonts w:ascii="Garamond" w:hAnsi="Garamond"/>
          <w:sz w:val="24"/>
          <w:szCs w:val="24"/>
        </w:rPr>
        <w:t xml:space="preserve"> </w:t>
      </w:r>
      <w:proofErr w:type="spellStart"/>
      <w:r w:rsidRPr="00E876B4">
        <w:rPr>
          <w:rFonts w:ascii="Garamond" w:hAnsi="Garamond"/>
          <w:sz w:val="24"/>
          <w:szCs w:val="24"/>
        </w:rPr>
        <w:t>Alba</w:t>
      </w:r>
      <w:proofErr w:type="spellEnd"/>
      <w:r w:rsidRPr="00E876B4">
        <w:rPr>
          <w:rFonts w:ascii="Garamond" w:hAnsi="Garamond"/>
          <w:sz w:val="24"/>
          <w:szCs w:val="24"/>
        </w:rPr>
        <w:t xml:space="preserve">” </w:t>
      </w:r>
      <w:proofErr w:type="spellStart"/>
      <w:r w:rsidRPr="00E876B4">
        <w:rPr>
          <w:rFonts w:ascii="Garamond" w:hAnsi="Garamond"/>
          <w:sz w:val="24"/>
          <w:szCs w:val="24"/>
        </w:rPr>
        <w:t>sh.p.k</w:t>
      </w:r>
      <w:proofErr w:type="spellEnd"/>
      <w:r w:rsidRPr="00E876B4">
        <w:rPr>
          <w:rFonts w:ascii="Garamond" w:hAnsi="Garamond"/>
          <w:sz w:val="24"/>
          <w:szCs w:val="24"/>
        </w:rPr>
        <w:t>.</w:t>
      </w:r>
      <w:r w:rsidR="00EE710B">
        <w:rPr>
          <w:rFonts w:ascii="Garamond" w:hAnsi="Garamond"/>
          <w:sz w:val="24"/>
          <w:szCs w:val="24"/>
        </w:rPr>
        <w:t>,</w:t>
      </w:r>
      <w:r w:rsidRPr="00E876B4">
        <w:rPr>
          <w:rFonts w:ascii="Garamond" w:hAnsi="Garamond"/>
          <w:sz w:val="24"/>
          <w:szCs w:val="24"/>
        </w:rPr>
        <w:t xml:space="preserve"> për shtyrje të afatit të vendim</w:t>
      </w:r>
      <w:r w:rsidR="00EE710B">
        <w:rPr>
          <w:rFonts w:ascii="Garamond" w:hAnsi="Garamond"/>
          <w:sz w:val="24"/>
          <w:szCs w:val="24"/>
        </w:rPr>
        <w:t>m</w:t>
      </w:r>
      <w:r w:rsidRPr="00E876B4">
        <w:rPr>
          <w:rFonts w:ascii="Garamond" w:hAnsi="Garamond"/>
          <w:sz w:val="24"/>
          <w:szCs w:val="24"/>
        </w:rPr>
        <w:t>arrjes finale të Bordit të ERE</w:t>
      </w:r>
      <w:r w:rsidR="00EE710B">
        <w:rPr>
          <w:rFonts w:ascii="Garamond" w:hAnsi="Garamond"/>
          <w:sz w:val="24"/>
          <w:szCs w:val="24"/>
        </w:rPr>
        <w:t>-s,</w:t>
      </w:r>
    </w:p>
    <w:p w14:paraId="1449E841" w14:textId="491F5ACA" w:rsidR="002B0CB3" w:rsidRPr="00E876B4" w:rsidRDefault="00EE710B" w:rsidP="002B0C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76B4">
        <w:rPr>
          <w:rFonts w:ascii="Garamond" w:hAnsi="Garamond"/>
          <w:sz w:val="24"/>
          <w:szCs w:val="24"/>
        </w:rPr>
        <w:t xml:space="preserve">konstatoi </w:t>
      </w:r>
      <w:r w:rsidR="002B0CB3" w:rsidRPr="00E876B4">
        <w:rPr>
          <w:rFonts w:ascii="Garamond" w:hAnsi="Garamond"/>
          <w:sz w:val="24"/>
          <w:szCs w:val="24"/>
        </w:rPr>
        <w:t xml:space="preserve">se: </w:t>
      </w:r>
    </w:p>
    <w:p w14:paraId="5D4C7907" w14:textId="386195BA" w:rsidR="002B0CB3" w:rsidRPr="00E876B4" w:rsidRDefault="002B0CB3" w:rsidP="002B0C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876B4">
        <w:rPr>
          <w:rFonts w:ascii="Garamond" w:hAnsi="Garamond"/>
          <w:sz w:val="24"/>
          <w:szCs w:val="24"/>
        </w:rPr>
        <w:t xml:space="preserve">Bordi i ERE-s, me vendimin </w:t>
      </w:r>
      <w:r w:rsidR="00EE710B" w:rsidRPr="00E876B4">
        <w:rPr>
          <w:rFonts w:ascii="Garamond" w:hAnsi="Garamond"/>
          <w:sz w:val="24"/>
          <w:szCs w:val="24"/>
        </w:rPr>
        <w:t>nr</w:t>
      </w:r>
      <w:r w:rsidR="00EE710B">
        <w:rPr>
          <w:rFonts w:ascii="Garamond" w:hAnsi="Garamond"/>
          <w:sz w:val="24"/>
          <w:szCs w:val="24"/>
        </w:rPr>
        <w:t>. 96, datë 8.</w:t>
      </w:r>
      <w:r w:rsidRPr="00E876B4">
        <w:rPr>
          <w:rFonts w:ascii="Garamond" w:hAnsi="Garamond"/>
          <w:sz w:val="24"/>
          <w:szCs w:val="24"/>
        </w:rPr>
        <w:t>6.2020, filloi procedurën për licencimin e shoqërisë “</w:t>
      </w:r>
      <w:proofErr w:type="spellStart"/>
      <w:r w:rsidRPr="00E876B4">
        <w:rPr>
          <w:rFonts w:ascii="Garamond" w:hAnsi="Garamond"/>
          <w:sz w:val="24"/>
          <w:szCs w:val="24"/>
        </w:rPr>
        <w:t>MobiGas</w:t>
      </w:r>
      <w:proofErr w:type="spellEnd"/>
      <w:r w:rsidRPr="00E876B4">
        <w:rPr>
          <w:rFonts w:ascii="Garamond" w:hAnsi="Garamond"/>
          <w:sz w:val="24"/>
          <w:szCs w:val="24"/>
        </w:rPr>
        <w:t xml:space="preserve"> </w:t>
      </w:r>
      <w:proofErr w:type="spellStart"/>
      <w:r w:rsidRPr="00E876B4">
        <w:rPr>
          <w:rFonts w:ascii="Garamond" w:hAnsi="Garamond"/>
          <w:sz w:val="24"/>
          <w:szCs w:val="24"/>
        </w:rPr>
        <w:t>Alba</w:t>
      </w:r>
      <w:proofErr w:type="spellEnd"/>
      <w:r w:rsidRPr="00E876B4">
        <w:rPr>
          <w:rFonts w:ascii="Garamond" w:hAnsi="Garamond"/>
          <w:sz w:val="24"/>
          <w:szCs w:val="24"/>
        </w:rPr>
        <w:t xml:space="preserve">” </w:t>
      </w:r>
      <w:proofErr w:type="spellStart"/>
      <w:r w:rsidRPr="00E876B4">
        <w:rPr>
          <w:rFonts w:ascii="Garamond" w:hAnsi="Garamond"/>
          <w:sz w:val="24"/>
          <w:szCs w:val="24"/>
        </w:rPr>
        <w:t>sh.p.k</w:t>
      </w:r>
      <w:proofErr w:type="spellEnd"/>
      <w:r w:rsidRPr="00E876B4">
        <w:rPr>
          <w:rFonts w:ascii="Garamond" w:hAnsi="Garamond"/>
          <w:sz w:val="24"/>
          <w:szCs w:val="24"/>
        </w:rPr>
        <w:t>.</w:t>
      </w:r>
      <w:r w:rsidR="00EE710B">
        <w:rPr>
          <w:rFonts w:ascii="Garamond" w:hAnsi="Garamond"/>
          <w:sz w:val="24"/>
          <w:szCs w:val="24"/>
        </w:rPr>
        <w:t>,</w:t>
      </w:r>
      <w:r w:rsidRPr="00E876B4">
        <w:rPr>
          <w:rFonts w:ascii="Garamond" w:hAnsi="Garamond"/>
          <w:sz w:val="24"/>
          <w:szCs w:val="24"/>
        </w:rPr>
        <w:t xml:space="preserve"> në aktivitetin e tregtimit të gazit natyror.</w:t>
      </w:r>
    </w:p>
    <w:p w14:paraId="59CBDB15" w14:textId="3CD37259" w:rsidR="002B0CB3" w:rsidRPr="00E876B4" w:rsidRDefault="002B0CB3" w:rsidP="002B0C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1D6571">
        <w:rPr>
          <w:rFonts w:ascii="Garamond" w:hAnsi="Garamond"/>
          <w:sz w:val="24"/>
          <w:szCs w:val="24"/>
        </w:rPr>
        <w:t xml:space="preserve"> </w:t>
      </w:r>
      <w:r w:rsidRPr="00E876B4">
        <w:rPr>
          <w:rFonts w:ascii="Garamond" w:hAnsi="Garamond"/>
          <w:sz w:val="24"/>
          <w:szCs w:val="24"/>
        </w:rPr>
        <w:t xml:space="preserve">Në vijim të kësaj vendimmarrjeje, ERE me shkresën nr. 62/16 </w:t>
      </w:r>
      <w:proofErr w:type="spellStart"/>
      <w:r w:rsidRPr="00E876B4">
        <w:rPr>
          <w:rFonts w:ascii="Garamond" w:hAnsi="Garamond"/>
          <w:sz w:val="24"/>
          <w:szCs w:val="24"/>
        </w:rPr>
        <w:t>prot</w:t>
      </w:r>
      <w:proofErr w:type="spellEnd"/>
      <w:r w:rsidR="001D6571">
        <w:rPr>
          <w:rFonts w:ascii="Garamond" w:hAnsi="Garamond"/>
          <w:sz w:val="24"/>
          <w:szCs w:val="24"/>
        </w:rPr>
        <w:t>., datë 10.</w:t>
      </w:r>
      <w:r w:rsidRPr="00E876B4">
        <w:rPr>
          <w:rFonts w:ascii="Garamond" w:hAnsi="Garamond"/>
          <w:sz w:val="24"/>
          <w:szCs w:val="24"/>
        </w:rPr>
        <w:t>6.2020</w:t>
      </w:r>
      <w:bookmarkStart w:id="0" w:name="_GoBack"/>
      <w:bookmarkEnd w:id="0"/>
      <w:r w:rsidRPr="00E876B4">
        <w:rPr>
          <w:rFonts w:ascii="Garamond" w:hAnsi="Garamond"/>
          <w:sz w:val="24"/>
          <w:szCs w:val="24"/>
        </w:rPr>
        <w:t>, ka kryer njoftimin në medi</w:t>
      </w:r>
      <w:r w:rsidR="001D6571">
        <w:rPr>
          <w:rFonts w:ascii="Garamond" w:hAnsi="Garamond"/>
          <w:sz w:val="24"/>
          <w:szCs w:val="24"/>
        </w:rPr>
        <w:t>e</w:t>
      </w:r>
      <w:r w:rsidRPr="00E876B4">
        <w:rPr>
          <w:rFonts w:ascii="Garamond" w:hAnsi="Garamond"/>
          <w:sz w:val="24"/>
          <w:szCs w:val="24"/>
        </w:rPr>
        <w:t xml:space="preserve">n e shkruar dhe në përfundim të afatit të përcaktuar në nenin 10, pika 11, të “Rregullores për procedurat dhe afatet për dhënien, modifikimin, transferimin, rinovimin dhe heqjen e licencave në sektorin e energjisë elektrike”, </w:t>
      </w:r>
      <w:r w:rsidR="001D6571">
        <w:rPr>
          <w:rFonts w:ascii="Garamond" w:hAnsi="Garamond"/>
          <w:sz w:val="24"/>
          <w:szCs w:val="24"/>
        </w:rPr>
        <w:t>të</w:t>
      </w:r>
      <w:r w:rsidRPr="00E876B4">
        <w:rPr>
          <w:rFonts w:ascii="Garamond" w:hAnsi="Garamond"/>
          <w:sz w:val="24"/>
          <w:szCs w:val="24"/>
        </w:rPr>
        <w:t xml:space="preserve"> ndryshuar, nuk rezultoi të ketë vërejtje apo ankesa nga palët e treta, lidhur me aplikimin e bërë nga shoqëria “</w:t>
      </w:r>
      <w:proofErr w:type="spellStart"/>
      <w:r w:rsidRPr="00E876B4">
        <w:rPr>
          <w:rFonts w:ascii="Garamond" w:hAnsi="Garamond"/>
          <w:sz w:val="24"/>
          <w:szCs w:val="24"/>
        </w:rPr>
        <w:t>MobiGas</w:t>
      </w:r>
      <w:proofErr w:type="spellEnd"/>
      <w:r w:rsidRPr="00E876B4">
        <w:rPr>
          <w:rFonts w:ascii="Garamond" w:hAnsi="Garamond"/>
          <w:sz w:val="24"/>
          <w:szCs w:val="24"/>
        </w:rPr>
        <w:t xml:space="preserve"> </w:t>
      </w:r>
      <w:proofErr w:type="spellStart"/>
      <w:r w:rsidRPr="00E876B4">
        <w:rPr>
          <w:rFonts w:ascii="Garamond" w:hAnsi="Garamond"/>
          <w:sz w:val="24"/>
          <w:szCs w:val="24"/>
        </w:rPr>
        <w:t>Alba</w:t>
      </w:r>
      <w:proofErr w:type="spellEnd"/>
      <w:r w:rsidRPr="00E876B4">
        <w:rPr>
          <w:rFonts w:ascii="Garamond" w:hAnsi="Garamond"/>
          <w:sz w:val="24"/>
          <w:szCs w:val="24"/>
        </w:rPr>
        <w:t xml:space="preserve">” </w:t>
      </w:r>
      <w:proofErr w:type="spellStart"/>
      <w:r w:rsidRPr="00E876B4">
        <w:rPr>
          <w:rFonts w:ascii="Garamond" w:hAnsi="Garamond"/>
          <w:sz w:val="24"/>
          <w:szCs w:val="24"/>
        </w:rPr>
        <w:t>sh.p.k</w:t>
      </w:r>
      <w:proofErr w:type="spellEnd"/>
      <w:r w:rsidRPr="00E876B4">
        <w:rPr>
          <w:rFonts w:ascii="Garamond" w:hAnsi="Garamond"/>
          <w:sz w:val="24"/>
          <w:szCs w:val="24"/>
        </w:rPr>
        <w:t>. për licencim në aktivitetin e tregtimit te gazit natyror.</w:t>
      </w:r>
    </w:p>
    <w:p w14:paraId="7CA090CA" w14:textId="2553E5C3" w:rsidR="002B0CB3" w:rsidRPr="00E876B4" w:rsidRDefault="002B0CB3" w:rsidP="002B0C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1D6571">
        <w:rPr>
          <w:rFonts w:ascii="Garamond" w:hAnsi="Garamond"/>
          <w:sz w:val="24"/>
          <w:szCs w:val="24"/>
        </w:rPr>
        <w:t xml:space="preserve"> </w:t>
      </w:r>
      <w:r w:rsidRPr="00E876B4">
        <w:rPr>
          <w:rFonts w:ascii="Garamond" w:hAnsi="Garamond"/>
          <w:sz w:val="24"/>
          <w:szCs w:val="24"/>
        </w:rPr>
        <w:t xml:space="preserve">Me shkresën nr. 723/3 </w:t>
      </w:r>
      <w:proofErr w:type="spellStart"/>
      <w:r w:rsidRPr="00E876B4">
        <w:rPr>
          <w:rFonts w:ascii="Garamond" w:hAnsi="Garamond"/>
          <w:sz w:val="24"/>
          <w:szCs w:val="24"/>
        </w:rPr>
        <w:t>prot</w:t>
      </w:r>
      <w:proofErr w:type="spellEnd"/>
      <w:r w:rsidR="001D6571">
        <w:rPr>
          <w:rFonts w:ascii="Garamond" w:hAnsi="Garamond"/>
          <w:sz w:val="24"/>
          <w:szCs w:val="24"/>
        </w:rPr>
        <w:t>., datë 19.</w:t>
      </w:r>
      <w:r w:rsidRPr="00E876B4">
        <w:rPr>
          <w:rFonts w:ascii="Garamond" w:hAnsi="Garamond"/>
          <w:sz w:val="24"/>
          <w:szCs w:val="24"/>
        </w:rPr>
        <w:t>6.2020, ERE ka përcjellë pranë shoqërisë njoftimin e vendimit të fillimit të procedurës dhe kërkesën për plotësim të dokumentacionit të munguar apo atij të konsideruar si i nevojshëm/shtesë në kuadër të aplikimit.</w:t>
      </w:r>
    </w:p>
    <w:p w14:paraId="36DF7F42" w14:textId="1EA22C9A" w:rsidR="002B0CB3" w:rsidRPr="00E876B4" w:rsidRDefault="002B0CB3" w:rsidP="002B0C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1D6571">
        <w:rPr>
          <w:rFonts w:ascii="Garamond" w:hAnsi="Garamond"/>
          <w:sz w:val="24"/>
          <w:szCs w:val="24"/>
        </w:rPr>
        <w:t xml:space="preserve"> </w:t>
      </w:r>
      <w:r w:rsidRPr="00E876B4">
        <w:rPr>
          <w:rFonts w:ascii="Garamond" w:hAnsi="Garamond"/>
          <w:sz w:val="24"/>
          <w:szCs w:val="24"/>
        </w:rPr>
        <w:t>Dokumentacioni, i cili u konstatua në mungesë apo për plotësim, konsiston si vijon:</w:t>
      </w:r>
    </w:p>
    <w:p w14:paraId="3721D3C7" w14:textId="77777777" w:rsidR="002B0CB3" w:rsidRPr="002B0CB3" w:rsidRDefault="002B0CB3" w:rsidP="002B0CB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B0CB3">
        <w:rPr>
          <w:rFonts w:ascii="Garamond" w:hAnsi="Garamond"/>
          <w:b/>
          <w:sz w:val="24"/>
          <w:szCs w:val="24"/>
        </w:rPr>
        <w:t>Neni 9, pika 1. Forma e aplikimit</w:t>
      </w:r>
    </w:p>
    <w:p w14:paraId="27C65A1A" w14:textId="0309A552" w:rsidR="002B0CB3" w:rsidRPr="00E876B4" w:rsidRDefault="002B0CB3" w:rsidP="002B0C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Pr="00E876B4">
        <w:rPr>
          <w:rFonts w:ascii="Garamond" w:hAnsi="Garamond"/>
          <w:sz w:val="24"/>
          <w:szCs w:val="24"/>
        </w:rPr>
        <w:t>Vërtetim nga organet kompetente që ndaj personit juridik apo personave dhe drejtuesve kryesor</w:t>
      </w:r>
      <w:r w:rsidR="001D6571">
        <w:rPr>
          <w:rFonts w:ascii="Garamond" w:hAnsi="Garamond"/>
          <w:sz w:val="24"/>
          <w:szCs w:val="24"/>
        </w:rPr>
        <w:t>ë</w:t>
      </w:r>
      <w:r w:rsidRPr="00E876B4">
        <w:rPr>
          <w:rFonts w:ascii="Garamond" w:hAnsi="Garamond"/>
          <w:sz w:val="24"/>
          <w:szCs w:val="24"/>
        </w:rPr>
        <w:t xml:space="preserve"> të shoqërisë tregtare që nuk ka një vendim të formës së prerë për ndonjë vepër penale</w:t>
      </w:r>
      <w:r w:rsidR="001D6571">
        <w:rPr>
          <w:rFonts w:ascii="Garamond" w:hAnsi="Garamond"/>
          <w:sz w:val="24"/>
          <w:szCs w:val="24"/>
        </w:rPr>
        <w:t>.</w:t>
      </w:r>
      <w:r w:rsidRPr="00E876B4">
        <w:rPr>
          <w:rFonts w:ascii="Garamond" w:hAnsi="Garamond"/>
          <w:sz w:val="24"/>
          <w:szCs w:val="24"/>
        </w:rPr>
        <w:t xml:space="preserve"> </w:t>
      </w:r>
    </w:p>
    <w:p w14:paraId="3BDE6467" w14:textId="194F0817" w:rsidR="002B0CB3" w:rsidRPr="00E876B4" w:rsidRDefault="002B0CB3" w:rsidP="002B0C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xi</w:t>
      </w:r>
      <w:proofErr w:type="spellEnd"/>
      <w:r w:rsidR="001D6571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Pr="00E876B4">
        <w:rPr>
          <w:rFonts w:ascii="Garamond" w:hAnsi="Garamond"/>
          <w:sz w:val="24"/>
          <w:szCs w:val="24"/>
        </w:rPr>
        <w:t>Dokumentacioni që tregon titujt ose pronësinë mbi asetet që ka, që ka dedikuar ose ka nënkontraktuar/marrë me q</w:t>
      </w:r>
      <w:r w:rsidR="001D6571">
        <w:rPr>
          <w:rFonts w:ascii="Garamond" w:hAnsi="Garamond"/>
          <w:sz w:val="24"/>
          <w:szCs w:val="24"/>
        </w:rPr>
        <w:t>i</w:t>
      </w:r>
      <w:r w:rsidRPr="00E876B4">
        <w:rPr>
          <w:rFonts w:ascii="Garamond" w:hAnsi="Garamond"/>
          <w:sz w:val="24"/>
          <w:szCs w:val="24"/>
        </w:rPr>
        <w:t xml:space="preserve">ra ose që pritet në mënyrë bindëse të përfitohen nga ose për Aplikantin për të kryer funksionet ose plotësuar detyrimet nën </w:t>
      </w:r>
      <w:r w:rsidR="001D6571" w:rsidRPr="00E876B4">
        <w:rPr>
          <w:rFonts w:ascii="Garamond" w:hAnsi="Garamond"/>
          <w:sz w:val="24"/>
          <w:szCs w:val="24"/>
        </w:rPr>
        <w:t xml:space="preserve">licencën </w:t>
      </w:r>
      <w:r w:rsidRPr="00E876B4">
        <w:rPr>
          <w:rFonts w:ascii="Garamond" w:hAnsi="Garamond"/>
          <w:sz w:val="24"/>
          <w:szCs w:val="24"/>
        </w:rPr>
        <w:t>e kërkuar. Lejet dhe autorizimet mjedisor</w:t>
      </w:r>
      <w:r w:rsidR="001D6571">
        <w:rPr>
          <w:rFonts w:ascii="Garamond" w:hAnsi="Garamond"/>
          <w:sz w:val="24"/>
          <w:szCs w:val="24"/>
        </w:rPr>
        <w:t>e,</w:t>
      </w:r>
      <w:r w:rsidRPr="00E876B4">
        <w:rPr>
          <w:rFonts w:ascii="Garamond" w:hAnsi="Garamond"/>
          <w:sz w:val="24"/>
          <w:szCs w:val="24"/>
        </w:rPr>
        <w:t xml:space="preserve"> sipas rastit për aktivitetet</w:t>
      </w:r>
      <w:r w:rsidR="001D6571">
        <w:rPr>
          <w:rFonts w:ascii="Garamond" w:hAnsi="Garamond"/>
          <w:sz w:val="24"/>
          <w:szCs w:val="24"/>
        </w:rPr>
        <w:t>,</w:t>
      </w:r>
      <w:r w:rsidRPr="00E876B4">
        <w:rPr>
          <w:rFonts w:ascii="Garamond" w:hAnsi="Garamond"/>
          <w:sz w:val="24"/>
          <w:szCs w:val="24"/>
        </w:rPr>
        <w:t xml:space="preserve"> ushtrimi i të cilave kryhet me asetet përkatëse. </w:t>
      </w:r>
    </w:p>
    <w:p w14:paraId="5DBE8E45" w14:textId="0EF35BCE" w:rsidR="002B0CB3" w:rsidRPr="002B0CB3" w:rsidRDefault="001D6571" w:rsidP="002B0CB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B0CB3">
        <w:rPr>
          <w:rFonts w:ascii="Garamond" w:hAnsi="Garamond"/>
          <w:b/>
          <w:sz w:val="24"/>
          <w:szCs w:val="24"/>
        </w:rPr>
        <w:t>Germa</w:t>
      </w:r>
      <w:r w:rsidR="002B0CB3" w:rsidRPr="002B0CB3">
        <w:rPr>
          <w:rFonts w:ascii="Garamond" w:hAnsi="Garamond"/>
          <w:b/>
          <w:sz w:val="24"/>
          <w:szCs w:val="24"/>
        </w:rPr>
        <w:t xml:space="preserve"> “e”</w:t>
      </w:r>
      <w:r>
        <w:rPr>
          <w:rFonts w:ascii="Garamond" w:hAnsi="Garamond"/>
          <w:b/>
          <w:sz w:val="24"/>
          <w:szCs w:val="24"/>
        </w:rPr>
        <w:t>.</w:t>
      </w:r>
      <w:r w:rsidR="002B0CB3" w:rsidRPr="002B0CB3">
        <w:rPr>
          <w:rFonts w:ascii="Garamond" w:hAnsi="Garamond"/>
          <w:b/>
          <w:sz w:val="24"/>
          <w:szCs w:val="24"/>
        </w:rPr>
        <w:t xml:space="preserve"> Dokumentacioni dhe </w:t>
      </w:r>
      <w:r w:rsidRPr="002B0CB3">
        <w:rPr>
          <w:rFonts w:ascii="Garamond" w:hAnsi="Garamond"/>
          <w:b/>
          <w:sz w:val="24"/>
          <w:szCs w:val="24"/>
        </w:rPr>
        <w:t xml:space="preserve">garancitë financiare dhe fiskale </w:t>
      </w:r>
    </w:p>
    <w:p w14:paraId="21D30590" w14:textId="2346202E" w:rsidR="002B0CB3" w:rsidRPr="00E876B4" w:rsidRDefault="002B0CB3" w:rsidP="002B0C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76B4">
        <w:rPr>
          <w:rFonts w:ascii="Garamond" w:hAnsi="Garamond"/>
          <w:sz w:val="24"/>
          <w:szCs w:val="24"/>
        </w:rPr>
        <w:t xml:space="preserve">Bilancet financiare të </w:t>
      </w:r>
      <w:proofErr w:type="spellStart"/>
      <w:r w:rsidRPr="00E876B4">
        <w:rPr>
          <w:rFonts w:ascii="Garamond" w:hAnsi="Garamond"/>
          <w:sz w:val="24"/>
          <w:szCs w:val="24"/>
        </w:rPr>
        <w:t>audituara</w:t>
      </w:r>
      <w:proofErr w:type="spellEnd"/>
      <w:r w:rsidRPr="00E876B4">
        <w:rPr>
          <w:rFonts w:ascii="Garamond" w:hAnsi="Garamond"/>
          <w:sz w:val="24"/>
          <w:szCs w:val="24"/>
        </w:rPr>
        <w:t xml:space="preserve"> nga një shoqëri </w:t>
      </w:r>
      <w:proofErr w:type="spellStart"/>
      <w:r w:rsidRPr="00E876B4">
        <w:rPr>
          <w:rFonts w:ascii="Garamond" w:hAnsi="Garamond"/>
          <w:sz w:val="24"/>
          <w:szCs w:val="24"/>
        </w:rPr>
        <w:t>auditue</w:t>
      </w:r>
      <w:r>
        <w:rPr>
          <w:rFonts w:ascii="Garamond" w:hAnsi="Garamond"/>
          <w:sz w:val="24"/>
          <w:szCs w:val="24"/>
        </w:rPr>
        <w:t>se</w:t>
      </w:r>
      <w:proofErr w:type="spellEnd"/>
      <w:r>
        <w:rPr>
          <w:rFonts w:ascii="Garamond" w:hAnsi="Garamond"/>
          <w:sz w:val="24"/>
          <w:szCs w:val="24"/>
        </w:rPr>
        <w:t xml:space="preserve"> e akredituar, për secilin</w:t>
      </w:r>
      <w:r w:rsidRPr="00E876B4">
        <w:rPr>
          <w:rFonts w:ascii="Garamond" w:hAnsi="Garamond"/>
          <w:sz w:val="24"/>
          <w:szCs w:val="24"/>
        </w:rPr>
        <w:t xml:space="preserve"> prej tre v</w:t>
      </w:r>
      <w:r w:rsidR="001D6571">
        <w:rPr>
          <w:rFonts w:ascii="Garamond" w:hAnsi="Garamond"/>
          <w:sz w:val="24"/>
          <w:szCs w:val="24"/>
        </w:rPr>
        <w:t>jetëve</w:t>
      </w:r>
      <w:r w:rsidRPr="00E876B4">
        <w:rPr>
          <w:rFonts w:ascii="Garamond" w:hAnsi="Garamond"/>
          <w:sz w:val="24"/>
          <w:szCs w:val="24"/>
        </w:rPr>
        <w:t xml:space="preserve"> të fundit që paraprijnë paraqitjen e </w:t>
      </w:r>
      <w:r w:rsidR="001D6571" w:rsidRPr="00E876B4">
        <w:rPr>
          <w:rFonts w:ascii="Garamond" w:hAnsi="Garamond"/>
          <w:sz w:val="24"/>
          <w:szCs w:val="24"/>
        </w:rPr>
        <w:t>aplikimit</w:t>
      </w:r>
      <w:r w:rsidRPr="00E876B4">
        <w:rPr>
          <w:rFonts w:ascii="Garamond" w:hAnsi="Garamond"/>
          <w:sz w:val="24"/>
          <w:szCs w:val="24"/>
        </w:rPr>
        <w:t xml:space="preserve">. </w:t>
      </w:r>
    </w:p>
    <w:p w14:paraId="37893569" w14:textId="5F5850A5" w:rsidR="002B0CB3" w:rsidRPr="00E876B4" w:rsidRDefault="002B0CB3" w:rsidP="002B0C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vi</w:t>
      </w:r>
      <w:proofErr w:type="spellEnd"/>
      <w:r w:rsidR="001D6571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Pr="00E876B4">
        <w:rPr>
          <w:rFonts w:ascii="Garamond" w:hAnsi="Garamond"/>
          <w:sz w:val="24"/>
          <w:szCs w:val="24"/>
        </w:rPr>
        <w:t>Një plan biznesi</w:t>
      </w:r>
      <w:r w:rsidR="001D6571">
        <w:rPr>
          <w:rFonts w:ascii="Garamond" w:hAnsi="Garamond"/>
          <w:sz w:val="24"/>
          <w:szCs w:val="24"/>
        </w:rPr>
        <w:t>,</w:t>
      </w:r>
      <w:r w:rsidRPr="00E876B4">
        <w:rPr>
          <w:rFonts w:ascii="Garamond" w:hAnsi="Garamond"/>
          <w:sz w:val="24"/>
          <w:szCs w:val="24"/>
        </w:rPr>
        <w:t xml:space="preserve"> i cili përfshin një analizë të kostove dhe </w:t>
      </w:r>
      <w:r w:rsidR="001D6571">
        <w:rPr>
          <w:rFonts w:ascii="Garamond" w:hAnsi="Garamond"/>
          <w:sz w:val="24"/>
          <w:szCs w:val="24"/>
        </w:rPr>
        <w:t xml:space="preserve">të </w:t>
      </w:r>
      <w:r w:rsidRPr="00E876B4">
        <w:rPr>
          <w:rFonts w:ascii="Garamond" w:hAnsi="Garamond"/>
          <w:sz w:val="24"/>
          <w:szCs w:val="24"/>
        </w:rPr>
        <w:t>përfitimeve</w:t>
      </w:r>
      <w:r w:rsidR="001D6571">
        <w:rPr>
          <w:rFonts w:ascii="Garamond" w:hAnsi="Garamond"/>
          <w:sz w:val="24"/>
          <w:szCs w:val="24"/>
        </w:rPr>
        <w:t>,</w:t>
      </w:r>
      <w:r w:rsidRPr="00E876B4">
        <w:rPr>
          <w:rFonts w:ascii="Garamond" w:hAnsi="Garamond"/>
          <w:sz w:val="24"/>
          <w:szCs w:val="24"/>
        </w:rPr>
        <w:t xml:space="preserve"> përfshirë kostot për largimin përfundimtar të pajisjeve dhe rehabilitimin e mjedisit me përfundimin e operacioneve.</w:t>
      </w:r>
    </w:p>
    <w:p w14:paraId="25D2DDA7" w14:textId="0E718F73" w:rsidR="002B0CB3" w:rsidRPr="002B0CB3" w:rsidRDefault="002B0CB3" w:rsidP="002B0CB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B0CB3">
        <w:rPr>
          <w:rFonts w:ascii="Garamond" w:hAnsi="Garamond"/>
          <w:b/>
          <w:sz w:val="24"/>
          <w:szCs w:val="24"/>
        </w:rPr>
        <w:t xml:space="preserve">2. Dokumente </w:t>
      </w:r>
      <w:r w:rsidR="001D6571" w:rsidRPr="002B0CB3">
        <w:rPr>
          <w:rFonts w:ascii="Garamond" w:hAnsi="Garamond"/>
          <w:b/>
          <w:sz w:val="24"/>
          <w:szCs w:val="24"/>
        </w:rPr>
        <w:t>specifike për llojin e licencës</w:t>
      </w:r>
    </w:p>
    <w:p w14:paraId="258E27B6" w14:textId="72AE2327" w:rsidR="002B0CB3" w:rsidRPr="00E876B4" w:rsidRDefault="002B0CB3" w:rsidP="002B0C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76B4">
        <w:rPr>
          <w:rFonts w:ascii="Garamond" w:hAnsi="Garamond"/>
          <w:sz w:val="24"/>
          <w:szCs w:val="24"/>
        </w:rPr>
        <w:t xml:space="preserve">Licenca për tregtimin e </w:t>
      </w:r>
      <w:r w:rsidR="001D6571" w:rsidRPr="00E876B4">
        <w:rPr>
          <w:rFonts w:ascii="Garamond" w:hAnsi="Garamond"/>
          <w:sz w:val="24"/>
          <w:szCs w:val="24"/>
        </w:rPr>
        <w:t>gazit natyr</w:t>
      </w:r>
      <w:r w:rsidRPr="00E876B4">
        <w:rPr>
          <w:rFonts w:ascii="Garamond" w:hAnsi="Garamond"/>
          <w:sz w:val="24"/>
          <w:szCs w:val="24"/>
        </w:rPr>
        <w:t>or</w:t>
      </w:r>
      <w:r w:rsidR="001D6571">
        <w:rPr>
          <w:rFonts w:ascii="Garamond" w:hAnsi="Garamond"/>
          <w:sz w:val="24"/>
          <w:szCs w:val="24"/>
        </w:rPr>
        <w:t xml:space="preserve"> d</w:t>
      </w:r>
      <w:r w:rsidRPr="00E876B4">
        <w:rPr>
          <w:rFonts w:ascii="Garamond" w:hAnsi="Garamond"/>
          <w:sz w:val="24"/>
          <w:szCs w:val="24"/>
        </w:rPr>
        <w:t xml:space="preserve">uhet të përmbajë </w:t>
      </w:r>
      <w:r w:rsidR="001D6571" w:rsidRPr="00E876B4">
        <w:rPr>
          <w:rFonts w:ascii="Garamond" w:hAnsi="Garamond"/>
          <w:sz w:val="24"/>
          <w:szCs w:val="24"/>
        </w:rPr>
        <w:t xml:space="preserve">informacion </w:t>
      </w:r>
      <w:r w:rsidRPr="00E876B4">
        <w:rPr>
          <w:rFonts w:ascii="Garamond" w:hAnsi="Garamond"/>
          <w:sz w:val="24"/>
          <w:szCs w:val="24"/>
        </w:rPr>
        <w:t>të përgjithshëm</w:t>
      </w:r>
      <w:r w:rsidR="001D6571">
        <w:rPr>
          <w:rFonts w:ascii="Garamond" w:hAnsi="Garamond"/>
          <w:sz w:val="24"/>
          <w:szCs w:val="24"/>
        </w:rPr>
        <w:t>,</w:t>
      </w:r>
      <w:r w:rsidRPr="00E876B4">
        <w:rPr>
          <w:rFonts w:ascii="Garamond" w:hAnsi="Garamond"/>
          <w:sz w:val="24"/>
          <w:szCs w:val="24"/>
        </w:rPr>
        <w:t xml:space="preserve"> që përfshin:</w:t>
      </w:r>
    </w:p>
    <w:p w14:paraId="59963500" w14:textId="4A1FDF54" w:rsidR="002B0CB3" w:rsidRPr="00E876B4" w:rsidRDefault="002B0CB3" w:rsidP="002B0C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ii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r w:rsidR="001D6571" w:rsidRPr="00E876B4">
        <w:rPr>
          <w:rFonts w:ascii="Garamond" w:hAnsi="Garamond"/>
          <w:sz w:val="24"/>
          <w:szCs w:val="24"/>
        </w:rPr>
        <w:t xml:space="preserve">Garancinë </w:t>
      </w:r>
      <w:r w:rsidRPr="00E876B4">
        <w:rPr>
          <w:rFonts w:ascii="Garamond" w:hAnsi="Garamond"/>
          <w:sz w:val="24"/>
          <w:szCs w:val="24"/>
        </w:rPr>
        <w:t xml:space="preserve">që cilësia e gazit përmbush kriteret minimale të operatorit të </w:t>
      </w:r>
      <w:r w:rsidR="001D6571" w:rsidRPr="00E876B4">
        <w:rPr>
          <w:rFonts w:ascii="Garamond" w:hAnsi="Garamond"/>
          <w:sz w:val="24"/>
          <w:szCs w:val="24"/>
        </w:rPr>
        <w:t>sistemit</w:t>
      </w:r>
      <w:r w:rsidRPr="00E876B4">
        <w:rPr>
          <w:rFonts w:ascii="Garamond" w:hAnsi="Garamond"/>
          <w:sz w:val="24"/>
          <w:szCs w:val="24"/>
        </w:rPr>
        <w:t xml:space="preserve">. </w:t>
      </w:r>
    </w:p>
    <w:p w14:paraId="727C3091" w14:textId="6693309E" w:rsidR="002B0CB3" w:rsidRPr="00E876B4" w:rsidRDefault="002B0CB3" w:rsidP="002B0C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876B4">
        <w:rPr>
          <w:rFonts w:ascii="Garamond" w:hAnsi="Garamond"/>
          <w:sz w:val="24"/>
          <w:szCs w:val="24"/>
        </w:rPr>
        <w:t>iii</w:t>
      </w:r>
      <w:proofErr w:type="spellEnd"/>
      <w:r w:rsidRPr="00E876B4">
        <w:rPr>
          <w:rFonts w:ascii="Garamond" w:hAnsi="Garamond"/>
          <w:sz w:val="24"/>
          <w:szCs w:val="24"/>
        </w:rPr>
        <w:t xml:space="preserve">. </w:t>
      </w:r>
      <w:r w:rsidR="001D6571" w:rsidRPr="00E876B4">
        <w:rPr>
          <w:rFonts w:ascii="Garamond" w:hAnsi="Garamond"/>
          <w:sz w:val="24"/>
          <w:szCs w:val="24"/>
        </w:rPr>
        <w:t xml:space="preserve">Kapitalin </w:t>
      </w:r>
      <w:r w:rsidRPr="00E876B4">
        <w:rPr>
          <w:rFonts w:ascii="Garamond" w:hAnsi="Garamond"/>
          <w:sz w:val="24"/>
          <w:szCs w:val="24"/>
        </w:rPr>
        <w:t xml:space="preserve">financiar të nevojshëm për kryerjen e aktivitetit që kërkohet prej </w:t>
      </w:r>
      <w:r w:rsidR="001D6571" w:rsidRPr="00E876B4">
        <w:rPr>
          <w:rFonts w:ascii="Garamond" w:hAnsi="Garamond"/>
          <w:sz w:val="24"/>
          <w:szCs w:val="24"/>
        </w:rPr>
        <w:t xml:space="preserve">licencës </w:t>
      </w:r>
      <w:r w:rsidRPr="00E876B4">
        <w:rPr>
          <w:rFonts w:ascii="Garamond" w:hAnsi="Garamond"/>
          <w:sz w:val="24"/>
          <w:szCs w:val="24"/>
        </w:rPr>
        <w:t>dhe</w:t>
      </w:r>
      <w:r w:rsidR="001D6571">
        <w:rPr>
          <w:rFonts w:ascii="Garamond" w:hAnsi="Garamond"/>
          <w:sz w:val="24"/>
          <w:szCs w:val="24"/>
        </w:rPr>
        <w:t>,</w:t>
      </w:r>
      <w:r w:rsidRPr="00E876B4">
        <w:rPr>
          <w:rFonts w:ascii="Garamond" w:hAnsi="Garamond"/>
          <w:sz w:val="24"/>
          <w:szCs w:val="24"/>
        </w:rPr>
        <w:t xml:space="preserve"> në veçanti </w:t>
      </w:r>
      <w:r w:rsidR="001D6571">
        <w:rPr>
          <w:rFonts w:ascii="Garamond" w:hAnsi="Garamond"/>
          <w:sz w:val="24"/>
          <w:szCs w:val="24"/>
        </w:rPr>
        <w:t>,</w:t>
      </w:r>
      <w:r w:rsidRPr="00E876B4">
        <w:rPr>
          <w:rFonts w:ascii="Garamond" w:hAnsi="Garamond"/>
          <w:sz w:val="24"/>
          <w:szCs w:val="24"/>
        </w:rPr>
        <w:t>për të mbuluar ekspozimin financiar të shkaktuar prej balancimit të gazit.</w:t>
      </w:r>
    </w:p>
    <w:p w14:paraId="21601646" w14:textId="5D10C479" w:rsidR="002B0CB3" w:rsidRPr="00E876B4" w:rsidRDefault="001D6571" w:rsidP="002B0C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2B0CB3" w:rsidRPr="00E876B4">
        <w:rPr>
          <w:rFonts w:ascii="Garamond" w:hAnsi="Garamond"/>
          <w:sz w:val="24"/>
          <w:szCs w:val="24"/>
        </w:rPr>
        <w:t xml:space="preserve">Pas depozitimit të dokumentacionit nga ana e shoqërisë, përkatësisht me shkresat </w:t>
      </w:r>
      <w:r>
        <w:rPr>
          <w:rFonts w:ascii="Garamond" w:hAnsi="Garamond"/>
          <w:sz w:val="24"/>
          <w:szCs w:val="24"/>
        </w:rPr>
        <w:t xml:space="preserve">e </w:t>
      </w:r>
      <w:r w:rsidR="002B0CB3" w:rsidRPr="00E876B4">
        <w:rPr>
          <w:rFonts w:ascii="Garamond" w:hAnsi="Garamond"/>
          <w:sz w:val="24"/>
          <w:szCs w:val="24"/>
        </w:rPr>
        <w:t>protokolluara në E</w:t>
      </w:r>
      <w:r>
        <w:rPr>
          <w:rFonts w:ascii="Garamond" w:hAnsi="Garamond"/>
          <w:sz w:val="24"/>
          <w:szCs w:val="24"/>
        </w:rPr>
        <w:t xml:space="preserve">RE me nr. 723/7 </w:t>
      </w:r>
      <w:proofErr w:type="spellStart"/>
      <w:r>
        <w:rPr>
          <w:rFonts w:ascii="Garamond" w:hAnsi="Garamond"/>
          <w:sz w:val="24"/>
          <w:szCs w:val="24"/>
        </w:rPr>
        <w:t>prot</w:t>
      </w:r>
      <w:proofErr w:type="spellEnd"/>
      <w:r>
        <w:rPr>
          <w:rFonts w:ascii="Garamond" w:hAnsi="Garamond"/>
          <w:sz w:val="24"/>
          <w:szCs w:val="24"/>
        </w:rPr>
        <w:t>., datë 13.</w:t>
      </w:r>
      <w:r w:rsidR="002B0CB3" w:rsidRPr="00E876B4">
        <w:rPr>
          <w:rFonts w:ascii="Garamond" w:hAnsi="Garamond"/>
          <w:sz w:val="24"/>
          <w:szCs w:val="24"/>
        </w:rPr>
        <w:t>7.</w:t>
      </w:r>
      <w:r>
        <w:rPr>
          <w:rFonts w:ascii="Garamond" w:hAnsi="Garamond"/>
          <w:sz w:val="24"/>
          <w:szCs w:val="24"/>
        </w:rPr>
        <w:t xml:space="preserve">2020, nr. 723/8 </w:t>
      </w:r>
      <w:proofErr w:type="spellStart"/>
      <w:r>
        <w:rPr>
          <w:rFonts w:ascii="Garamond" w:hAnsi="Garamond"/>
          <w:sz w:val="24"/>
          <w:szCs w:val="24"/>
        </w:rPr>
        <w:t>prot</w:t>
      </w:r>
      <w:proofErr w:type="spellEnd"/>
      <w:r>
        <w:rPr>
          <w:rFonts w:ascii="Garamond" w:hAnsi="Garamond"/>
          <w:sz w:val="24"/>
          <w:szCs w:val="24"/>
        </w:rPr>
        <w:t>., datë 17.</w:t>
      </w:r>
      <w:r w:rsidR="002B0CB3" w:rsidRPr="00E876B4">
        <w:rPr>
          <w:rFonts w:ascii="Garamond" w:hAnsi="Garamond"/>
          <w:sz w:val="24"/>
          <w:szCs w:val="24"/>
        </w:rPr>
        <w:t xml:space="preserve">7.2020, nr. </w:t>
      </w:r>
      <w:r w:rsidR="002B0CB3" w:rsidRPr="00E876B4">
        <w:rPr>
          <w:rFonts w:ascii="Garamond" w:hAnsi="Garamond"/>
          <w:sz w:val="24"/>
          <w:szCs w:val="24"/>
        </w:rPr>
        <w:lastRenderedPageBreak/>
        <w:t xml:space="preserve">697/17 </w:t>
      </w:r>
      <w:proofErr w:type="spellStart"/>
      <w:r w:rsidR="002B0CB3" w:rsidRPr="00E876B4">
        <w:rPr>
          <w:rFonts w:ascii="Garamond" w:hAnsi="Garamond"/>
          <w:sz w:val="24"/>
          <w:szCs w:val="24"/>
        </w:rPr>
        <w:t>prot</w:t>
      </w:r>
      <w:proofErr w:type="spellEnd"/>
      <w:r w:rsidR="002B0CB3" w:rsidRPr="00E876B4">
        <w:rPr>
          <w:rFonts w:ascii="Garamond" w:hAnsi="Garamond"/>
          <w:sz w:val="24"/>
          <w:szCs w:val="24"/>
        </w:rPr>
        <w:t>., datë</w:t>
      </w:r>
      <w:r>
        <w:rPr>
          <w:rFonts w:ascii="Garamond" w:hAnsi="Garamond"/>
          <w:sz w:val="24"/>
          <w:szCs w:val="24"/>
        </w:rPr>
        <w:t xml:space="preserve"> 24.</w:t>
      </w:r>
      <w:r w:rsidR="002B0CB3" w:rsidRPr="00E876B4">
        <w:rPr>
          <w:rFonts w:ascii="Garamond" w:hAnsi="Garamond"/>
          <w:sz w:val="24"/>
          <w:szCs w:val="24"/>
        </w:rPr>
        <w:t>7.2020, si</w:t>
      </w:r>
      <w:r>
        <w:rPr>
          <w:rFonts w:ascii="Garamond" w:hAnsi="Garamond"/>
          <w:sz w:val="24"/>
          <w:szCs w:val="24"/>
        </w:rPr>
        <w:t xml:space="preserve"> dhe nr. 723/10 </w:t>
      </w:r>
      <w:proofErr w:type="spellStart"/>
      <w:r>
        <w:rPr>
          <w:rFonts w:ascii="Garamond" w:hAnsi="Garamond"/>
          <w:sz w:val="24"/>
          <w:szCs w:val="24"/>
        </w:rPr>
        <w:t>prot</w:t>
      </w:r>
      <w:proofErr w:type="spellEnd"/>
      <w:r>
        <w:rPr>
          <w:rFonts w:ascii="Garamond" w:hAnsi="Garamond"/>
          <w:sz w:val="24"/>
          <w:szCs w:val="24"/>
        </w:rPr>
        <w:t>., datë 12.</w:t>
      </w:r>
      <w:r w:rsidR="002B0CB3" w:rsidRPr="00E876B4">
        <w:rPr>
          <w:rFonts w:ascii="Garamond" w:hAnsi="Garamond"/>
          <w:sz w:val="24"/>
          <w:szCs w:val="24"/>
        </w:rPr>
        <w:t>8.2020, ka rezultuar se ka mbetur ende dokumentacion/informacion pa plotësuar, si vijon:</w:t>
      </w:r>
    </w:p>
    <w:p w14:paraId="7E434EF9" w14:textId="62309CD7" w:rsidR="002B0CB3" w:rsidRPr="00E876B4" w:rsidRDefault="002B0CB3" w:rsidP="002B0C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1D6571">
        <w:rPr>
          <w:rFonts w:ascii="Garamond" w:hAnsi="Garamond"/>
          <w:sz w:val="24"/>
          <w:szCs w:val="24"/>
        </w:rPr>
        <w:t xml:space="preserve"> </w:t>
      </w:r>
      <w:r w:rsidR="00EB3607" w:rsidRPr="002B0CB3">
        <w:rPr>
          <w:rFonts w:ascii="Garamond" w:hAnsi="Garamond"/>
          <w:b/>
          <w:sz w:val="24"/>
          <w:szCs w:val="24"/>
        </w:rPr>
        <w:t>G</w:t>
      </w:r>
      <w:r w:rsidR="00EB3607">
        <w:rPr>
          <w:rFonts w:ascii="Garamond" w:hAnsi="Garamond"/>
          <w:b/>
          <w:sz w:val="24"/>
          <w:szCs w:val="24"/>
        </w:rPr>
        <w:t>e</w:t>
      </w:r>
      <w:r w:rsidR="00EB3607" w:rsidRPr="002B0CB3">
        <w:rPr>
          <w:rFonts w:ascii="Garamond" w:hAnsi="Garamond"/>
          <w:b/>
          <w:sz w:val="24"/>
          <w:szCs w:val="24"/>
        </w:rPr>
        <w:t xml:space="preserve">rma </w:t>
      </w:r>
      <w:r w:rsidRPr="002B0CB3">
        <w:rPr>
          <w:rFonts w:ascii="Garamond" w:hAnsi="Garamond"/>
          <w:b/>
          <w:sz w:val="24"/>
          <w:szCs w:val="24"/>
        </w:rPr>
        <w:t>“d”</w:t>
      </w:r>
      <w:r w:rsidR="001D6571">
        <w:rPr>
          <w:rFonts w:ascii="Garamond" w:hAnsi="Garamond"/>
          <w:sz w:val="24"/>
          <w:szCs w:val="24"/>
        </w:rPr>
        <w:t xml:space="preserve">. </w:t>
      </w:r>
      <w:r w:rsidRPr="00E876B4">
        <w:rPr>
          <w:rFonts w:ascii="Garamond" w:hAnsi="Garamond"/>
          <w:sz w:val="24"/>
          <w:szCs w:val="24"/>
        </w:rPr>
        <w:t>Dokumentacioni lig</w:t>
      </w:r>
      <w:r w:rsidR="001D6571">
        <w:rPr>
          <w:rFonts w:ascii="Garamond" w:hAnsi="Garamond"/>
          <w:sz w:val="24"/>
          <w:szCs w:val="24"/>
        </w:rPr>
        <w:t>jor, administrativ dhe pronësor</w:t>
      </w:r>
    </w:p>
    <w:p w14:paraId="77399499" w14:textId="0B3C52DE" w:rsidR="002B0CB3" w:rsidRPr="00E876B4" w:rsidRDefault="002B0CB3" w:rsidP="002B0C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876B4">
        <w:rPr>
          <w:rFonts w:ascii="Garamond" w:hAnsi="Garamond"/>
          <w:sz w:val="24"/>
          <w:szCs w:val="24"/>
        </w:rPr>
        <w:t>vi</w:t>
      </w:r>
      <w:proofErr w:type="spellEnd"/>
      <w:r w:rsidRPr="00E876B4">
        <w:rPr>
          <w:rFonts w:ascii="Garamond" w:hAnsi="Garamond"/>
          <w:sz w:val="24"/>
          <w:szCs w:val="24"/>
        </w:rPr>
        <w:t xml:space="preserve">. Dokumentacioni që tregon titujt ose pronësinë mbi asetet që ka, që ka dedikuar ose ka nënkontraktuar/marrë me </w:t>
      </w:r>
      <w:r w:rsidR="001D6571" w:rsidRPr="00E876B4">
        <w:rPr>
          <w:rFonts w:ascii="Garamond" w:hAnsi="Garamond"/>
          <w:sz w:val="24"/>
          <w:szCs w:val="24"/>
        </w:rPr>
        <w:t>qira</w:t>
      </w:r>
      <w:r w:rsidRPr="00E876B4">
        <w:rPr>
          <w:rFonts w:ascii="Garamond" w:hAnsi="Garamond"/>
          <w:sz w:val="24"/>
          <w:szCs w:val="24"/>
        </w:rPr>
        <w:t xml:space="preserve"> ose që pritet në mënyrë bindëse të përfitohen nga ose për </w:t>
      </w:r>
      <w:r w:rsidR="001D6571" w:rsidRPr="00E876B4">
        <w:rPr>
          <w:rFonts w:ascii="Garamond" w:hAnsi="Garamond"/>
          <w:sz w:val="24"/>
          <w:szCs w:val="24"/>
        </w:rPr>
        <w:t xml:space="preserve">aplikantin </w:t>
      </w:r>
      <w:r w:rsidRPr="00E876B4">
        <w:rPr>
          <w:rFonts w:ascii="Garamond" w:hAnsi="Garamond"/>
          <w:sz w:val="24"/>
          <w:szCs w:val="24"/>
        </w:rPr>
        <w:t xml:space="preserve">për të kryer funksionet ose plotësuar detyrimet nën </w:t>
      </w:r>
      <w:r w:rsidR="001D6571" w:rsidRPr="00E876B4">
        <w:rPr>
          <w:rFonts w:ascii="Garamond" w:hAnsi="Garamond"/>
          <w:sz w:val="24"/>
          <w:szCs w:val="24"/>
        </w:rPr>
        <w:t xml:space="preserve">licencën </w:t>
      </w:r>
      <w:r w:rsidRPr="00E876B4">
        <w:rPr>
          <w:rFonts w:ascii="Garamond" w:hAnsi="Garamond"/>
          <w:sz w:val="24"/>
          <w:szCs w:val="24"/>
        </w:rPr>
        <w:t>e kërkuar. Lejet dhe autorizimet mjedisor</w:t>
      </w:r>
      <w:r w:rsidR="001D6571">
        <w:rPr>
          <w:rFonts w:ascii="Garamond" w:hAnsi="Garamond"/>
          <w:sz w:val="24"/>
          <w:szCs w:val="24"/>
        </w:rPr>
        <w:t>e,</w:t>
      </w:r>
      <w:r w:rsidRPr="00E876B4">
        <w:rPr>
          <w:rFonts w:ascii="Garamond" w:hAnsi="Garamond"/>
          <w:sz w:val="24"/>
          <w:szCs w:val="24"/>
        </w:rPr>
        <w:t xml:space="preserve"> sipas rastit për aktivitetet</w:t>
      </w:r>
      <w:r w:rsidR="001D6571">
        <w:rPr>
          <w:rFonts w:ascii="Garamond" w:hAnsi="Garamond"/>
          <w:sz w:val="24"/>
          <w:szCs w:val="24"/>
        </w:rPr>
        <w:t>,</w:t>
      </w:r>
      <w:r w:rsidRPr="00E876B4">
        <w:rPr>
          <w:rFonts w:ascii="Garamond" w:hAnsi="Garamond"/>
          <w:sz w:val="24"/>
          <w:szCs w:val="24"/>
        </w:rPr>
        <w:t xml:space="preserve"> ushtrimi i të cilave kryhet me asetet përkatëse</w:t>
      </w:r>
      <w:r w:rsidR="001D6571">
        <w:rPr>
          <w:rFonts w:ascii="Garamond" w:hAnsi="Garamond"/>
          <w:sz w:val="24"/>
          <w:szCs w:val="24"/>
        </w:rPr>
        <w:t xml:space="preserve"> – </w:t>
      </w:r>
      <w:r w:rsidR="001D6571" w:rsidRPr="00E876B4">
        <w:rPr>
          <w:rFonts w:ascii="Garamond" w:hAnsi="Garamond"/>
          <w:sz w:val="24"/>
          <w:szCs w:val="24"/>
        </w:rPr>
        <w:t xml:space="preserve">plotësuar </w:t>
      </w:r>
      <w:r w:rsidRPr="00E876B4">
        <w:rPr>
          <w:rFonts w:ascii="Garamond" w:hAnsi="Garamond"/>
          <w:sz w:val="24"/>
          <w:szCs w:val="24"/>
        </w:rPr>
        <w:t>pjesërisht.</w:t>
      </w:r>
    </w:p>
    <w:p w14:paraId="7706B261" w14:textId="2700EC17" w:rsidR="002B0CB3" w:rsidRPr="00E876B4" w:rsidRDefault="002B0CB3" w:rsidP="002B0C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1D6571">
        <w:rPr>
          <w:rFonts w:ascii="Garamond" w:hAnsi="Garamond"/>
          <w:sz w:val="24"/>
          <w:szCs w:val="24"/>
        </w:rPr>
        <w:t xml:space="preserve"> </w:t>
      </w:r>
      <w:r w:rsidR="00EB3607" w:rsidRPr="002B0CB3">
        <w:rPr>
          <w:rFonts w:ascii="Garamond" w:hAnsi="Garamond"/>
          <w:b/>
          <w:sz w:val="24"/>
          <w:szCs w:val="24"/>
        </w:rPr>
        <w:t>G</w:t>
      </w:r>
      <w:r w:rsidR="00EB3607">
        <w:rPr>
          <w:rFonts w:ascii="Garamond" w:hAnsi="Garamond"/>
          <w:b/>
          <w:sz w:val="24"/>
          <w:szCs w:val="24"/>
        </w:rPr>
        <w:t>e</w:t>
      </w:r>
      <w:r w:rsidR="00EB3607" w:rsidRPr="002B0CB3">
        <w:rPr>
          <w:rFonts w:ascii="Garamond" w:hAnsi="Garamond"/>
          <w:b/>
          <w:sz w:val="24"/>
          <w:szCs w:val="24"/>
        </w:rPr>
        <w:t xml:space="preserve">rma </w:t>
      </w:r>
      <w:r w:rsidRPr="002B0CB3">
        <w:rPr>
          <w:rFonts w:ascii="Garamond" w:hAnsi="Garamond"/>
          <w:b/>
          <w:sz w:val="24"/>
          <w:szCs w:val="24"/>
        </w:rPr>
        <w:t>“e”</w:t>
      </w:r>
      <w:r w:rsidRPr="001D6571">
        <w:rPr>
          <w:rFonts w:ascii="Garamond" w:hAnsi="Garamond"/>
          <w:sz w:val="24"/>
          <w:szCs w:val="24"/>
        </w:rPr>
        <w:t>.</w:t>
      </w:r>
      <w:r w:rsidRPr="00E876B4">
        <w:rPr>
          <w:rFonts w:ascii="Garamond" w:hAnsi="Garamond"/>
          <w:sz w:val="24"/>
          <w:szCs w:val="24"/>
        </w:rPr>
        <w:t xml:space="preserve"> Dokumentacioni dhe </w:t>
      </w:r>
      <w:r w:rsidR="001D6571" w:rsidRPr="00E876B4">
        <w:rPr>
          <w:rFonts w:ascii="Garamond" w:hAnsi="Garamond"/>
          <w:sz w:val="24"/>
          <w:szCs w:val="24"/>
        </w:rPr>
        <w:t>garancitë financiare dhe fiskale</w:t>
      </w:r>
    </w:p>
    <w:p w14:paraId="56F63CBB" w14:textId="15541164" w:rsidR="002B0CB3" w:rsidRPr="00E876B4" w:rsidRDefault="002B0CB3" w:rsidP="002B0C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ii</w:t>
      </w:r>
      <w:proofErr w:type="spellEnd"/>
      <w:r w:rsidR="00EB3607">
        <w:rPr>
          <w:rFonts w:ascii="Garamond" w:hAnsi="Garamond"/>
          <w:sz w:val="24"/>
          <w:szCs w:val="24"/>
        </w:rPr>
        <w:t xml:space="preserve">. </w:t>
      </w:r>
      <w:r w:rsidRPr="00E876B4">
        <w:rPr>
          <w:rFonts w:ascii="Garamond" w:hAnsi="Garamond"/>
          <w:sz w:val="24"/>
          <w:szCs w:val="24"/>
        </w:rPr>
        <w:t xml:space="preserve">Bilancet financiare të </w:t>
      </w:r>
      <w:proofErr w:type="spellStart"/>
      <w:r w:rsidRPr="00E876B4">
        <w:rPr>
          <w:rFonts w:ascii="Garamond" w:hAnsi="Garamond"/>
          <w:sz w:val="24"/>
          <w:szCs w:val="24"/>
        </w:rPr>
        <w:t>audituara</w:t>
      </w:r>
      <w:proofErr w:type="spellEnd"/>
      <w:r w:rsidRPr="00E876B4">
        <w:rPr>
          <w:rFonts w:ascii="Garamond" w:hAnsi="Garamond"/>
          <w:sz w:val="24"/>
          <w:szCs w:val="24"/>
        </w:rPr>
        <w:t xml:space="preserve"> nga një shoqëri </w:t>
      </w:r>
      <w:proofErr w:type="spellStart"/>
      <w:r w:rsidRPr="00E876B4">
        <w:rPr>
          <w:rFonts w:ascii="Garamond" w:hAnsi="Garamond"/>
          <w:sz w:val="24"/>
          <w:szCs w:val="24"/>
        </w:rPr>
        <w:t>audituese</w:t>
      </w:r>
      <w:proofErr w:type="spellEnd"/>
      <w:r w:rsidRPr="00E876B4">
        <w:rPr>
          <w:rFonts w:ascii="Garamond" w:hAnsi="Garamond"/>
          <w:sz w:val="24"/>
          <w:szCs w:val="24"/>
        </w:rPr>
        <w:t xml:space="preserve"> </w:t>
      </w:r>
      <w:r w:rsidR="00EB3607">
        <w:rPr>
          <w:rFonts w:ascii="Garamond" w:hAnsi="Garamond"/>
          <w:sz w:val="24"/>
          <w:szCs w:val="24"/>
        </w:rPr>
        <w:t>të</w:t>
      </w:r>
      <w:r w:rsidRPr="00E876B4">
        <w:rPr>
          <w:rFonts w:ascii="Garamond" w:hAnsi="Garamond"/>
          <w:sz w:val="24"/>
          <w:szCs w:val="24"/>
        </w:rPr>
        <w:t xml:space="preserve"> akredituar, për secilin prej tre v</w:t>
      </w:r>
      <w:r w:rsidR="00EB3607">
        <w:rPr>
          <w:rFonts w:ascii="Garamond" w:hAnsi="Garamond"/>
          <w:sz w:val="24"/>
          <w:szCs w:val="24"/>
        </w:rPr>
        <w:t>jetëve</w:t>
      </w:r>
      <w:r w:rsidRPr="00E876B4">
        <w:rPr>
          <w:rFonts w:ascii="Garamond" w:hAnsi="Garamond"/>
          <w:sz w:val="24"/>
          <w:szCs w:val="24"/>
        </w:rPr>
        <w:t xml:space="preserve"> të fundit që paraprijnë paraqitjen e </w:t>
      </w:r>
      <w:r w:rsidR="00EB3607" w:rsidRPr="00E876B4">
        <w:rPr>
          <w:rFonts w:ascii="Garamond" w:hAnsi="Garamond"/>
          <w:sz w:val="24"/>
          <w:szCs w:val="24"/>
        </w:rPr>
        <w:t>aplikimit</w:t>
      </w:r>
      <w:r w:rsidR="00EB3607">
        <w:rPr>
          <w:rFonts w:ascii="Garamond" w:hAnsi="Garamond"/>
          <w:sz w:val="24"/>
          <w:szCs w:val="24"/>
        </w:rPr>
        <w:t xml:space="preserve"> –</w:t>
      </w:r>
      <w:r w:rsidRPr="00E876B4">
        <w:rPr>
          <w:rFonts w:ascii="Garamond" w:hAnsi="Garamond"/>
          <w:sz w:val="24"/>
          <w:szCs w:val="24"/>
        </w:rPr>
        <w:t xml:space="preserve"> </w:t>
      </w:r>
      <w:r w:rsidR="00EB3607" w:rsidRPr="00E876B4">
        <w:rPr>
          <w:rFonts w:ascii="Garamond" w:hAnsi="Garamond"/>
          <w:sz w:val="24"/>
          <w:szCs w:val="24"/>
        </w:rPr>
        <w:t xml:space="preserve">plotësuar </w:t>
      </w:r>
      <w:r w:rsidRPr="00E876B4">
        <w:rPr>
          <w:rFonts w:ascii="Garamond" w:hAnsi="Garamond"/>
          <w:sz w:val="24"/>
          <w:szCs w:val="24"/>
        </w:rPr>
        <w:t>pjesërisht.</w:t>
      </w:r>
    </w:p>
    <w:p w14:paraId="3F84B7C3" w14:textId="71FD06E0" w:rsidR="002B0CB3" w:rsidRPr="00E876B4" w:rsidRDefault="002B0CB3" w:rsidP="002B0C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vi</w:t>
      </w:r>
      <w:proofErr w:type="spellEnd"/>
      <w:r w:rsidR="00EB3607">
        <w:rPr>
          <w:rFonts w:ascii="Garamond" w:hAnsi="Garamond"/>
          <w:sz w:val="24"/>
          <w:szCs w:val="24"/>
        </w:rPr>
        <w:t xml:space="preserve">. </w:t>
      </w:r>
      <w:r w:rsidRPr="00E876B4">
        <w:rPr>
          <w:rFonts w:ascii="Garamond" w:hAnsi="Garamond"/>
          <w:sz w:val="24"/>
          <w:szCs w:val="24"/>
        </w:rPr>
        <w:t>Një plan biznesi i cili përfshin një analizë të kostove dhe përfitimeve përfshirë kostot për largimin përfundimtar të pajisjeve dhe rehabilitimin e mjedisit me përfundimin e operacioneve</w:t>
      </w:r>
      <w:r w:rsidR="00EB3607">
        <w:rPr>
          <w:rFonts w:ascii="Garamond" w:hAnsi="Garamond"/>
          <w:sz w:val="24"/>
          <w:szCs w:val="24"/>
        </w:rPr>
        <w:t xml:space="preserve"> –</w:t>
      </w:r>
      <w:r w:rsidRPr="00E876B4">
        <w:rPr>
          <w:rFonts w:ascii="Garamond" w:hAnsi="Garamond"/>
          <w:sz w:val="24"/>
          <w:szCs w:val="24"/>
        </w:rPr>
        <w:t xml:space="preserve"> </w:t>
      </w:r>
      <w:r w:rsidR="00EB3607" w:rsidRPr="00E876B4">
        <w:rPr>
          <w:rFonts w:ascii="Garamond" w:hAnsi="Garamond"/>
          <w:sz w:val="24"/>
          <w:szCs w:val="24"/>
        </w:rPr>
        <w:t xml:space="preserve">plotësuar </w:t>
      </w:r>
      <w:r w:rsidRPr="00E876B4">
        <w:rPr>
          <w:rFonts w:ascii="Garamond" w:hAnsi="Garamond"/>
          <w:sz w:val="24"/>
          <w:szCs w:val="24"/>
        </w:rPr>
        <w:t>pjesërisht.</w:t>
      </w:r>
    </w:p>
    <w:p w14:paraId="618A87E8" w14:textId="50289535" w:rsidR="002B0CB3" w:rsidRPr="00E876B4" w:rsidRDefault="002B0CB3" w:rsidP="002B0C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EB3607">
        <w:rPr>
          <w:rFonts w:ascii="Garamond" w:hAnsi="Garamond"/>
          <w:sz w:val="24"/>
          <w:szCs w:val="24"/>
        </w:rPr>
        <w:t xml:space="preserve"> </w:t>
      </w:r>
      <w:r w:rsidRPr="002B0CB3">
        <w:rPr>
          <w:rFonts w:ascii="Garamond" w:hAnsi="Garamond"/>
          <w:b/>
          <w:sz w:val="24"/>
          <w:szCs w:val="24"/>
        </w:rPr>
        <w:t xml:space="preserve">Dokumente </w:t>
      </w:r>
      <w:r w:rsidR="00EB3607" w:rsidRPr="002B0CB3">
        <w:rPr>
          <w:rFonts w:ascii="Garamond" w:hAnsi="Garamond"/>
          <w:b/>
          <w:sz w:val="24"/>
          <w:szCs w:val="24"/>
        </w:rPr>
        <w:t>specifike për llojin e licencës</w:t>
      </w:r>
    </w:p>
    <w:p w14:paraId="1A8CC7D8" w14:textId="1DD8F59E" w:rsidR="002B0CB3" w:rsidRPr="00E876B4" w:rsidRDefault="002B0CB3" w:rsidP="002B0C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ii</w:t>
      </w:r>
      <w:proofErr w:type="spellEnd"/>
      <w:r>
        <w:rPr>
          <w:rFonts w:ascii="Garamond" w:hAnsi="Garamond"/>
          <w:sz w:val="24"/>
          <w:szCs w:val="24"/>
        </w:rPr>
        <w:t>.</w:t>
      </w:r>
      <w:r w:rsidR="00EB3607">
        <w:rPr>
          <w:rFonts w:ascii="Garamond" w:hAnsi="Garamond"/>
          <w:sz w:val="24"/>
          <w:szCs w:val="24"/>
        </w:rPr>
        <w:t xml:space="preserve"> </w:t>
      </w:r>
      <w:r w:rsidRPr="00E876B4">
        <w:rPr>
          <w:rFonts w:ascii="Garamond" w:hAnsi="Garamond"/>
          <w:sz w:val="24"/>
          <w:szCs w:val="24"/>
        </w:rPr>
        <w:t xml:space="preserve">Garancinë që cilësia e tregtimit të gazit përmbush kriteret minimale të operatorit të </w:t>
      </w:r>
      <w:r w:rsidR="00EB3607" w:rsidRPr="00E876B4">
        <w:rPr>
          <w:rFonts w:ascii="Garamond" w:hAnsi="Garamond"/>
          <w:sz w:val="24"/>
          <w:szCs w:val="24"/>
        </w:rPr>
        <w:t>sistemit</w:t>
      </w:r>
      <w:r w:rsidR="00EB3607">
        <w:rPr>
          <w:rFonts w:ascii="Garamond" w:hAnsi="Garamond"/>
          <w:sz w:val="24"/>
          <w:szCs w:val="24"/>
        </w:rPr>
        <w:t xml:space="preserve"> –</w:t>
      </w:r>
      <w:r w:rsidRPr="00E876B4">
        <w:rPr>
          <w:rFonts w:ascii="Garamond" w:hAnsi="Garamond"/>
          <w:sz w:val="24"/>
          <w:szCs w:val="24"/>
        </w:rPr>
        <w:t xml:space="preserve"> </w:t>
      </w:r>
      <w:r w:rsidR="00EB3607" w:rsidRPr="00E876B4">
        <w:rPr>
          <w:rFonts w:ascii="Garamond" w:hAnsi="Garamond"/>
          <w:sz w:val="24"/>
          <w:szCs w:val="24"/>
        </w:rPr>
        <w:t xml:space="preserve">pa </w:t>
      </w:r>
      <w:r w:rsidRPr="00E876B4">
        <w:rPr>
          <w:rFonts w:ascii="Garamond" w:hAnsi="Garamond"/>
          <w:sz w:val="24"/>
          <w:szCs w:val="24"/>
        </w:rPr>
        <w:t>plotësuar.</w:t>
      </w:r>
    </w:p>
    <w:p w14:paraId="25DB66E9" w14:textId="17964911" w:rsidR="002B0CB3" w:rsidRPr="00E876B4" w:rsidRDefault="002B0CB3" w:rsidP="002B0C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iii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r w:rsidRPr="00E876B4">
        <w:rPr>
          <w:rFonts w:ascii="Garamond" w:hAnsi="Garamond"/>
          <w:sz w:val="24"/>
          <w:szCs w:val="24"/>
        </w:rPr>
        <w:t xml:space="preserve">Kapitalin financiar të nevojshëm për kryerjen e aktivitetit që kërkohet prej </w:t>
      </w:r>
      <w:r w:rsidR="00EB3607" w:rsidRPr="00E876B4">
        <w:rPr>
          <w:rFonts w:ascii="Garamond" w:hAnsi="Garamond"/>
          <w:sz w:val="24"/>
          <w:szCs w:val="24"/>
        </w:rPr>
        <w:t xml:space="preserve">licencës </w:t>
      </w:r>
      <w:r w:rsidRPr="00E876B4">
        <w:rPr>
          <w:rFonts w:ascii="Garamond" w:hAnsi="Garamond"/>
          <w:sz w:val="24"/>
          <w:szCs w:val="24"/>
        </w:rPr>
        <w:t>dhe</w:t>
      </w:r>
      <w:r w:rsidR="00EB3607">
        <w:rPr>
          <w:rFonts w:ascii="Garamond" w:hAnsi="Garamond"/>
          <w:sz w:val="24"/>
          <w:szCs w:val="24"/>
        </w:rPr>
        <w:t>,</w:t>
      </w:r>
      <w:r w:rsidRPr="00E876B4">
        <w:rPr>
          <w:rFonts w:ascii="Garamond" w:hAnsi="Garamond"/>
          <w:sz w:val="24"/>
          <w:szCs w:val="24"/>
        </w:rPr>
        <w:t xml:space="preserve"> në veçanti</w:t>
      </w:r>
      <w:r w:rsidR="00EB3607">
        <w:rPr>
          <w:rFonts w:ascii="Garamond" w:hAnsi="Garamond"/>
          <w:sz w:val="24"/>
          <w:szCs w:val="24"/>
        </w:rPr>
        <w:t>,</w:t>
      </w:r>
      <w:r w:rsidRPr="00E876B4">
        <w:rPr>
          <w:rFonts w:ascii="Garamond" w:hAnsi="Garamond"/>
          <w:sz w:val="24"/>
          <w:szCs w:val="24"/>
        </w:rPr>
        <w:t xml:space="preserve"> për të mbuluar ekspozimin financiar të shkaktuar prej balancimit të gazit</w:t>
      </w:r>
      <w:r w:rsidR="004048CE">
        <w:rPr>
          <w:rFonts w:ascii="Garamond" w:hAnsi="Garamond"/>
          <w:sz w:val="24"/>
          <w:szCs w:val="24"/>
        </w:rPr>
        <w:t xml:space="preserve"> –</w:t>
      </w:r>
      <w:r w:rsidR="00EB3607">
        <w:rPr>
          <w:rFonts w:ascii="Garamond" w:hAnsi="Garamond"/>
          <w:sz w:val="24"/>
          <w:szCs w:val="24"/>
        </w:rPr>
        <w:t xml:space="preserve"> </w:t>
      </w:r>
      <w:r w:rsidR="004048CE" w:rsidRPr="00E876B4">
        <w:rPr>
          <w:rFonts w:ascii="Garamond" w:hAnsi="Garamond"/>
          <w:sz w:val="24"/>
          <w:szCs w:val="24"/>
        </w:rPr>
        <w:t xml:space="preserve">plotësuar </w:t>
      </w:r>
      <w:r w:rsidRPr="00E876B4">
        <w:rPr>
          <w:rFonts w:ascii="Garamond" w:hAnsi="Garamond"/>
          <w:sz w:val="24"/>
          <w:szCs w:val="24"/>
        </w:rPr>
        <w:t>pjesërisht.</w:t>
      </w:r>
    </w:p>
    <w:p w14:paraId="6D07D062" w14:textId="7B7DC04D" w:rsidR="002B0CB3" w:rsidRPr="00E876B4" w:rsidRDefault="002B0CB3" w:rsidP="002B0C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4048CE">
        <w:rPr>
          <w:rFonts w:ascii="Garamond" w:hAnsi="Garamond"/>
          <w:sz w:val="24"/>
          <w:szCs w:val="24"/>
        </w:rPr>
        <w:t xml:space="preserve"> </w:t>
      </w:r>
      <w:r w:rsidRPr="00E876B4">
        <w:rPr>
          <w:rFonts w:ascii="Garamond" w:hAnsi="Garamond"/>
          <w:sz w:val="24"/>
          <w:szCs w:val="24"/>
        </w:rPr>
        <w:t>Edhe pse shoqëria ka depozituar dokumentacion e informacion për çdo kërkesë të rregullores, rezulton që dokumentacioni nuk është ende i plotësuar tërësisht sipas kërkesave specifike të “Rregullores për procedurat dhe afatet për dhënien, modifikimin, transferimin, rinovimin dhe heqjen e licencave në sektorin e gazit natyror”.</w:t>
      </w:r>
    </w:p>
    <w:p w14:paraId="5FD23457" w14:textId="368C7F0A" w:rsidR="002B0CB3" w:rsidRPr="00E876B4" w:rsidRDefault="002B0CB3" w:rsidP="002B0C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4048CE">
        <w:rPr>
          <w:rFonts w:ascii="Garamond" w:hAnsi="Garamond"/>
          <w:sz w:val="24"/>
          <w:szCs w:val="24"/>
        </w:rPr>
        <w:t xml:space="preserve"> </w:t>
      </w:r>
      <w:r w:rsidRPr="00E876B4">
        <w:rPr>
          <w:rFonts w:ascii="Garamond" w:hAnsi="Garamond"/>
          <w:sz w:val="24"/>
          <w:szCs w:val="24"/>
        </w:rPr>
        <w:t xml:space="preserve">Megjithëse shoqëria ka treguar vullnetin dhe angazhimin saj për të plotësuar çdo kërkesë të rregullores, është e nevojshme më shumë kohë, për vijimin e procedurës administrative për shqyrtimin e </w:t>
      </w:r>
      <w:r w:rsidR="004048CE" w:rsidRPr="00E876B4">
        <w:rPr>
          <w:rFonts w:ascii="Garamond" w:hAnsi="Garamond"/>
          <w:sz w:val="24"/>
          <w:szCs w:val="24"/>
        </w:rPr>
        <w:t>kësaj</w:t>
      </w:r>
      <w:r w:rsidRPr="00E876B4">
        <w:rPr>
          <w:rFonts w:ascii="Garamond" w:hAnsi="Garamond"/>
          <w:sz w:val="24"/>
          <w:szCs w:val="24"/>
        </w:rPr>
        <w:t xml:space="preserve"> kërkese</w:t>
      </w:r>
      <w:r w:rsidR="004048CE">
        <w:rPr>
          <w:rFonts w:ascii="Garamond" w:hAnsi="Garamond"/>
          <w:sz w:val="24"/>
          <w:szCs w:val="24"/>
        </w:rPr>
        <w:t>,</w:t>
      </w:r>
      <w:r w:rsidRPr="00E876B4">
        <w:rPr>
          <w:rFonts w:ascii="Garamond" w:hAnsi="Garamond"/>
          <w:sz w:val="24"/>
          <w:szCs w:val="24"/>
        </w:rPr>
        <w:t xml:space="preserve"> si dhe vlerësimin e kompetencës lëndore të ERE</w:t>
      </w:r>
      <w:r w:rsidR="004048CE">
        <w:rPr>
          <w:rFonts w:ascii="Garamond" w:hAnsi="Garamond"/>
          <w:sz w:val="24"/>
          <w:szCs w:val="24"/>
        </w:rPr>
        <w:t>-s</w:t>
      </w:r>
      <w:r w:rsidRPr="00E876B4">
        <w:rPr>
          <w:rFonts w:ascii="Garamond" w:hAnsi="Garamond"/>
          <w:sz w:val="24"/>
          <w:szCs w:val="24"/>
        </w:rPr>
        <w:t xml:space="preserve"> mbi këtë kërkesë.</w:t>
      </w:r>
    </w:p>
    <w:p w14:paraId="1E2EC772" w14:textId="5BE3AA90" w:rsidR="002B0CB3" w:rsidRPr="00E876B4" w:rsidRDefault="002B0CB3" w:rsidP="002B0C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4048CE">
        <w:rPr>
          <w:rFonts w:ascii="Garamond" w:hAnsi="Garamond"/>
          <w:sz w:val="24"/>
          <w:szCs w:val="24"/>
        </w:rPr>
        <w:t xml:space="preserve"> </w:t>
      </w:r>
      <w:r w:rsidRPr="00E876B4">
        <w:rPr>
          <w:rFonts w:ascii="Garamond" w:hAnsi="Garamond"/>
          <w:sz w:val="24"/>
          <w:szCs w:val="24"/>
        </w:rPr>
        <w:t>Në mbështetje të nenit 92, pika</w:t>
      </w:r>
      <w:r w:rsidR="004048CE">
        <w:rPr>
          <w:rFonts w:ascii="Garamond" w:hAnsi="Garamond"/>
          <w:sz w:val="24"/>
          <w:szCs w:val="24"/>
        </w:rPr>
        <w:t>t</w:t>
      </w:r>
      <w:r w:rsidRPr="00E876B4">
        <w:rPr>
          <w:rFonts w:ascii="Garamond" w:hAnsi="Garamond"/>
          <w:sz w:val="24"/>
          <w:szCs w:val="24"/>
        </w:rPr>
        <w:t xml:space="preserve"> 1 dhe 2, të Kodit të Procedurave Administrative të Republikës së Shqipërisë, ERE ka kompetencën të shqyrtojë dhe të shprehet në lidhje me kërkesën për shtyrjen e afatit të një procedure nën autoritetin e saj.</w:t>
      </w:r>
    </w:p>
    <w:p w14:paraId="19DC4F62" w14:textId="0DE14817" w:rsidR="002B0CB3" w:rsidRPr="00E876B4" w:rsidRDefault="002B0CB3" w:rsidP="002B0C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76B4">
        <w:rPr>
          <w:rFonts w:ascii="Garamond" w:hAnsi="Garamond"/>
          <w:sz w:val="24"/>
          <w:szCs w:val="24"/>
        </w:rPr>
        <w:t xml:space="preserve">Për gjithë sa më sipër cituar, </w:t>
      </w:r>
      <w:r w:rsidR="004048CE" w:rsidRPr="00E876B4">
        <w:rPr>
          <w:rFonts w:ascii="Garamond" w:hAnsi="Garamond"/>
          <w:sz w:val="24"/>
          <w:szCs w:val="24"/>
        </w:rPr>
        <w:t xml:space="preserve">Bordi </w:t>
      </w:r>
      <w:r w:rsidR="004048CE">
        <w:rPr>
          <w:rFonts w:ascii="Garamond" w:hAnsi="Garamond"/>
          <w:sz w:val="24"/>
          <w:szCs w:val="24"/>
        </w:rPr>
        <w:t>i ERE-s</w:t>
      </w:r>
      <w:r w:rsidRPr="00E876B4">
        <w:rPr>
          <w:rFonts w:ascii="Garamond" w:hAnsi="Garamond"/>
          <w:sz w:val="24"/>
          <w:szCs w:val="24"/>
        </w:rPr>
        <w:t xml:space="preserve"> </w:t>
      </w:r>
    </w:p>
    <w:p w14:paraId="33DE30D4" w14:textId="77777777" w:rsidR="002B0CB3" w:rsidRPr="00E876B4" w:rsidRDefault="002B0CB3" w:rsidP="002B0C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0400C4" w14:textId="0906EC34" w:rsidR="002B0CB3" w:rsidRPr="00E876B4" w:rsidRDefault="002B0CB3" w:rsidP="002B0CB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876B4">
        <w:rPr>
          <w:rFonts w:ascii="Garamond" w:hAnsi="Garamond"/>
          <w:sz w:val="24"/>
          <w:szCs w:val="24"/>
        </w:rPr>
        <w:t>VENDOSI:</w:t>
      </w:r>
    </w:p>
    <w:p w14:paraId="2A9E518C" w14:textId="77777777" w:rsidR="002B0CB3" w:rsidRPr="00E876B4" w:rsidRDefault="002B0CB3" w:rsidP="002B0C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AB2288" w14:textId="7B83A7DC" w:rsidR="002B0CB3" w:rsidRPr="00E876B4" w:rsidRDefault="002B0CB3" w:rsidP="002B0C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E876B4">
        <w:rPr>
          <w:rFonts w:ascii="Garamond" w:hAnsi="Garamond"/>
          <w:sz w:val="24"/>
          <w:szCs w:val="24"/>
        </w:rPr>
        <w:t>Të shtyjë me 30 (tridhjetë) ditë kalendarike afatin e vendimmarrjes finale për licencimin e shoqërisë “</w:t>
      </w:r>
      <w:proofErr w:type="spellStart"/>
      <w:r w:rsidRPr="00E876B4">
        <w:rPr>
          <w:rFonts w:ascii="Garamond" w:hAnsi="Garamond"/>
          <w:sz w:val="24"/>
          <w:szCs w:val="24"/>
        </w:rPr>
        <w:t>MobiGas</w:t>
      </w:r>
      <w:proofErr w:type="spellEnd"/>
      <w:r w:rsidRPr="00E876B4">
        <w:rPr>
          <w:rFonts w:ascii="Garamond" w:hAnsi="Garamond"/>
          <w:sz w:val="24"/>
          <w:szCs w:val="24"/>
        </w:rPr>
        <w:t xml:space="preserve"> </w:t>
      </w:r>
      <w:proofErr w:type="spellStart"/>
      <w:r w:rsidRPr="00E876B4">
        <w:rPr>
          <w:rFonts w:ascii="Garamond" w:hAnsi="Garamond"/>
          <w:sz w:val="24"/>
          <w:szCs w:val="24"/>
        </w:rPr>
        <w:t>Alba</w:t>
      </w:r>
      <w:proofErr w:type="spellEnd"/>
      <w:r w:rsidRPr="00E876B4">
        <w:rPr>
          <w:rFonts w:ascii="Garamond" w:hAnsi="Garamond"/>
          <w:sz w:val="24"/>
          <w:szCs w:val="24"/>
        </w:rPr>
        <w:t xml:space="preserve">” </w:t>
      </w:r>
      <w:proofErr w:type="spellStart"/>
      <w:r w:rsidRPr="00E876B4">
        <w:rPr>
          <w:rFonts w:ascii="Garamond" w:hAnsi="Garamond"/>
          <w:sz w:val="24"/>
          <w:szCs w:val="24"/>
        </w:rPr>
        <w:t>sh.p.k</w:t>
      </w:r>
      <w:proofErr w:type="spellEnd"/>
      <w:r w:rsidRPr="00E876B4">
        <w:rPr>
          <w:rFonts w:ascii="Garamond" w:hAnsi="Garamond"/>
          <w:sz w:val="24"/>
          <w:szCs w:val="24"/>
        </w:rPr>
        <w:t>., në aktivitetin e tregtimit të gazit natyror (shitje me shumicë), për një afat 10-vjeçar.</w:t>
      </w:r>
    </w:p>
    <w:p w14:paraId="62ED36E6" w14:textId="16974CC9" w:rsidR="002B0CB3" w:rsidRPr="00E876B4" w:rsidRDefault="002B0CB3" w:rsidP="002B0C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E876B4">
        <w:rPr>
          <w:rFonts w:ascii="Garamond" w:hAnsi="Garamond"/>
          <w:sz w:val="24"/>
          <w:szCs w:val="24"/>
        </w:rPr>
        <w:t>Drejtoria Juridike dhe Zgjidhjes së Mosmarrëveshjeve të njoftojë aplikuesin për vendimin e bordit të ERE-s.</w:t>
      </w:r>
    </w:p>
    <w:p w14:paraId="12A482A5" w14:textId="77777777" w:rsidR="002B0CB3" w:rsidRPr="00E876B4" w:rsidRDefault="002B0CB3" w:rsidP="002B0C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76B4">
        <w:rPr>
          <w:rFonts w:ascii="Garamond" w:hAnsi="Garamond"/>
          <w:sz w:val="24"/>
          <w:szCs w:val="24"/>
        </w:rPr>
        <w:t>Ky vendim hyn në fuqi menjëherë.</w:t>
      </w:r>
    </w:p>
    <w:p w14:paraId="4C34A279" w14:textId="77777777" w:rsidR="002B0CB3" w:rsidRPr="00E876B4" w:rsidRDefault="002B0CB3" w:rsidP="002B0C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76B4">
        <w:rPr>
          <w:rFonts w:ascii="Garamond" w:hAnsi="Garamond"/>
          <w:sz w:val="24"/>
          <w:szCs w:val="24"/>
        </w:rPr>
        <w:t>Ky vendim botohet në Fletoren Zyrtare.</w:t>
      </w:r>
    </w:p>
    <w:p w14:paraId="1A49CE15" w14:textId="77777777" w:rsidR="002B0CB3" w:rsidRPr="00E876B4" w:rsidRDefault="002B0CB3" w:rsidP="002B0C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846B4F" w14:textId="6ECDCC04" w:rsidR="002B0CB3" w:rsidRPr="00E876B4" w:rsidRDefault="002B0CB3" w:rsidP="002B0CB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7C1583B2" w14:textId="249176B4" w:rsidR="002B0CB3" w:rsidRPr="002B0CB3" w:rsidRDefault="002B0CB3" w:rsidP="002B0CB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B0CB3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2B0CB3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5B6F3C44" w14:textId="77777777" w:rsidR="00237443" w:rsidRDefault="00237443"/>
    <w:sectPr w:rsidR="002374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109A"/>
    <w:rsid w:val="00015F69"/>
    <w:rsid w:val="00022CCD"/>
    <w:rsid w:val="000310EC"/>
    <w:rsid w:val="0007275D"/>
    <w:rsid w:val="0008291E"/>
    <w:rsid w:val="000F6AC4"/>
    <w:rsid w:val="00101DC2"/>
    <w:rsid w:val="00115C95"/>
    <w:rsid w:val="00126953"/>
    <w:rsid w:val="00195D60"/>
    <w:rsid w:val="001B7CB4"/>
    <w:rsid w:val="001D6571"/>
    <w:rsid w:val="001E39B7"/>
    <w:rsid w:val="001F469C"/>
    <w:rsid w:val="00210378"/>
    <w:rsid w:val="00237443"/>
    <w:rsid w:val="00254D91"/>
    <w:rsid w:val="0027481C"/>
    <w:rsid w:val="002A4B4B"/>
    <w:rsid w:val="002B0CB3"/>
    <w:rsid w:val="002B4FF8"/>
    <w:rsid w:val="002D28AE"/>
    <w:rsid w:val="00300E61"/>
    <w:rsid w:val="00305893"/>
    <w:rsid w:val="00311050"/>
    <w:rsid w:val="00376A11"/>
    <w:rsid w:val="003B6CCA"/>
    <w:rsid w:val="004048CE"/>
    <w:rsid w:val="00437025"/>
    <w:rsid w:val="00483DE3"/>
    <w:rsid w:val="004857CC"/>
    <w:rsid w:val="004B1838"/>
    <w:rsid w:val="004B3008"/>
    <w:rsid w:val="004C158E"/>
    <w:rsid w:val="0056797C"/>
    <w:rsid w:val="00623257"/>
    <w:rsid w:val="00711BDF"/>
    <w:rsid w:val="00780D9F"/>
    <w:rsid w:val="007A2509"/>
    <w:rsid w:val="007E3DE2"/>
    <w:rsid w:val="007E578A"/>
    <w:rsid w:val="00865DD6"/>
    <w:rsid w:val="00891CA9"/>
    <w:rsid w:val="00925901"/>
    <w:rsid w:val="009506DB"/>
    <w:rsid w:val="009D7B0F"/>
    <w:rsid w:val="00A53DF0"/>
    <w:rsid w:val="00A84093"/>
    <w:rsid w:val="00A9284C"/>
    <w:rsid w:val="00AA7B1E"/>
    <w:rsid w:val="00AB0C6D"/>
    <w:rsid w:val="00B00676"/>
    <w:rsid w:val="00B25AAB"/>
    <w:rsid w:val="00B54956"/>
    <w:rsid w:val="00B66B8D"/>
    <w:rsid w:val="00B70653"/>
    <w:rsid w:val="00B76BD5"/>
    <w:rsid w:val="00C021CD"/>
    <w:rsid w:val="00C2231F"/>
    <w:rsid w:val="00C4200B"/>
    <w:rsid w:val="00C50C47"/>
    <w:rsid w:val="00C57471"/>
    <w:rsid w:val="00CA427F"/>
    <w:rsid w:val="00CD181F"/>
    <w:rsid w:val="00CF3252"/>
    <w:rsid w:val="00D977EA"/>
    <w:rsid w:val="00DA4E7D"/>
    <w:rsid w:val="00DD42A1"/>
    <w:rsid w:val="00E204F3"/>
    <w:rsid w:val="00E25957"/>
    <w:rsid w:val="00E37621"/>
    <w:rsid w:val="00E441D3"/>
    <w:rsid w:val="00E931BB"/>
    <w:rsid w:val="00EB3607"/>
    <w:rsid w:val="00EB5196"/>
    <w:rsid w:val="00EE0017"/>
    <w:rsid w:val="00EE2F8F"/>
    <w:rsid w:val="00EE710B"/>
    <w:rsid w:val="00F24EF4"/>
    <w:rsid w:val="00F7385E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885AA"/>
  <w15:docId w15:val="{2E035F13-A9AE-42DC-86CD-01E4570CE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0C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3FCE667176443996EC0C4FD84C7C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152</Nr_x002e__x0020_akti>
    <Data_x0020_e_x0020_Krijimit xmlns="0e656187-b300-4fb0-8bf4-3a50f872073c">2020-10-02T07:27:34Z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2020-09-29T22:00:00Z</Date_x0020_protokolli>
    <Titulli xmlns="0e656187-b300-4fb0-8bf4-3a50f872073c">Mbi zgjatjen e procedurës administrative për shqyrtimin e kërkesës së shoqërisë “MobiGas Alba” sh.p.k., për licencim në veprimtarinë e tregtimit të gazit natyror (shitje me shumicë)</Titulli>
    <Modifikuesi xmlns="0e656187-b300-4fb0-8bf4-3a50f872073c">alma.lisaku</Modifikuesi>
    <Nr_x002e__x0020_prot_x0020_QBZ xmlns="0e656187-b300-4fb0-8bf4-3a50f872073c">1458/2</Nr_x002e__x0020_prot_x0020_QBZ>
    <Data_x0020_e_x0020_Modifikimit xmlns="0e656187-b300-4fb0-8bf4-3a50f872073c">2020-10-05T07:27:33Z</Data_x0020_e_x0020_Modifikimit>
    <Dekretuar xmlns="0e656187-b300-4fb0-8bf4-3a50f872073c">false</Dekretuar>
    <Data xmlns="0e656187-b300-4fb0-8bf4-3a50f872073c">2020-09-17T22:00:00Z</Data>
    <Nr_x002e__x0020_protokolli_x0020_i_x0020_aktit xmlns="0e656187-b300-4fb0-8bf4-3a50f872073c">1128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3FCE667176443996EC0C4FD84C7C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42D1E5A-EE14-4320-BA02-2FCF31F28A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8FEEDD-45C9-4FF0-AF53-389065CE2D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A52C813-75EF-436E-BACE-79D80885A594}">
  <ds:schemaRefs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9DB6016-0C82-459E-8A21-FDFB4855BD5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2B765A2-D331-4250-AB6E-EE93B6EAF7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946</Words>
  <Characters>5395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zgjatjen e procedurës administrative për shqyrtimin e kërkesës së shoqërisë “MobiGas Alba” sh.p.k., për licencim në veprimtarinë e tregtimit të gazit natyror (shitje me shumicë)</vt:lpstr>
    </vt:vector>
  </TitlesOfParts>
  <Company/>
  <LinksUpToDate>false</LinksUpToDate>
  <CharactersWithSpaces>6329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procedurës administrative për shqyrtimin e kërkesës së shoqërisë “MobiGas Alba” sh.p.k., për licencim në veprimtarinë e tregtimit të gazit natyror (shitje me shumicë)</dc:title>
  <dc:creator>Entela Suli</dc:creator>
  <cp:lastModifiedBy>Amarilda Halilaj</cp:lastModifiedBy>
  <cp:revision>10</cp:revision>
  <dcterms:created xsi:type="dcterms:W3CDTF">2020-10-01T12:55:00Z</dcterms:created>
  <dcterms:modified xsi:type="dcterms:W3CDTF">2020-10-05T08:27:00Z</dcterms:modified>
</cp:coreProperties>
</file>