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1812B0" w14:textId="23DACA49" w:rsidR="0015361E" w:rsidRPr="00802E6F" w:rsidRDefault="00802E6F" w:rsidP="00802E6F">
      <w:pPr>
        <w:spacing w:after="0" w:line="240" w:lineRule="auto"/>
        <w:jc w:val="center"/>
        <w:rPr>
          <w:rFonts w:ascii="Garamond" w:hAnsi="Garamond"/>
          <w:b/>
          <w:sz w:val="24"/>
          <w:szCs w:val="24"/>
        </w:rPr>
      </w:pPr>
      <w:r w:rsidRPr="00802E6F">
        <w:rPr>
          <w:rFonts w:ascii="Garamond" w:hAnsi="Garamond"/>
          <w:b/>
          <w:sz w:val="24"/>
          <w:szCs w:val="24"/>
        </w:rPr>
        <w:t>VENDIM</w:t>
      </w:r>
    </w:p>
    <w:p w14:paraId="461328BE" w14:textId="0220E576" w:rsidR="00B70653" w:rsidRPr="00802E6F" w:rsidRDefault="00802E6F" w:rsidP="00802E6F">
      <w:pPr>
        <w:spacing w:after="0" w:line="240" w:lineRule="auto"/>
        <w:jc w:val="center"/>
        <w:rPr>
          <w:rFonts w:ascii="Garamond" w:hAnsi="Garamond"/>
          <w:b/>
          <w:sz w:val="24"/>
          <w:szCs w:val="24"/>
        </w:rPr>
      </w:pPr>
      <w:r w:rsidRPr="00802E6F">
        <w:rPr>
          <w:rFonts w:ascii="Garamond" w:hAnsi="Garamond"/>
          <w:b/>
          <w:sz w:val="24"/>
          <w:szCs w:val="24"/>
        </w:rPr>
        <w:t>Nr.</w:t>
      </w:r>
      <w:r w:rsidR="00450B6C">
        <w:rPr>
          <w:rFonts w:ascii="Garamond" w:hAnsi="Garamond"/>
          <w:b/>
          <w:sz w:val="24"/>
          <w:szCs w:val="24"/>
        </w:rPr>
        <w:t xml:space="preserve"> </w:t>
      </w:r>
      <w:r w:rsidRPr="00802E6F">
        <w:rPr>
          <w:rFonts w:ascii="Garamond" w:hAnsi="Garamond"/>
          <w:b/>
          <w:sz w:val="24"/>
          <w:szCs w:val="24"/>
        </w:rPr>
        <w:t>153, datë 18.9.2020</w:t>
      </w:r>
    </w:p>
    <w:p w14:paraId="207279BD" w14:textId="77777777" w:rsidR="00802E6F" w:rsidRDefault="00802E6F" w:rsidP="00802E6F">
      <w:pPr>
        <w:spacing w:after="0" w:line="240" w:lineRule="auto"/>
        <w:ind w:firstLine="284"/>
        <w:jc w:val="center"/>
        <w:rPr>
          <w:rFonts w:ascii="Garamond" w:hAnsi="Garamond"/>
          <w:b/>
          <w:sz w:val="24"/>
          <w:szCs w:val="24"/>
        </w:rPr>
      </w:pPr>
    </w:p>
    <w:p w14:paraId="31511905" w14:textId="542CBD2F" w:rsidR="00802E6F" w:rsidRPr="00802E6F" w:rsidRDefault="00802E6F" w:rsidP="00802E6F">
      <w:pPr>
        <w:spacing w:after="0" w:line="240" w:lineRule="auto"/>
        <w:ind w:firstLine="284"/>
        <w:jc w:val="center"/>
        <w:rPr>
          <w:rFonts w:ascii="Garamond" w:hAnsi="Garamond"/>
          <w:b/>
          <w:sz w:val="24"/>
          <w:szCs w:val="24"/>
        </w:rPr>
      </w:pPr>
      <w:r w:rsidRPr="00802E6F">
        <w:rPr>
          <w:rFonts w:ascii="Garamond" w:hAnsi="Garamond"/>
          <w:b/>
          <w:sz w:val="24"/>
          <w:szCs w:val="24"/>
        </w:rPr>
        <w:t>MBI</w:t>
      </w:r>
      <w:r>
        <w:rPr>
          <w:rFonts w:ascii="Garamond" w:hAnsi="Garamond"/>
          <w:b/>
          <w:sz w:val="24"/>
          <w:szCs w:val="24"/>
        </w:rPr>
        <w:t xml:space="preserve"> </w:t>
      </w:r>
      <w:r w:rsidRPr="00802E6F">
        <w:rPr>
          <w:rFonts w:ascii="Garamond" w:hAnsi="Garamond"/>
          <w:b/>
          <w:sz w:val="24"/>
          <w:szCs w:val="24"/>
        </w:rPr>
        <w:t xml:space="preserve">KËRKESËN E SHOQËRISË </w:t>
      </w:r>
      <w:r w:rsidR="00F64867">
        <w:rPr>
          <w:rFonts w:ascii="Garamond" w:hAnsi="Garamond"/>
          <w:b/>
          <w:sz w:val="24"/>
          <w:szCs w:val="24"/>
        </w:rPr>
        <w:t>“</w:t>
      </w:r>
      <w:r w:rsidRPr="00802E6F">
        <w:rPr>
          <w:rFonts w:ascii="Garamond" w:hAnsi="Garamond"/>
          <w:b/>
          <w:sz w:val="24"/>
          <w:szCs w:val="24"/>
        </w:rPr>
        <w:t>M.T.C</w:t>
      </w:r>
      <w:r w:rsidR="00450B6C">
        <w:rPr>
          <w:rFonts w:ascii="Garamond" w:hAnsi="Garamond"/>
          <w:b/>
          <w:sz w:val="24"/>
          <w:szCs w:val="24"/>
        </w:rPr>
        <w:t>.</w:t>
      </w:r>
      <w:r w:rsidRPr="00802E6F">
        <w:rPr>
          <w:rFonts w:ascii="Garamond" w:hAnsi="Garamond"/>
          <w:b/>
          <w:sz w:val="24"/>
          <w:szCs w:val="24"/>
        </w:rPr>
        <w:t xml:space="preserve"> ENERGY</w:t>
      </w:r>
      <w:r w:rsidR="00F64867">
        <w:rPr>
          <w:rFonts w:ascii="Garamond" w:hAnsi="Garamond"/>
          <w:b/>
          <w:sz w:val="24"/>
          <w:szCs w:val="24"/>
        </w:rPr>
        <w:t>”</w:t>
      </w:r>
      <w:r w:rsidRPr="00802E6F">
        <w:rPr>
          <w:rFonts w:ascii="Garamond" w:hAnsi="Garamond"/>
          <w:b/>
          <w:sz w:val="24"/>
          <w:szCs w:val="24"/>
        </w:rPr>
        <w:t xml:space="preserve"> SHPK </w:t>
      </w:r>
      <w:r w:rsidR="00450B6C">
        <w:rPr>
          <w:rFonts w:ascii="Garamond" w:hAnsi="Garamond"/>
          <w:b/>
          <w:sz w:val="24"/>
          <w:szCs w:val="24"/>
        </w:rPr>
        <w:t>“</w:t>
      </w:r>
      <w:r w:rsidRPr="00802E6F">
        <w:rPr>
          <w:rFonts w:ascii="Garamond" w:hAnsi="Garamond"/>
          <w:b/>
          <w:sz w:val="24"/>
          <w:szCs w:val="24"/>
        </w:rPr>
        <w:t xml:space="preserve">PËR BARRËSIMIN DHE HIPOTEKIMIN E ASETEVE TË SHOQËRISË </w:t>
      </w:r>
      <w:r w:rsidR="00F64867">
        <w:rPr>
          <w:rFonts w:ascii="Garamond" w:hAnsi="Garamond"/>
          <w:b/>
          <w:sz w:val="24"/>
          <w:szCs w:val="24"/>
        </w:rPr>
        <w:t>‘</w:t>
      </w:r>
      <w:r w:rsidRPr="00802E6F">
        <w:rPr>
          <w:rFonts w:ascii="Garamond" w:hAnsi="Garamond"/>
          <w:b/>
          <w:sz w:val="24"/>
          <w:szCs w:val="24"/>
        </w:rPr>
        <w:t>M.T.C</w:t>
      </w:r>
      <w:r w:rsidR="00450B6C">
        <w:rPr>
          <w:rFonts w:ascii="Garamond" w:hAnsi="Garamond"/>
          <w:b/>
          <w:sz w:val="24"/>
          <w:szCs w:val="24"/>
        </w:rPr>
        <w:t>.</w:t>
      </w:r>
      <w:r w:rsidRPr="00802E6F">
        <w:rPr>
          <w:rFonts w:ascii="Garamond" w:hAnsi="Garamond"/>
          <w:b/>
          <w:sz w:val="24"/>
          <w:szCs w:val="24"/>
        </w:rPr>
        <w:t xml:space="preserve"> ENERGY</w:t>
      </w:r>
      <w:r w:rsidR="00F64867">
        <w:rPr>
          <w:rFonts w:ascii="Garamond" w:hAnsi="Garamond"/>
          <w:b/>
          <w:sz w:val="24"/>
          <w:szCs w:val="24"/>
        </w:rPr>
        <w:t>’</w:t>
      </w:r>
      <w:r w:rsidRPr="00802E6F">
        <w:rPr>
          <w:rFonts w:ascii="Garamond" w:hAnsi="Garamond"/>
          <w:b/>
          <w:sz w:val="24"/>
          <w:szCs w:val="24"/>
        </w:rPr>
        <w:t xml:space="preserve"> SHPK NË HEC </w:t>
      </w:r>
      <w:r w:rsidR="00F64867">
        <w:rPr>
          <w:rFonts w:ascii="Garamond" w:hAnsi="Garamond"/>
          <w:b/>
          <w:sz w:val="24"/>
          <w:szCs w:val="24"/>
        </w:rPr>
        <w:t>‘</w:t>
      </w:r>
      <w:r w:rsidRPr="00802E6F">
        <w:rPr>
          <w:rFonts w:ascii="Garamond" w:hAnsi="Garamond"/>
          <w:b/>
          <w:sz w:val="24"/>
          <w:szCs w:val="24"/>
        </w:rPr>
        <w:t>RADOVË</w:t>
      </w:r>
      <w:r w:rsidR="00F64867">
        <w:rPr>
          <w:rFonts w:ascii="Garamond" w:hAnsi="Garamond"/>
          <w:b/>
          <w:sz w:val="24"/>
          <w:szCs w:val="24"/>
        </w:rPr>
        <w:t>’</w:t>
      </w:r>
      <w:r w:rsidRPr="00802E6F">
        <w:rPr>
          <w:rFonts w:ascii="Garamond" w:hAnsi="Garamond"/>
          <w:b/>
          <w:sz w:val="24"/>
          <w:szCs w:val="24"/>
        </w:rPr>
        <w:t xml:space="preserve">, NË FAVOR TË </w:t>
      </w:r>
      <w:r w:rsidR="00F64867">
        <w:rPr>
          <w:rFonts w:ascii="Garamond" w:hAnsi="Garamond"/>
          <w:b/>
          <w:sz w:val="24"/>
          <w:szCs w:val="24"/>
        </w:rPr>
        <w:t>‘</w:t>
      </w:r>
      <w:r w:rsidRPr="00802E6F">
        <w:rPr>
          <w:rFonts w:ascii="Garamond" w:hAnsi="Garamond"/>
          <w:b/>
          <w:sz w:val="24"/>
          <w:szCs w:val="24"/>
        </w:rPr>
        <w:t>ALPHA BANK</w:t>
      </w:r>
      <w:r w:rsidR="00F64867">
        <w:rPr>
          <w:rFonts w:ascii="Garamond" w:hAnsi="Garamond"/>
          <w:b/>
          <w:sz w:val="24"/>
          <w:szCs w:val="24"/>
        </w:rPr>
        <w:t>’</w:t>
      </w:r>
      <w:r w:rsidRPr="00802E6F">
        <w:rPr>
          <w:rFonts w:ascii="Garamond" w:hAnsi="Garamond"/>
          <w:b/>
          <w:sz w:val="24"/>
          <w:szCs w:val="24"/>
        </w:rPr>
        <w:t xml:space="preserve">, NË ZBATIM TË KONTRATËS SË HUAS ME </w:t>
      </w:r>
      <w:r w:rsidR="00F64867">
        <w:rPr>
          <w:rFonts w:ascii="Garamond" w:hAnsi="Garamond"/>
          <w:b/>
          <w:sz w:val="24"/>
          <w:szCs w:val="24"/>
        </w:rPr>
        <w:t>‘</w:t>
      </w:r>
      <w:r w:rsidRPr="00802E6F">
        <w:rPr>
          <w:rFonts w:ascii="Garamond" w:hAnsi="Garamond"/>
          <w:b/>
          <w:sz w:val="24"/>
          <w:szCs w:val="24"/>
        </w:rPr>
        <w:t>ALPHA BANK</w:t>
      </w:r>
      <w:r w:rsidR="00F64867">
        <w:rPr>
          <w:rFonts w:ascii="Garamond" w:hAnsi="Garamond"/>
          <w:b/>
          <w:sz w:val="24"/>
          <w:szCs w:val="24"/>
        </w:rPr>
        <w:t>’</w:t>
      </w:r>
      <w:r w:rsidRPr="00802E6F">
        <w:rPr>
          <w:rFonts w:ascii="Garamond" w:hAnsi="Garamond"/>
          <w:b/>
          <w:sz w:val="24"/>
          <w:szCs w:val="24"/>
        </w:rPr>
        <w:t xml:space="preserve"> SHA NR. 125 REP</w:t>
      </w:r>
      <w:r w:rsidR="00450B6C">
        <w:rPr>
          <w:rFonts w:ascii="Garamond" w:hAnsi="Garamond"/>
          <w:b/>
          <w:sz w:val="24"/>
          <w:szCs w:val="24"/>
        </w:rPr>
        <w:t>.</w:t>
      </w:r>
      <w:r w:rsidRPr="00802E6F">
        <w:rPr>
          <w:rFonts w:ascii="Garamond" w:hAnsi="Garamond"/>
          <w:b/>
          <w:sz w:val="24"/>
          <w:szCs w:val="24"/>
        </w:rPr>
        <w:t>, NR. 32 KOL, DATË 9.1.2020</w:t>
      </w:r>
      <w:r w:rsidR="00450B6C">
        <w:rPr>
          <w:rFonts w:ascii="Garamond" w:hAnsi="Garamond"/>
          <w:b/>
          <w:sz w:val="24"/>
          <w:szCs w:val="24"/>
        </w:rPr>
        <w:t>”</w:t>
      </w:r>
    </w:p>
    <w:p w14:paraId="0F39B015" w14:textId="77777777" w:rsidR="00802E6F" w:rsidRPr="00802E6F" w:rsidRDefault="00802E6F" w:rsidP="00802E6F">
      <w:pPr>
        <w:spacing w:after="0" w:line="240" w:lineRule="auto"/>
        <w:ind w:firstLine="284"/>
        <w:jc w:val="both"/>
        <w:rPr>
          <w:rFonts w:ascii="Garamond" w:hAnsi="Garamond"/>
          <w:sz w:val="24"/>
          <w:szCs w:val="24"/>
        </w:rPr>
      </w:pPr>
    </w:p>
    <w:p w14:paraId="26A292B4" w14:textId="3350F4EB" w:rsidR="00802E6F" w:rsidRPr="00802E6F" w:rsidRDefault="00802E6F" w:rsidP="00802E6F">
      <w:pPr>
        <w:spacing w:after="0" w:line="240" w:lineRule="auto"/>
        <w:ind w:firstLine="284"/>
        <w:jc w:val="both"/>
        <w:rPr>
          <w:rFonts w:ascii="Garamond" w:hAnsi="Garamond"/>
          <w:sz w:val="24"/>
          <w:szCs w:val="24"/>
        </w:rPr>
      </w:pPr>
      <w:r w:rsidRPr="00802E6F">
        <w:rPr>
          <w:rFonts w:ascii="Garamond" w:hAnsi="Garamond"/>
          <w:sz w:val="24"/>
          <w:szCs w:val="24"/>
        </w:rPr>
        <w:t xml:space="preserve">Në mbështetje të nenit 16, nenit 44, pika 1, të </w:t>
      </w:r>
      <w:r w:rsidR="00450B6C" w:rsidRPr="00802E6F">
        <w:rPr>
          <w:rFonts w:ascii="Garamond" w:hAnsi="Garamond"/>
          <w:sz w:val="24"/>
          <w:szCs w:val="24"/>
        </w:rPr>
        <w:t xml:space="preserve">ligjit </w:t>
      </w:r>
      <w:r w:rsidRPr="00802E6F">
        <w:rPr>
          <w:rFonts w:ascii="Garamond" w:hAnsi="Garamond"/>
          <w:sz w:val="24"/>
          <w:szCs w:val="24"/>
        </w:rPr>
        <w:t xml:space="preserve">nr. 43/2015 </w:t>
      </w:r>
      <w:r w:rsidR="00450B6C">
        <w:rPr>
          <w:rFonts w:ascii="Garamond" w:hAnsi="Garamond"/>
          <w:sz w:val="24"/>
          <w:szCs w:val="24"/>
        </w:rPr>
        <w:t>“</w:t>
      </w:r>
      <w:r w:rsidRPr="00802E6F">
        <w:rPr>
          <w:rFonts w:ascii="Garamond" w:hAnsi="Garamond"/>
          <w:sz w:val="24"/>
          <w:szCs w:val="24"/>
        </w:rPr>
        <w:t xml:space="preserve">Për </w:t>
      </w:r>
      <w:r w:rsidR="00450B6C" w:rsidRPr="00802E6F">
        <w:rPr>
          <w:rFonts w:ascii="Garamond" w:hAnsi="Garamond"/>
          <w:sz w:val="24"/>
          <w:szCs w:val="24"/>
        </w:rPr>
        <w:t>sektorin e energjisë elektrike</w:t>
      </w:r>
      <w:r w:rsidR="00450B6C">
        <w:rPr>
          <w:rFonts w:ascii="Garamond" w:hAnsi="Garamond"/>
          <w:sz w:val="24"/>
          <w:szCs w:val="24"/>
        </w:rPr>
        <w:t>”</w:t>
      </w:r>
      <w:r w:rsidRPr="00802E6F">
        <w:rPr>
          <w:rFonts w:ascii="Garamond" w:hAnsi="Garamond"/>
          <w:sz w:val="24"/>
          <w:szCs w:val="24"/>
        </w:rPr>
        <w:t>, pikat 1.3</w:t>
      </w:r>
      <w:r w:rsidR="00F64867">
        <w:rPr>
          <w:rFonts w:ascii="Garamond" w:hAnsi="Garamond"/>
          <w:sz w:val="24"/>
          <w:szCs w:val="24"/>
        </w:rPr>
        <w:t>,</w:t>
      </w:r>
      <w:r w:rsidRPr="00802E6F">
        <w:rPr>
          <w:rFonts w:ascii="Garamond" w:hAnsi="Garamond"/>
          <w:sz w:val="24"/>
          <w:szCs w:val="24"/>
        </w:rPr>
        <w:t xml:space="preserve"> të </w:t>
      </w:r>
      <w:r w:rsidR="00450B6C">
        <w:rPr>
          <w:rFonts w:ascii="Garamond" w:hAnsi="Garamond"/>
          <w:sz w:val="24"/>
          <w:szCs w:val="24"/>
        </w:rPr>
        <w:t>“</w:t>
      </w:r>
      <w:r w:rsidRPr="00802E6F">
        <w:rPr>
          <w:rFonts w:ascii="Garamond" w:hAnsi="Garamond"/>
          <w:sz w:val="24"/>
          <w:szCs w:val="24"/>
        </w:rPr>
        <w:t xml:space="preserve">Licencës për </w:t>
      </w:r>
      <w:r w:rsidR="00450B6C" w:rsidRPr="00802E6F">
        <w:rPr>
          <w:rFonts w:ascii="Garamond" w:hAnsi="Garamond"/>
          <w:sz w:val="24"/>
          <w:szCs w:val="24"/>
        </w:rPr>
        <w:t>prodhimin e energjisë elektrike</w:t>
      </w:r>
      <w:r w:rsidR="00450B6C">
        <w:rPr>
          <w:rFonts w:ascii="Garamond" w:hAnsi="Garamond"/>
          <w:sz w:val="24"/>
          <w:szCs w:val="24"/>
        </w:rPr>
        <w:t>”,</w:t>
      </w:r>
      <w:r w:rsidRPr="00802E6F">
        <w:rPr>
          <w:rFonts w:ascii="Garamond" w:hAnsi="Garamond"/>
          <w:sz w:val="24"/>
          <w:szCs w:val="24"/>
        </w:rPr>
        <w:t xml:space="preserve"> të miratuar me vendimin e </w:t>
      </w:r>
      <w:r w:rsidR="00147BF3" w:rsidRPr="00802E6F">
        <w:rPr>
          <w:rFonts w:ascii="Garamond" w:hAnsi="Garamond"/>
          <w:sz w:val="24"/>
          <w:szCs w:val="24"/>
        </w:rPr>
        <w:t xml:space="preserve">Bordit </w:t>
      </w:r>
      <w:r w:rsidRPr="00802E6F">
        <w:rPr>
          <w:rFonts w:ascii="Garamond" w:hAnsi="Garamond"/>
          <w:sz w:val="24"/>
          <w:szCs w:val="24"/>
        </w:rPr>
        <w:t xml:space="preserve">të ERE-s </w:t>
      </w:r>
      <w:r w:rsidR="00450B6C">
        <w:rPr>
          <w:rFonts w:ascii="Garamond" w:hAnsi="Garamond"/>
          <w:sz w:val="24"/>
          <w:szCs w:val="24"/>
        </w:rPr>
        <w:t>n</w:t>
      </w:r>
      <w:r w:rsidRPr="00802E6F">
        <w:rPr>
          <w:rFonts w:ascii="Garamond" w:hAnsi="Garamond"/>
          <w:sz w:val="24"/>
          <w:szCs w:val="24"/>
        </w:rPr>
        <w:t>r. 99, datë 17.6.2016, si dhe në zbatim të nenit 6; nenit 7 dhe nenit 8</w:t>
      </w:r>
      <w:r w:rsidR="00147BF3">
        <w:rPr>
          <w:rFonts w:ascii="Garamond" w:hAnsi="Garamond"/>
          <w:sz w:val="24"/>
          <w:szCs w:val="24"/>
        </w:rPr>
        <w:t>,</w:t>
      </w:r>
      <w:r w:rsidR="00EA18C8">
        <w:rPr>
          <w:rFonts w:ascii="Garamond" w:hAnsi="Garamond"/>
          <w:sz w:val="24"/>
          <w:szCs w:val="24"/>
        </w:rPr>
        <w:t xml:space="preserve"> </w:t>
      </w:r>
      <w:r w:rsidRPr="00802E6F">
        <w:rPr>
          <w:rFonts w:ascii="Garamond" w:hAnsi="Garamond"/>
          <w:sz w:val="24"/>
          <w:szCs w:val="24"/>
        </w:rPr>
        <w:t xml:space="preserve">të </w:t>
      </w:r>
      <w:r w:rsidR="00450B6C">
        <w:rPr>
          <w:rFonts w:ascii="Garamond" w:hAnsi="Garamond"/>
          <w:sz w:val="24"/>
          <w:szCs w:val="24"/>
        </w:rPr>
        <w:t>“</w:t>
      </w:r>
      <w:r w:rsidRPr="00802E6F">
        <w:rPr>
          <w:rFonts w:ascii="Garamond" w:hAnsi="Garamond"/>
          <w:sz w:val="24"/>
          <w:szCs w:val="24"/>
        </w:rPr>
        <w:t xml:space="preserve">Rregullores për procedurat e transferimit të </w:t>
      </w:r>
      <w:proofErr w:type="spellStart"/>
      <w:r w:rsidRPr="00802E6F">
        <w:rPr>
          <w:rFonts w:ascii="Garamond" w:hAnsi="Garamond"/>
          <w:sz w:val="24"/>
          <w:szCs w:val="24"/>
        </w:rPr>
        <w:t>aseteve</w:t>
      </w:r>
      <w:proofErr w:type="spellEnd"/>
      <w:r w:rsidRPr="00802E6F">
        <w:rPr>
          <w:rFonts w:ascii="Garamond" w:hAnsi="Garamond"/>
          <w:sz w:val="24"/>
          <w:szCs w:val="24"/>
        </w:rPr>
        <w:t xml:space="preserve"> nga të licencuarit</w:t>
      </w:r>
      <w:r w:rsidR="00450B6C">
        <w:rPr>
          <w:rFonts w:ascii="Garamond" w:hAnsi="Garamond"/>
          <w:sz w:val="24"/>
          <w:szCs w:val="24"/>
        </w:rPr>
        <w:t>”</w:t>
      </w:r>
      <w:r w:rsidR="00FB6841">
        <w:rPr>
          <w:rFonts w:ascii="Garamond" w:hAnsi="Garamond"/>
          <w:sz w:val="24"/>
          <w:szCs w:val="24"/>
        </w:rPr>
        <w:t>,</w:t>
      </w:r>
      <w:r w:rsidRPr="00802E6F">
        <w:rPr>
          <w:rFonts w:ascii="Garamond" w:hAnsi="Garamond"/>
          <w:sz w:val="24"/>
          <w:szCs w:val="24"/>
        </w:rPr>
        <w:t xml:space="preserve"> të miratua</w:t>
      </w:r>
      <w:r w:rsidR="00450B6C">
        <w:rPr>
          <w:rFonts w:ascii="Garamond" w:hAnsi="Garamond"/>
          <w:sz w:val="24"/>
          <w:szCs w:val="24"/>
        </w:rPr>
        <w:t>r me vendimin e Bordit të ERE-s</w:t>
      </w:r>
      <w:r w:rsidRPr="00802E6F">
        <w:rPr>
          <w:rFonts w:ascii="Garamond" w:hAnsi="Garamond"/>
          <w:sz w:val="24"/>
          <w:szCs w:val="24"/>
        </w:rPr>
        <w:t xml:space="preserve"> </w:t>
      </w:r>
      <w:r w:rsidR="00450B6C">
        <w:rPr>
          <w:rFonts w:ascii="Garamond" w:hAnsi="Garamond"/>
          <w:sz w:val="24"/>
          <w:szCs w:val="24"/>
        </w:rPr>
        <w:t>n</w:t>
      </w:r>
      <w:r w:rsidRPr="00802E6F">
        <w:rPr>
          <w:rFonts w:ascii="Garamond" w:hAnsi="Garamond"/>
          <w:sz w:val="24"/>
          <w:szCs w:val="24"/>
        </w:rPr>
        <w:t xml:space="preserve">r. 119, datë 21.7.2016, Bordi i Entit Rregullator të Energjisë (ERE), në mbledhjen e tij të datës 18.9.2020, mbasi shqyrtoi relacionin nr. 102/6 </w:t>
      </w:r>
      <w:proofErr w:type="spellStart"/>
      <w:r w:rsidR="00450B6C">
        <w:rPr>
          <w:rFonts w:ascii="Garamond" w:hAnsi="Garamond"/>
          <w:sz w:val="24"/>
          <w:szCs w:val="24"/>
        </w:rPr>
        <w:t>p</w:t>
      </w:r>
      <w:r w:rsidRPr="00802E6F">
        <w:rPr>
          <w:rFonts w:ascii="Garamond" w:hAnsi="Garamond"/>
          <w:sz w:val="24"/>
          <w:szCs w:val="24"/>
        </w:rPr>
        <w:t>rot</w:t>
      </w:r>
      <w:proofErr w:type="spellEnd"/>
      <w:r w:rsidR="00F66BBE">
        <w:rPr>
          <w:rFonts w:ascii="Garamond" w:hAnsi="Garamond"/>
          <w:sz w:val="24"/>
          <w:szCs w:val="24"/>
        </w:rPr>
        <w:t>.</w:t>
      </w:r>
      <w:r w:rsidRPr="00802E6F">
        <w:rPr>
          <w:rFonts w:ascii="Garamond" w:hAnsi="Garamond"/>
          <w:sz w:val="24"/>
          <w:szCs w:val="24"/>
        </w:rPr>
        <w:t xml:space="preserve">, datë 11.9.2020, të përgatitur nga Drejtoria e Licencimit, Autorizimeve dhe </w:t>
      </w:r>
      <w:r w:rsidR="00F66BBE" w:rsidRPr="00802E6F">
        <w:rPr>
          <w:rFonts w:ascii="Garamond" w:hAnsi="Garamond"/>
          <w:sz w:val="24"/>
          <w:szCs w:val="24"/>
        </w:rPr>
        <w:t>Mbikëqyrjes</w:t>
      </w:r>
      <w:r w:rsidRPr="00802E6F">
        <w:rPr>
          <w:rFonts w:ascii="Garamond" w:hAnsi="Garamond"/>
          <w:sz w:val="24"/>
          <w:szCs w:val="24"/>
        </w:rPr>
        <w:t xml:space="preserve">, në lidhje me kërkesën e shoqërisë </w:t>
      </w:r>
      <w:r w:rsidR="00450B6C">
        <w:rPr>
          <w:rFonts w:ascii="Garamond" w:hAnsi="Garamond"/>
          <w:sz w:val="24"/>
          <w:szCs w:val="24"/>
        </w:rPr>
        <w:t>“</w:t>
      </w:r>
      <w:r w:rsidRPr="00802E6F">
        <w:rPr>
          <w:rFonts w:ascii="Garamond" w:hAnsi="Garamond"/>
          <w:sz w:val="24"/>
          <w:szCs w:val="24"/>
        </w:rPr>
        <w:t xml:space="preserve">M.T.C </w:t>
      </w:r>
      <w:proofErr w:type="spellStart"/>
      <w:r w:rsidR="00F66BBE" w:rsidRPr="00802E6F">
        <w:rPr>
          <w:rFonts w:ascii="Garamond" w:hAnsi="Garamond"/>
          <w:sz w:val="24"/>
          <w:szCs w:val="24"/>
        </w:rPr>
        <w:t>Energy</w:t>
      </w:r>
      <w:proofErr w:type="spellEnd"/>
      <w:r w:rsidR="00450B6C">
        <w:rPr>
          <w:rFonts w:ascii="Garamond" w:hAnsi="Garamond"/>
          <w:sz w:val="24"/>
          <w:szCs w:val="24"/>
        </w:rPr>
        <w:t>”</w:t>
      </w:r>
      <w:r w:rsidRPr="00802E6F">
        <w:rPr>
          <w:rFonts w:ascii="Garamond" w:hAnsi="Garamond"/>
          <w:sz w:val="24"/>
          <w:szCs w:val="24"/>
        </w:rPr>
        <w:t xml:space="preserve"> </w:t>
      </w:r>
      <w:proofErr w:type="spellStart"/>
      <w:r w:rsidRPr="00802E6F">
        <w:rPr>
          <w:rFonts w:ascii="Garamond" w:hAnsi="Garamond"/>
          <w:sz w:val="24"/>
          <w:szCs w:val="24"/>
        </w:rPr>
        <w:t>sh.p.k</w:t>
      </w:r>
      <w:proofErr w:type="spellEnd"/>
      <w:r w:rsidRPr="00802E6F">
        <w:rPr>
          <w:rFonts w:ascii="Garamond" w:hAnsi="Garamond"/>
          <w:sz w:val="24"/>
          <w:szCs w:val="24"/>
        </w:rPr>
        <w:t xml:space="preserve">., për transferimin e </w:t>
      </w:r>
      <w:proofErr w:type="spellStart"/>
      <w:r w:rsidRPr="00802E6F">
        <w:rPr>
          <w:rFonts w:ascii="Garamond" w:hAnsi="Garamond"/>
          <w:sz w:val="24"/>
          <w:szCs w:val="24"/>
        </w:rPr>
        <w:t>aseteve</w:t>
      </w:r>
      <w:proofErr w:type="spellEnd"/>
      <w:r w:rsidRPr="00802E6F">
        <w:rPr>
          <w:rFonts w:ascii="Garamond" w:hAnsi="Garamond"/>
          <w:sz w:val="24"/>
          <w:szCs w:val="24"/>
        </w:rPr>
        <w:t xml:space="preserve"> të saj nga </w:t>
      </w:r>
      <w:r w:rsidR="00450B6C">
        <w:rPr>
          <w:rFonts w:ascii="Garamond" w:hAnsi="Garamond"/>
          <w:sz w:val="24"/>
          <w:szCs w:val="24"/>
        </w:rPr>
        <w:t>“</w:t>
      </w:r>
      <w:proofErr w:type="spellStart"/>
      <w:r w:rsidRPr="00802E6F">
        <w:rPr>
          <w:rFonts w:ascii="Garamond" w:hAnsi="Garamond"/>
          <w:sz w:val="24"/>
          <w:szCs w:val="24"/>
        </w:rPr>
        <w:t>Raiffeisen</w:t>
      </w:r>
      <w:proofErr w:type="spellEnd"/>
      <w:r w:rsidRPr="00802E6F">
        <w:rPr>
          <w:rFonts w:ascii="Garamond" w:hAnsi="Garamond"/>
          <w:sz w:val="24"/>
          <w:szCs w:val="24"/>
        </w:rPr>
        <w:t xml:space="preserve"> </w:t>
      </w:r>
      <w:proofErr w:type="spellStart"/>
      <w:r w:rsidRPr="00802E6F">
        <w:rPr>
          <w:rFonts w:ascii="Garamond" w:hAnsi="Garamond"/>
          <w:sz w:val="24"/>
          <w:szCs w:val="24"/>
        </w:rPr>
        <w:t>Bank</w:t>
      </w:r>
      <w:proofErr w:type="spellEnd"/>
      <w:r w:rsidR="00450B6C">
        <w:rPr>
          <w:rFonts w:ascii="Garamond" w:hAnsi="Garamond"/>
          <w:sz w:val="24"/>
          <w:szCs w:val="24"/>
        </w:rPr>
        <w:t>”</w:t>
      </w:r>
      <w:r w:rsidRPr="00802E6F">
        <w:rPr>
          <w:rFonts w:ascii="Garamond" w:hAnsi="Garamond"/>
          <w:sz w:val="24"/>
          <w:szCs w:val="24"/>
        </w:rPr>
        <w:t xml:space="preserve"> </w:t>
      </w:r>
      <w:proofErr w:type="spellStart"/>
      <w:r w:rsidRPr="00802E6F">
        <w:rPr>
          <w:rFonts w:ascii="Garamond" w:hAnsi="Garamond"/>
          <w:sz w:val="24"/>
          <w:szCs w:val="24"/>
        </w:rPr>
        <w:t>sh.a</w:t>
      </w:r>
      <w:proofErr w:type="spellEnd"/>
      <w:r w:rsidRPr="00802E6F">
        <w:rPr>
          <w:rFonts w:ascii="Garamond" w:hAnsi="Garamond"/>
          <w:sz w:val="24"/>
          <w:szCs w:val="24"/>
        </w:rPr>
        <w:t xml:space="preserve">. tek </w:t>
      </w:r>
      <w:r w:rsidR="00450B6C">
        <w:rPr>
          <w:rFonts w:ascii="Garamond" w:hAnsi="Garamond"/>
          <w:sz w:val="24"/>
          <w:szCs w:val="24"/>
        </w:rPr>
        <w:t>“</w:t>
      </w:r>
      <w:proofErr w:type="spellStart"/>
      <w:r w:rsidRPr="00802E6F">
        <w:rPr>
          <w:rFonts w:ascii="Garamond" w:hAnsi="Garamond"/>
          <w:sz w:val="24"/>
          <w:szCs w:val="24"/>
        </w:rPr>
        <w:t>Alpha</w:t>
      </w:r>
      <w:proofErr w:type="spellEnd"/>
      <w:r w:rsidRPr="00802E6F">
        <w:rPr>
          <w:rFonts w:ascii="Garamond" w:hAnsi="Garamond"/>
          <w:sz w:val="24"/>
          <w:szCs w:val="24"/>
        </w:rPr>
        <w:t xml:space="preserve"> </w:t>
      </w:r>
      <w:proofErr w:type="spellStart"/>
      <w:r w:rsidRPr="00802E6F">
        <w:rPr>
          <w:rFonts w:ascii="Garamond" w:hAnsi="Garamond"/>
          <w:sz w:val="24"/>
          <w:szCs w:val="24"/>
        </w:rPr>
        <w:t>Bank</w:t>
      </w:r>
      <w:proofErr w:type="spellEnd"/>
      <w:r w:rsidR="00450B6C">
        <w:rPr>
          <w:rFonts w:ascii="Garamond" w:hAnsi="Garamond"/>
          <w:sz w:val="24"/>
          <w:szCs w:val="24"/>
        </w:rPr>
        <w:t>”</w:t>
      </w:r>
      <w:r w:rsidRPr="00802E6F">
        <w:rPr>
          <w:rFonts w:ascii="Garamond" w:hAnsi="Garamond"/>
          <w:sz w:val="24"/>
          <w:szCs w:val="24"/>
        </w:rPr>
        <w:t xml:space="preserve"> </w:t>
      </w:r>
      <w:proofErr w:type="spellStart"/>
      <w:r w:rsidRPr="00802E6F">
        <w:rPr>
          <w:rFonts w:ascii="Garamond" w:hAnsi="Garamond"/>
          <w:sz w:val="24"/>
          <w:szCs w:val="24"/>
        </w:rPr>
        <w:t>sh.a</w:t>
      </w:r>
      <w:proofErr w:type="spellEnd"/>
      <w:r w:rsidRPr="00802E6F">
        <w:rPr>
          <w:rFonts w:ascii="Garamond" w:hAnsi="Garamond"/>
          <w:sz w:val="24"/>
          <w:szCs w:val="24"/>
        </w:rPr>
        <w:t xml:space="preserve">., </w:t>
      </w:r>
    </w:p>
    <w:p w14:paraId="2AA179DE" w14:textId="7FA9C3E3" w:rsidR="00802E6F" w:rsidRPr="00802E6F" w:rsidRDefault="00450B6C" w:rsidP="00802E6F">
      <w:pPr>
        <w:spacing w:after="0" w:line="240" w:lineRule="auto"/>
        <w:ind w:firstLine="284"/>
        <w:jc w:val="both"/>
        <w:rPr>
          <w:rFonts w:ascii="Garamond" w:hAnsi="Garamond"/>
          <w:sz w:val="24"/>
          <w:szCs w:val="24"/>
        </w:rPr>
      </w:pPr>
      <w:r>
        <w:rPr>
          <w:rFonts w:ascii="Garamond" w:hAnsi="Garamond"/>
          <w:sz w:val="24"/>
          <w:szCs w:val="24"/>
        </w:rPr>
        <w:t>k</w:t>
      </w:r>
      <w:r w:rsidR="00802E6F" w:rsidRPr="00802E6F">
        <w:rPr>
          <w:rFonts w:ascii="Garamond" w:hAnsi="Garamond"/>
          <w:sz w:val="24"/>
          <w:szCs w:val="24"/>
        </w:rPr>
        <w:t xml:space="preserve">onstatoi se: </w:t>
      </w:r>
    </w:p>
    <w:p w14:paraId="462FD996" w14:textId="6B18493E" w:rsidR="00802E6F" w:rsidRPr="00802E6F" w:rsidRDefault="00802E6F" w:rsidP="00802E6F">
      <w:pPr>
        <w:spacing w:after="0" w:line="240" w:lineRule="auto"/>
        <w:ind w:firstLine="284"/>
        <w:jc w:val="both"/>
        <w:rPr>
          <w:rFonts w:ascii="Garamond" w:hAnsi="Garamond"/>
          <w:sz w:val="24"/>
          <w:szCs w:val="24"/>
        </w:rPr>
      </w:pPr>
      <w:r>
        <w:rPr>
          <w:rFonts w:ascii="Garamond" w:hAnsi="Garamond"/>
          <w:sz w:val="24"/>
          <w:szCs w:val="24"/>
        </w:rPr>
        <w:t xml:space="preserve">- </w:t>
      </w:r>
      <w:r w:rsidRPr="00802E6F">
        <w:rPr>
          <w:rFonts w:ascii="Garamond" w:hAnsi="Garamond"/>
          <w:sz w:val="24"/>
          <w:szCs w:val="24"/>
        </w:rPr>
        <w:t xml:space="preserve">Bordi i ERE-s, me vendimin </w:t>
      </w:r>
      <w:r w:rsidR="00450B6C">
        <w:rPr>
          <w:rFonts w:ascii="Garamond" w:hAnsi="Garamond"/>
          <w:sz w:val="24"/>
          <w:szCs w:val="24"/>
        </w:rPr>
        <w:t>nr. 107, datë 2.</w:t>
      </w:r>
      <w:r w:rsidRPr="00802E6F">
        <w:rPr>
          <w:rFonts w:ascii="Garamond" w:hAnsi="Garamond"/>
          <w:sz w:val="24"/>
          <w:szCs w:val="24"/>
        </w:rPr>
        <w:t xml:space="preserve">7.2020, vendosi të fillojë procedurën për shqyrtimin e kërkesës së shoqërisë </w:t>
      </w:r>
      <w:r w:rsidR="00450B6C">
        <w:rPr>
          <w:rFonts w:ascii="Garamond" w:hAnsi="Garamond"/>
          <w:sz w:val="24"/>
          <w:szCs w:val="24"/>
        </w:rPr>
        <w:t>“</w:t>
      </w:r>
      <w:r w:rsidRPr="00802E6F">
        <w:rPr>
          <w:rFonts w:ascii="Garamond" w:hAnsi="Garamond"/>
          <w:sz w:val="24"/>
          <w:szCs w:val="24"/>
        </w:rPr>
        <w:t>M</w:t>
      </w:r>
      <w:r w:rsidR="00450B6C">
        <w:rPr>
          <w:rFonts w:ascii="Garamond" w:hAnsi="Garamond"/>
          <w:sz w:val="24"/>
          <w:szCs w:val="24"/>
        </w:rPr>
        <w:t>.</w:t>
      </w:r>
      <w:r w:rsidRPr="00802E6F">
        <w:rPr>
          <w:rFonts w:ascii="Garamond" w:hAnsi="Garamond"/>
          <w:sz w:val="24"/>
          <w:szCs w:val="24"/>
        </w:rPr>
        <w:t>T</w:t>
      </w:r>
      <w:r w:rsidR="00450B6C">
        <w:rPr>
          <w:rFonts w:ascii="Garamond" w:hAnsi="Garamond"/>
          <w:sz w:val="24"/>
          <w:szCs w:val="24"/>
        </w:rPr>
        <w:t>.</w:t>
      </w:r>
      <w:r w:rsidRPr="00802E6F">
        <w:rPr>
          <w:rFonts w:ascii="Garamond" w:hAnsi="Garamond"/>
          <w:sz w:val="24"/>
          <w:szCs w:val="24"/>
        </w:rPr>
        <w:t>C</w:t>
      </w:r>
      <w:r w:rsidR="00450B6C">
        <w:rPr>
          <w:rFonts w:ascii="Garamond" w:hAnsi="Garamond"/>
          <w:sz w:val="24"/>
          <w:szCs w:val="24"/>
        </w:rPr>
        <w:t>.</w:t>
      </w:r>
      <w:r w:rsidRPr="00802E6F">
        <w:rPr>
          <w:rFonts w:ascii="Garamond" w:hAnsi="Garamond"/>
          <w:sz w:val="24"/>
          <w:szCs w:val="24"/>
        </w:rPr>
        <w:t xml:space="preserve"> </w:t>
      </w:r>
      <w:proofErr w:type="spellStart"/>
      <w:r w:rsidR="00450B6C" w:rsidRPr="00802E6F">
        <w:rPr>
          <w:rFonts w:ascii="Garamond" w:hAnsi="Garamond"/>
          <w:sz w:val="24"/>
          <w:szCs w:val="24"/>
        </w:rPr>
        <w:t>Energy</w:t>
      </w:r>
      <w:proofErr w:type="spellEnd"/>
      <w:r w:rsidR="00450B6C">
        <w:rPr>
          <w:rFonts w:ascii="Garamond" w:hAnsi="Garamond"/>
          <w:sz w:val="24"/>
          <w:szCs w:val="24"/>
        </w:rPr>
        <w:t>”</w:t>
      </w:r>
      <w:r w:rsidRPr="00802E6F">
        <w:rPr>
          <w:rFonts w:ascii="Garamond" w:hAnsi="Garamond"/>
          <w:sz w:val="24"/>
          <w:szCs w:val="24"/>
        </w:rPr>
        <w:t xml:space="preserve"> </w:t>
      </w:r>
      <w:proofErr w:type="spellStart"/>
      <w:r w:rsidRPr="00802E6F">
        <w:rPr>
          <w:rFonts w:ascii="Garamond" w:hAnsi="Garamond"/>
          <w:sz w:val="24"/>
          <w:szCs w:val="24"/>
        </w:rPr>
        <w:t>sh.p.k</w:t>
      </w:r>
      <w:proofErr w:type="spellEnd"/>
      <w:r w:rsidRPr="00802E6F">
        <w:rPr>
          <w:rFonts w:ascii="Garamond" w:hAnsi="Garamond"/>
          <w:sz w:val="24"/>
          <w:szCs w:val="24"/>
        </w:rPr>
        <w:t xml:space="preserve">., për transferimin e </w:t>
      </w:r>
      <w:proofErr w:type="spellStart"/>
      <w:r w:rsidRPr="00802E6F">
        <w:rPr>
          <w:rFonts w:ascii="Garamond" w:hAnsi="Garamond"/>
          <w:sz w:val="24"/>
          <w:szCs w:val="24"/>
        </w:rPr>
        <w:t>aseteve</w:t>
      </w:r>
      <w:proofErr w:type="spellEnd"/>
      <w:r w:rsidRPr="00802E6F">
        <w:rPr>
          <w:rFonts w:ascii="Garamond" w:hAnsi="Garamond"/>
          <w:sz w:val="24"/>
          <w:szCs w:val="24"/>
        </w:rPr>
        <w:t xml:space="preserve"> të saj nga </w:t>
      </w:r>
      <w:r w:rsidR="00450B6C">
        <w:rPr>
          <w:rFonts w:ascii="Garamond" w:hAnsi="Garamond"/>
          <w:sz w:val="24"/>
          <w:szCs w:val="24"/>
        </w:rPr>
        <w:t>“</w:t>
      </w:r>
      <w:proofErr w:type="spellStart"/>
      <w:r w:rsidRPr="00802E6F">
        <w:rPr>
          <w:rFonts w:ascii="Garamond" w:hAnsi="Garamond"/>
          <w:sz w:val="24"/>
          <w:szCs w:val="24"/>
        </w:rPr>
        <w:t>Raiffeisen</w:t>
      </w:r>
      <w:proofErr w:type="spellEnd"/>
      <w:r w:rsidRPr="00802E6F">
        <w:rPr>
          <w:rFonts w:ascii="Garamond" w:hAnsi="Garamond"/>
          <w:sz w:val="24"/>
          <w:szCs w:val="24"/>
        </w:rPr>
        <w:t xml:space="preserve"> </w:t>
      </w:r>
      <w:proofErr w:type="spellStart"/>
      <w:r w:rsidRPr="00802E6F">
        <w:rPr>
          <w:rFonts w:ascii="Garamond" w:hAnsi="Garamond"/>
          <w:sz w:val="24"/>
          <w:szCs w:val="24"/>
        </w:rPr>
        <w:t>Bank</w:t>
      </w:r>
      <w:proofErr w:type="spellEnd"/>
      <w:r w:rsidR="00450B6C">
        <w:rPr>
          <w:rFonts w:ascii="Garamond" w:hAnsi="Garamond"/>
          <w:sz w:val="24"/>
          <w:szCs w:val="24"/>
        </w:rPr>
        <w:t>”</w:t>
      </w:r>
      <w:r w:rsidRPr="00802E6F">
        <w:rPr>
          <w:rFonts w:ascii="Garamond" w:hAnsi="Garamond"/>
          <w:sz w:val="24"/>
          <w:szCs w:val="24"/>
        </w:rPr>
        <w:t xml:space="preserve"> </w:t>
      </w:r>
      <w:proofErr w:type="spellStart"/>
      <w:r w:rsidRPr="00802E6F">
        <w:rPr>
          <w:rFonts w:ascii="Garamond" w:hAnsi="Garamond"/>
          <w:sz w:val="24"/>
          <w:szCs w:val="24"/>
        </w:rPr>
        <w:t>sh.a</w:t>
      </w:r>
      <w:proofErr w:type="spellEnd"/>
      <w:r w:rsidRPr="00802E6F">
        <w:rPr>
          <w:rFonts w:ascii="Garamond" w:hAnsi="Garamond"/>
          <w:sz w:val="24"/>
          <w:szCs w:val="24"/>
        </w:rPr>
        <w:t xml:space="preserve">. tek </w:t>
      </w:r>
      <w:r w:rsidR="00450B6C">
        <w:rPr>
          <w:rFonts w:ascii="Garamond" w:hAnsi="Garamond"/>
          <w:sz w:val="24"/>
          <w:szCs w:val="24"/>
        </w:rPr>
        <w:t>“</w:t>
      </w:r>
      <w:proofErr w:type="spellStart"/>
      <w:r w:rsidRPr="00802E6F">
        <w:rPr>
          <w:rFonts w:ascii="Garamond" w:hAnsi="Garamond"/>
          <w:sz w:val="24"/>
          <w:szCs w:val="24"/>
        </w:rPr>
        <w:t>Alpha</w:t>
      </w:r>
      <w:proofErr w:type="spellEnd"/>
      <w:r w:rsidRPr="00802E6F">
        <w:rPr>
          <w:rFonts w:ascii="Garamond" w:hAnsi="Garamond"/>
          <w:sz w:val="24"/>
          <w:szCs w:val="24"/>
        </w:rPr>
        <w:t xml:space="preserve"> </w:t>
      </w:r>
      <w:proofErr w:type="spellStart"/>
      <w:r w:rsidRPr="00802E6F">
        <w:rPr>
          <w:rFonts w:ascii="Garamond" w:hAnsi="Garamond"/>
          <w:sz w:val="24"/>
          <w:szCs w:val="24"/>
        </w:rPr>
        <w:t>Bank</w:t>
      </w:r>
      <w:proofErr w:type="spellEnd"/>
      <w:r w:rsidR="00450B6C">
        <w:rPr>
          <w:rFonts w:ascii="Garamond" w:hAnsi="Garamond"/>
          <w:sz w:val="24"/>
          <w:szCs w:val="24"/>
        </w:rPr>
        <w:t>”</w:t>
      </w:r>
      <w:r w:rsidRPr="00802E6F">
        <w:rPr>
          <w:rFonts w:ascii="Garamond" w:hAnsi="Garamond"/>
          <w:sz w:val="24"/>
          <w:szCs w:val="24"/>
        </w:rPr>
        <w:t xml:space="preserve"> </w:t>
      </w:r>
      <w:proofErr w:type="spellStart"/>
      <w:r w:rsidRPr="00802E6F">
        <w:rPr>
          <w:rFonts w:ascii="Garamond" w:hAnsi="Garamond"/>
          <w:sz w:val="24"/>
          <w:szCs w:val="24"/>
        </w:rPr>
        <w:t>sh.a</w:t>
      </w:r>
      <w:proofErr w:type="spellEnd"/>
      <w:r w:rsidRPr="00802E6F">
        <w:rPr>
          <w:rFonts w:ascii="Garamond" w:hAnsi="Garamond"/>
          <w:sz w:val="24"/>
          <w:szCs w:val="24"/>
        </w:rPr>
        <w:t>.</w:t>
      </w:r>
    </w:p>
    <w:p w14:paraId="34BB2EBA" w14:textId="1D5A2756" w:rsidR="00802E6F" w:rsidRPr="00802E6F" w:rsidRDefault="00802E6F" w:rsidP="00802E6F">
      <w:pPr>
        <w:spacing w:after="0" w:line="240" w:lineRule="auto"/>
        <w:ind w:firstLine="284"/>
        <w:jc w:val="both"/>
        <w:rPr>
          <w:rFonts w:ascii="Garamond" w:hAnsi="Garamond"/>
          <w:sz w:val="24"/>
          <w:szCs w:val="24"/>
        </w:rPr>
      </w:pPr>
      <w:r>
        <w:rPr>
          <w:rFonts w:ascii="Garamond" w:hAnsi="Garamond"/>
          <w:sz w:val="24"/>
          <w:szCs w:val="24"/>
        </w:rPr>
        <w:t>-</w:t>
      </w:r>
      <w:r w:rsidR="00450B6C">
        <w:rPr>
          <w:rFonts w:ascii="Garamond" w:hAnsi="Garamond"/>
          <w:sz w:val="24"/>
          <w:szCs w:val="24"/>
        </w:rPr>
        <w:t xml:space="preserve"> </w:t>
      </w:r>
      <w:r w:rsidRPr="00802E6F">
        <w:rPr>
          <w:rFonts w:ascii="Garamond" w:hAnsi="Garamond"/>
          <w:sz w:val="24"/>
          <w:szCs w:val="24"/>
        </w:rPr>
        <w:t>Në vijim të kësaj vendimmarrje</w:t>
      </w:r>
      <w:r w:rsidR="00F66BBE">
        <w:rPr>
          <w:rFonts w:ascii="Garamond" w:hAnsi="Garamond"/>
          <w:sz w:val="24"/>
          <w:szCs w:val="24"/>
        </w:rPr>
        <w:t>je,</w:t>
      </w:r>
      <w:r w:rsidRPr="00802E6F">
        <w:rPr>
          <w:rFonts w:ascii="Garamond" w:hAnsi="Garamond"/>
          <w:sz w:val="24"/>
          <w:szCs w:val="24"/>
        </w:rPr>
        <w:t xml:space="preserve"> me</w:t>
      </w:r>
      <w:r w:rsidR="00450B6C">
        <w:rPr>
          <w:rFonts w:ascii="Garamond" w:hAnsi="Garamond"/>
          <w:sz w:val="24"/>
          <w:szCs w:val="24"/>
        </w:rPr>
        <w:t xml:space="preserve"> shkresën nr. 679/4 </w:t>
      </w:r>
      <w:proofErr w:type="spellStart"/>
      <w:r w:rsidR="00450B6C">
        <w:rPr>
          <w:rFonts w:ascii="Garamond" w:hAnsi="Garamond"/>
          <w:sz w:val="24"/>
          <w:szCs w:val="24"/>
        </w:rPr>
        <w:t>prot</w:t>
      </w:r>
      <w:proofErr w:type="spellEnd"/>
      <w:r w:rsidR="00450B6C">
        <w:rPr>
          <w:rFonts w:ascii="Garamond" w:hAnsi="Garamond"/>
          <w:sz w:val="24"/>
          <w:szCs w:val="24"/>
        </w:rPr>
        <w:t>., datë 7.</w:t>
      </w:r>
      <w:r w:rsidRPr="00802E6F">
        <w:rPr>
          <w:rFonts w:ascii="Garamond" w:hAnsi="Garamond"/>
          <w:sz w:val="24"/>
          <w:szCs w:val="24"/>
        </w:rPr>
        <w:t>7.2020, ERE iu drejtua shoqërisë duke i kërkuar saktësimin e objektit të kërkesës për të orientuar sa më saktë vendim</w:t>
      </w:r>
      <w:r w:rsidR="00450B6C">
        <w:rPr>
          <w:rFonts w:ascii="Garamond" w:hAnsi="Garamond"/>
          <w:sz w:val="24"/>
          <w:szCs w:val="24"/>
        </w:rPr>
        <w:t>m</w:t>
      </w:r>
      <w:r w:rsidRPr="00802E6F">
        <w:rPr>
          <w:rFonts w:ascii="Garamond" w:hAnsi="Garamond"/>
          <w:sz w:val="24"/>
          <w:szCs w:val="24"/>
        </w:rPr>
        <w:t>arrjen finale të ERE-s. Gjithashtu, shoqërisë iu kërkua plotësimi i dokumentacionit të munguar.</w:t>
      </w:r>
    </w:p>
    <w:p w14:paraId="0BFC6A3E" w14:textId="4D7703D8" w:rsidR="00802E6F" w:rsidRPr="00802E6F" w:rsidRDefault="00802E6F" w:rsidP="00802E6F">
      <w:pPr>
        <w:spacing w:after="0" w:line="240" w:lineRule="auto"/>
        <w:ind w:firstLine="284"/>
        <w:jc w:val="both"/>
        <w:rPr>
          <w:rFonts w:ascii="Garamond" w:hAnsi="Garamond"/>
          <w:sz w:val="24"/>
          <w:szCs w:val="24"/>
        </w:rPr>
      </w:pPr>
      <w:r>
        <w:rPr>
          <w:rFonts w:ascii="Garamond" w:hAnsi="Garamond"/>
          <w:sz w:val="24"/>
          <w:szCs w:val="24"/>
        </w:rPr>
        <w:t>-</w:t>
      </w:r>
      <w:r w:rsidR="00450B6C">
        <w:rPr>
          <w:rFonts w:ascii="Garamond" w:hAnsi="Garamond"/>
          <w:sz w:val="24"/>
          <w:szCs w:val="24"/>
        </w:rPr>
        <w:t xml:space="preserve"> </w:t>
      </w:r>
      <w:r w:rsidRPr="00802E6F">
        <w:rPr>
          <w:rFonts w:ascii="Garamond" w:hAnsi="Garamond"/>
          <w:sz w:val="24"/>
          <w:szCs w:val="24"/>
        </w:rPr>
        <w:t>Në përgjigje të sa më sipër, shoqëria me shkresën e protokollua</w:t>
      </w:r>
      <w:r w:rsidR="00450B6C">
        <w:rPr>
          <w:rFonts w:ascii="Garamond" w:hAnsi="Garamond"/>
          <w:sz w:val="24"/>
          <w:szCs w:val="24"/>
        </w:rPr>
        <w:t>r në ERE me nr. 679/6, datë 24.</w:t>
      </w:r>
      <w:r w:rsidRPr="00802E6F">
        <w:rPr>
          <w:rFonts w:ascii="Garamond" w:hAnsi="Garamond"/>
          <w:sz w:val="24"/>
          <w:szCs w:val="24"/>
        </w:rPr>
        <w:t xml:space="preserve">7.2020, ka përcjellë shpjegimet e saj dhe dokumentacionin e munguar. </w:t>
      </w:r>
    </w:p>
    <w:p w14:paraId="6D8489BD" w14:textId="4374A535" w:rsidR="00802E6F" w:rsidRPr="00802E6F" w:rsidRDefault="00802E6F" w:rsidP="00802E6F">
      <w:pPr>
        <w:spacing w:after="0" w:line="240" w:lineRule="auto"/>
        <w:ind w:firstLine="284"/>
        <w:jc w:val="both"/>
        <w:rPr>
          <w:rFonts w:ascii="Garamond" w:hAnsi="Garamond"/>
          <w:sz w:val="24"/>
          <w:szCs w:val="24"/>
        </w:rPr>
      </w:pPr>
      <w:r>
        <w:rPr>
          <w:rFonts w:ascii="Garamond" w:hAnsi="Garamond"/>
          <w:sz w:val="24"/>
          <w:szCs w:val="24"/>
        </w:rPr>
        <w:t>-</w:t>
      </w:r>
      <w:r w:rsidR="00450B6C">
        <w:rPr>
          <w:rFonts w:ascii="Garamond" w:hAnsi="Garamond"/>
          <w:sz w:val="24"/>
          <w:szCs w:val="24"/>
        </w:rPr>
        <w:t xml:space="preserve"> </w:t>
      </w:r>
      <w:r w:rsidRPr="00802E6F">
        <w:rPr>
          <w:rFonts w:ascii="Garamond" w:hAnsi="Garamond"/>
          <w:sz w:val="24"/>
          <w:szCs w:val="24"/>
        </w:rPr>
        <w:t xml:space="preserve">Shoqëria </w:t>
      </w:r>
      <w:r w:rsidR="00450B6C">
        <w:rPr>
          <w:rFonts w:ascii="Garamond" w:hAnsi="Garamond"/>
          <w:sz w:val="24"/>
          <w:szCs w:val="24"/>
        </w:rPr>
        <w:t>“</w:t>
      </w:r>
      <w:r w:rsidRPr="00802E6F">
        <w:rPr>
          <w:rFonts w:ascii="Garamond" w:hAnsi="Garamond"/>
          <w:sz w:val="24"/>
          <w:szCs w:val="24"/>
        </w:rPr>
        <w:t xml:space="preserve">MTC </w:t>
      </w:r>
      <w:proofErr w:type="spellStart"/>
      <w:r w:rsidRPr="00802E6F">
        <w:rPr>
          <w:rFonts w:ascii="Garamond" w:hAnsi="Garamond"/>
          <w:sz w:val="24"/>
          <w:szCs w:val="24"/>
        </w:rPr>
        <w:t>Energy</w:t>
      </w:r>
      <w:proofErr w:type="spellEnd"/>
      <w:r w:rsidR="00450B6C">
        <w:rPr>
          <w:rFonts w:ascii="Garamond" w:hAnsi="Garamond"/>
          <w:sz w:val="24"/>
          <w:szCs w:val="24"/>
        </w:rPr>
        <w:t>”</w:t>
      </w:r>
      <w:r w:rsidRPr="00802E6F">
        <w:rPr>
          <w:rFonts w:ascii="Garamond" w:hAnsi="Garamond"/>
          <w:sz w:val="24"/>
          <w:szCs w:val="24"/>
        </w:rPr>
        <w:t xml:space="preserve"> </w:t>
      </w:r>
      <w:proofErr w:type="spellStart"/>
      <w:r w:rsidRPr="00802E6F">
        <w:rPr>
          <w:rFonts w:ascii="Garamond" w:hAnsi="Garamond"/>
          <w:sz w:val="24"/>
          <w:szCs w:val="24"/>
        </w:rPr>
        <w:t>sh.p.k</w:t>
      </w:r>
      <w:proofErr w:type="spellEnd"/>
      <w:r w:rsidRPr="00802E6F">
        <w:rPr>
          <w:rFonts w:ascii="Garamond" w:hAnsi="Garamond"/>
          <w:sz w:val="24"/>
          <w:szCs w:val="24"/>
        </w:rPr>
        <w:t>.</w:t>
      </w:r>
      <w:r w:rsidR="00BF5A0B">
        <w:rPr>
          <w:rFonts w:ascii="Garamond" w:hAnsi="Garamond"/>
          <w:sz w:val="24"/>
          <w:szCs w:val="24"/>
        </w:rPr>
        <w:t>,</w:t>
      </w:r>
      <w:r w:rsidRPr="00802E6F">
        <w:rPr>
          <w:rFonts w:ascii="Garamond" w:hAnsi="Garamond"/>
          <w:sz w:val="24"/>
          <w:szCs w:val="24"/>
        </w:rPr>
        <w:t xml:space="preserve"> me shkresën e protokol</w:t>
      </w:r>
      <w:r w:rsidR="00450B6C">
        <w:rPr>
          <w:rFonts w:ascii="Garamond" w:hAnsi="Garamond"/>
          <w:sz w:val="24"/>
          <w:szCs w:val="24"/>
        </w:rPr>
        <w:t>luar në ERE me nr. 679/8, datë 8.</w:t>
      </w:r>
      <w:r w:rsidRPr="00802E6F">
        <w:rPr>
          <w:rFonts w:ascii="Garamond" w:hAnsi="Garamond"/>
          <w:sz w:val="24"/>
          <w:szCs w:val="24"/>
        </w:rPr>
        <w:t xml:space="preserve">9.2020, ka saktësuar objektin e kërkesës së saj, në </w:t>
      </w:r>
      <w:r w:rsidR="00450B6C">
        <w:rPr>
          <w:rFonts w:ascii="Garamond" w:hAnsi="Garamond"/>
          <w:sz w:val="24"/>
          <w:szCs w:val="24"/>
        </w:rPr>
        <w:t>“</w:t>
      </w:r>
      <w:r w:rsidRPr="00802E6F">
        <w:rPr>
          <w:rFonts w:ascii="Garamond" w:hAnsi="Garamond"/>
          <w:sz w:val="24"/>
          <w:szCs w:val="24"/>
        </w:rPr>
        <w:t xml:space="preserve">Kërkesë për miratimin nga Bordi i ERE-s për barrësimin dhe hipotekimin e </w:t>
      </w:r>
      <w:proofErr w:type="spellStart"/>
      <w:r w:rsidRPr="00802E6F">
        <w:rPr>
          <w:rFonts w:ascii="Garamond" w:hAnsi="Garamond"/>
          <w:sz w:val="24"/>
          <w:szCs w:val="24"/>
        </w:rPr>
        <w:t>aseteve</w:t>
      </w:r>
      <w:proofErr w:type="spellEnd"/>
      <w:r w:rsidRPr="00802E6F">
        <w:rPr>
          <w:rFonts w:ascii="Garamond" w:hAnsi="Garamond"/>
          <w:sz w:val="24"/>
          <w:szCs w:val="24"/>
        </w:rPr>
        <w:t xml:space="preserve"> përkatëse të shoqërisë </w:t>
      </w:r>
      <w:r w:rsidR="00E55BFC">
        <w:rPr>
          <w:rFonts w:ascii="Garamond" w:hAnsi="Garamond"/>
          <w:sz w:val="24"/>
          <w:szCs w:val="24"/>
        </w:rPr>
        <w:t>‘</w:t>
      </w:r>
      <w:r w:rsidRPr="00802E6F">
        <w:rPr>
          <w:rFonts w:ascii="Garamond" w:hAnsi="Garamond"/>
          <w:sz w:val="24"/>
          <w:szCs w:val="24"/>
        </w:rPr>
        <w:t xml:space="preserve">M.T.C </w:t>
      </w:r>
      <w:proofErr w:type="spellStart"/>
      <w:r w:rsidRPr="00802E6F">
        <w:rPr>
          <w:rFonts w:ascii="Garamond" w:hAnsi="Garamond"/>
          <w:sz w:val="24"/>
          <w:szCs w:val="24"/>
        </w:rPr>
        <w:t>Energy</w:t>
      </w:r>
      <w:proofErr w:type="spellEnd"/>
      <w:r w:rsidR="00E55BFC">
        <w:rPr>
          <w:rFonts w:ascii="Garamond" w:hAnsi="Garamond"/>
          <w:sz w:val="24"/>
          <w:szCs w:val="24"/>
        </w:rPr>
        <w:t>’</w:t>
      </w:r>
      <w:r w:rsidRPr="00802E6F">
        <w:rPr>
          <w:rFonts w:ascii="Garamond" w:hAnsi="Garamond"/>
          <w:sz w:val="24"/>
          <w:szCs w:val="24"/>
        </w:rPr>
        <w:t xml:space="preserve"> </w:t>
      </w:r>
      <w:proofErr w:type="spellStart"/>
      <w:r w:rsidRPr="00802E6F">
        <w:rPr>
          <w:rFonts w:ascii="Garamond" w:hAnsi="Garamond"/>
          <w:sz w:val="24"/>
          <w:szCs w:val="24"/>
        </w:rPr>
        <w:t>sh.p.k</w:t>
      </w:r>
      <w:proofErr w:type="spellEnd"/>
      <w:r w:rsidRPr="00802E6F">
        <w:rPr>
          <w:rFonts w:ascii="Garamond" w:hAnsi="Garamond"/>
          <w:sz w:val="24"/>
          <w:szCs w:val="24"/>
        </w:rPr>
        <w:t xml:space="preserve">. në HEC </w:t>
      </w:r>
      <w:r w:rsidR="00E55BFC">
        <w:rPr>
          <w:rFonts w:ascii="Garamond" w:hAnsi="Garamond"/>
          <w:sz w:val="24"/>
          <w:szCs w:val="24"/>
        </w:rPr>
        <w:t>‘</w:t>
      </w:r>
      <w:proofErr w:type="spellStart"/>
      <w:r w:rsidRPr="00802E6F">
        <w:rPr>
          <w:rFonts w:ascii="Garamond" w:hAnsi="Garamond"/>
          <w:sz w:val="24"/>
          <w:szCs w:val="24"/>
        </w:rPr>
        <w:t>Radovë</w:t>
      </w:r>
      <w:proofErr w:type="spellEnd"/>
      <w:r w:rsidR="00E55BFC">
        <w:rPr>
          <w:rFonts w:ascii="Garamond" w:hAnsi="Garamond"/>
          <w:sz w:val="24"/>
          <w:szCs w:val="24"/>
        </w:rPr>
        <w:t>’</w:t>
      </w:r>
      <w:r w:rsidRPr="00802E6F">
        <w:rPr>
          <w:rFonts w:ascii="Garamond" w:hAnsi="Garamond"/>
          <w:sz w:val="24"/>
          <w:szCs w:val="24"/>
        </w:rPr>
        <w:t xml:space="preserve">, në favor të </w:t>
      </w:r>
      <w:r w:rsidR="00E55BFC">
        <w:rPr>
          <w:rFonts w:ascii="Garamond" w:hAnsi="Garamond"/>
          <w:sz w:val="24"/>
          <w:szCs w:val="24"/>
        </w:rPr>
        <w:t>‘</w:t>
      </w:r>
      <w:proofErr w:type="spellStart"/>
      <w:r w:rsidRPr="00802E6F">
        <w:rPr>
          <w:rFonts w:ascii="Garamond" w:hAnsi="Garamond"/>
          <w:sz w:val="24"/>
          <w:szCs w:val="24"/>
        </w:rPr>
        <w:t>Alpha</w:t>
      </w:r>
      <w:proofErr w:type="spellEnd"/>
      <w:r w:rsidRPr="00802E6F">
        <w:rPr>
          <w:rFonts w:ascii="Garamond" w:hAnsi="Garamond"/>
          <w:sz w:val="24"/>
          <w:szCs w:val="24"/>
        </w:rPr>
        <w:t xml:space="preserve"> </w:t>
      </w:r>
      <w:proofErr w:type="spellStart"/>
      <w:r w:rsidRPr="00802E6F">
        <w:rPr>
          <w:rFonts w:ascii="Garamond" w:hAnsi="Garamond"/>
          <w:sz w:val="24"/>
          <w:szCs w:val="24"/>
        </w:rPr>
        <w:t>Bank</w:t>
      </w:r>
      <w:proofErr w:type="spellEnd"/>
      <w:r w:rsidR="00E55BFC">
        <w:rPr>
          <w:rFonts w:ascii="Garamond" w:hAnsi="Garamond"/>
          <w:sz w:val="24"/>
          <w:szCs w:val="24"/>
        </w:rPr>
        <w:t>’</w:t>
      </w:r>
      <w:r w:rsidRPr="00802E6F">
        <w:rPr>
          <w:rFonts w:ascii="Garamond" w:hAnsi="Garamond"/>
          <w:sz w:val="24"/>
          <w:szCs w:val="24"/>
        </w:rPr>
        <w:t xml:space="preserve">, në zbatim të </w:t>
      </w:r>
      <w:r w:rsidR="00450B6C">
        <w:rPr>
          <w:rFonts w:ascii="Garamond" w:hAnsi="Garamond"/>
          <w:sz w:val="24"/>
          <w:szCs w:val="24"/>
        </w:rPr>
        <w:t>k</w:t>
      </w:r>
      <w:r w:rsidRPr="00802E6F">
        <w:rPr>
          <w:rFonts w:ascii="Garamond" w:hAnsi="Garamond"/>
          <w:sz w:val="24"/>
          <w:szCs w:val="24"/>
        </w:rPr>
        <w:t xml:space="preserve">ontratës së huas me </w:t>
      </w:r>
      <w:r w:rsidR="00E55BFC">
        <w:rPr>
          <w:rFonts w:ascii="Garamond" w:hAnsi="Garamond"/>
          <w:sz w:val="24"/>
          <w:szCs w:val="24"/>
        </w:rPr>
        <w:t>‘</w:t>
      </w:r>
      <w:proofErr w:type="spellStart"/>
      <w:r w:rsidRPr="00802E6F">
        <w:rPr>
          <w:rFonts w:ascii="Garamond" w:hAnsi="Garamond"/>
          <w:sz w:val="24"/>
          <w:szCs w:val="24"/>
        </w:rPr>
        <w:t>Alpha</w:t>
      </w:r>
      <w:proofErr w:type="spellEnd"/>
      <w:r w:rsidRPr="00802E6F">
        <w:rPr>
          <w:rFonts w:ascii="Garamond" w:hAnsi="Garamond"/>
          <w:sz w:val="24"/>
          <w:szCs w:val="24"/>
        </w:rPr>
        <w:t xml:space="preserve"> </w:t>
      </w:r>
      <w:proofErr w:type="spellStart"/>
      <w:r w:rsidRPr="00802E6F">
        <w:rPr>
          <w:rFonts w:ascii="Garamond" w:hAnsi="Garamond"/>
          <w:sz w:val="24"/>
          <w:szCs w:val="24"/>
        </w:rPr>
        <w:t>Bank</w:t>
      </w:r>
      <w:proofErr w:type="spellEnd"/>
      <w:r w:rsidR="00E55BFC">
        <w:rPr>
          <w:rFonts w:ascii="Garamond" w:hAnsi="Garamond"/>
          <w:sz w:val="24"/>
          <w:szCs w:val="24"/>
        </w:rPr>
        <w:t>’</w:t>
      </w:r>
      <w:r w:rsidRPr="00802E6F">
        <w:rPr>
          <w:rFonts w:ascii="Garamond" w:hAnsi="Garamond"/>
          <w:sz w:val="24"/>
          <w:szCs w:val="24"/>
        </w:rPr>
        <w:t xml:space="preserve"> </w:t>
      </w:r>
      <w:proofErr w:type="spellStart"/>
      <w:r w:rsidRPr="00802E6F">
        <w:rPr>
          <w:rFonts w:ascii="Garamond" w:hAnsi="Garamond"/>
          <w:sz w:val="24"/>
          <w:szCs w:val="24"/>
        </w:rPr>
        <w:t>sh.a</w:t>
      </w:r>
      <w:proofErr w:type="spellEnd"/>
      <w:r w:rsidRPr="00802E6F">
        <w:rPr>
          <w:rFonts w:ascii="Garamond" w:hAnsi="Garamond"/>
          <w:sz w:val="24"/>
          <w:szCs w:val="24"/>
        </w:rPr>
        <w:t xml:space="preserve">. nr. 125 </w:t>
      </w:r>
      <w:proofErr w:type="spellStart"/>
      <w:r w:rsidRPr="00802E6F">
        <w:rPr>
          <w:rFonts w:ascii="Garamond" w:hAnsi="Garamond"/>
          <w:sz w:val="24"/>
          <w:szCs w:val="24"/>
        </w:rPr>
        <w:t>Rep</w:t>
      </w:r>
      <w:proofErr w:type="spellEnd"/>
      <w:r w:rsidRPr="00802E6F">
        <w:rPr>
          <w:rFonts w:ascii="Garamond" w:hAnsi="Garamond"/>
          <w:sz w:val="24"/>
          <w:szCs w:val="24"/>
        </w:rPr>
        <w:t xml:space="preserve">, nr. 32 </w:t>
      </w:r>
      <w:proofErr w:type="spellStart"/>
      <w:r w:rsidR="00450B6C">
        <w:rPr>
          <w:rFonts w:ascii="Garamond" w:hAnsi="Garamond"/>
          <w:sz w:val="24"/>
          <w:szCs w:val="24"/>
        </w:rPr>
        <w:t>k</w:t>
      </w:r>
      <w:r w:rsidRPr="00802E6F">
        <w:rPr>
          <w:rFonts w:ascii="Garamond" w:hAnsi="Garamond"/>
          <w:sz w:val="24"/>
          <w:szCs w:val="24"/>
        </w:rPr>
        <w:t>ol</w:t>
      </w:r>
      <w:proofErr w:type="spellEnd"/>
      <w:r w:rsidR="00450B6C">
        <w:rPr>
          <w:rFonts w:ascii="Garamond" w:hAnsi="Garamond"/>
          <w:sz w:val="24"/>
          <w:szCs w:val="24"/>
        </w:rPr>
        <w:t>., datë 9.</w:t>
      </w:r>
      <w:r w:rsidRPr="00802E6F">
        <w:rPr>
          <w:rFonts w:ascii="Garamond" w:hAnsi="Garamond"/>
          <w:sz w:val="24"/>
          <w:szCs w:val="24"/>
        </w:rPr>
        <w:t>1.2020</w:t>
      </w:r>
      <w:r w:rsidR="00450B6C">
        <w:rPr>
          <w:rFonts w:ascii="Garamond" w:hAnsi="Garamond"/>
          <w:sz w:val="24"/>
          <w:szCs w:val="24"/>
        </w:rPr>
        <w:t>”</w:t>
      </w:r>
      <w:r w:rsidRPr="00802E6F">
        <w:rPr>
          <w:rFonts w:ascii="Garamond" w:hAnsi="Garamond"/>
          <w:sz w:val="24"/>
          <w:szCs w:val="24"/>
        </w:rPr>
        <w:t>.</w:t>
      </w:r>
    </w:p>
    <w:p w14:paraId="10A500DD" w14:textId="2C5E58F0" w:rsidR="00802E6F" w:rsidRPr="00802E6F" w:rsidRDefault="00802E6F" w:rsidP="00802E6F">
      <w:pPr>
        <w:spacing w:after="0" w:line="240" w:lineRule="auto"/>
        <w:ind w:firstLine="284"/>
        <w:jc w:val="both"/>
        <w:rPr>
          <w:rFonts w:ascii="Garamond" w:hAnsi="Garamond"/>
          <w:sz w:val="24"/>
          <w:szCs w:val="24"/>
        </w:rPr>
      </w:pPr>
      <w:r>
        <w:rPr>
          <w:rFonts w:ascii="Garamond" w:hAnsi="Garamond"/>
          <w:sz w:val="24"/>
          <w:szCs w:val="24"/>
        </w:rPr>
        <w:t>-</w:t>
      </w:r>
      <w:r w:rsidR="00450B6C">
        <w:rPr>
          <w:rFonts w:ascii="Garamond" w:hAnsi="Garamond"/>
          <w:sz w:val="24"/>
          <w:szCs w:val="24"/>
        </w:rPr>
        <w:t xml:space="preserve"> </w:t>
      </w:r>
      <w:r w:rsidRPr="00802E6F">
        <w:rPr>
          <w:rFonts w:ascii="Garamond" w:hAnsi="Garamond"/>
          <w:sz w:val="24"/>
          <w:szCs w:val="24"/>
        </w:rPr>
        <w:t>Pas saktësimit të objektit të kërkesës, ERE vlerëson se kjo kërkesë është objekt shqyrtimi nga ERE.</w:t>
      </w:r>
    </w:p>
    <w:p w14:paraId="251ED2A9" w14:textId="28D41FD7" w:rsidR="00802E6F" w:rsidRPr="00802E6F" w:rsidRDefault="00802E6F" w:rsidP="00802E6F">
      <w:pPr>
        <w:spacing w:after="0" w:line="240" w:lineRule="auto"/>
        <w:ind w:firstLine="284"/>
        <w:jc w:val="both"/>
        <w:rPr>
          <w:rFonts w:ascii="Garamond" w:hAnsi="Garamond"/>
          <w:sz w:val="24"/>
          <w:szCs w:val="24"/>
        </w:rPr>
      </w:pPr>
      <w:r>
        <w:rPr>
          <w:rFonts w:ascii="Garamond" w:hAnsi="Garamond"/>
          <w:sz w:val="24"/>
          <w:szCs w:val="24"/>
        </w:rPr>
        <w:t>-</w:t>
      </w:r>
      <w:r w:rsidR="00450B6C">
        <w:rPr>
          <w:rFonts w:ascii="Garamond" w:hAnsi="Garamond"/>
          <w:sz w:val="24"/>
          <w:szCs w:val="24"/>
        </w:rPr>
        <w:t xml:space="preserve"> </w:t>
      </w:r>
      <w:r w:rsidRPr="00802E6F">
        <w:rPr>
          <w:rFonts w:ascii="Garamond" w:hAnsi="Garamond"/>
          <w:sz w:val="24"/>
          <w:szCs w:val="24"/>
        </w:rPr>
        <w:t xml:space="preserve">Shoqëria </w:t>
      </w:r>
      <w:r w:rsidR="00450B6C">
        <w:rPr>
          <w:rFonts w:ascii="Garamond" w:hAnsi="Garamond"/>
          <w:sz w:val="24"/>
          <w:szCs w:val="24"/>
        </w:rPr>
        <w:t>“</w:t>
      </w:r>
      <w:r w:rsidRPr="00802E6F">
        <w:rPr>
          <w:rFonts w:ascii="Garamond" w:hAnsi="Garamond"/>
          <w:sz w:val="24"/>
          <w:szCs w:val="24"/>
        </w:rPr>
        <w:t>M.T.C</w:t>
      </w:r>
      <w:r w:rsidR="00450B6C">
        <w:rPr>
          <w:rFonts w:ascii="Garamond" w:hAnsi="Garamond"/>
          <w:sz w:val="24"/>
          <w:szCs w:val="24"/>
        </w:rPr>
        <w:t>.</w:t>
      </w:r>
      <w:r w:rsidRPr="00802E6F">
        <w:rPr>
          <w:rFonts w:ascii="Garamond" w:hAnsi="Garamond"/>
          <w:sz w:val="24"/>
          <w:szCs w:val="24"/>
        </w:rPr>
        <w:t xml:space="preserve"> </w:t>
      </w:r>
      <w:proofErr w:type="spellStart"/>
      <w:r w:rsidRPr="00802E6F">
        <w:rPr>
          <w:rFonts w:ascii="Garamond" w:hAnsi="Garamond"/>
          <w:sz w:val="24"/>
          <w:szCs w:val="24"/>
        </w:rPr>
        <w:t>Energy</w:t>
      </w:r>
      <w:proofErr w:type="spellEnd"/>
      <w:r w:rsidR="00450B6C">
        <w:rPr>
          <w:rFonts w:ascii="Garamond" w:hAnsi="Garamond"/>
          <w:sz w:val="24"/>
          <w:szCs w:val="24"/>
        </w:rPr>
        <w:t>”</w:t>
      </w:r>
      <w:r w:rsidRPr="00802E6F">
        <w:rPr>
          <w:rFonts w:ascii="Garamond" w:hAnsi="Garamond"/>
          <w:sz w:val="24"/>
          <w:szCs w:val="24"/>
        </w:rPr>
        <w:t xml:space="preserve"> </w:t>
      </w:r>
      <w:proofErr w:type="spellStart"/>
      <w:r w:rsidRPr="00802E6F">
        <w:rPr>
          <w:rFonts w:ascii="Garamond" w:hAnsi="Garamond"/>
          <w:sz w:val="24"/>
          <w:szCs w:val="24"/>
        </w:rPr>
        <w:t>sh.p.k</w:t>
      </w:r>
      <w:proofErr w:type="spellEnd"/>
      <w:r w:rsidRPr="00802E6F">
        <w:rPr>
          <w:rFonts w:ascii="Garamond" w:hAnsi="Garamond"/>
          <w:sz w:val="24"/>
          <w:szCs w:val="24"/>
        </w:rPr>
        <w:t xml:space="preserve">. është një shoqëri </w:t>
      </w:r>
      <w:proofErr w:type="spellStart"/>
      <w:r w:rsidRPr="00802E6F">
        <w:rPr>
          <w:rFonts w:ascii="Garamond" w:hAnsi="Garamond"/>
          <w:sz w:val="24"/>
          <w:szCs w:val="24"/>
        </w:rPr>
        <w:t>koncesionare</w:t>
      </w:r>
      <w:proofErr w:type="spellEnd"/>
      <w:r w:rsidRPr="00802E6F">
        <w:rPr>
          <w:rFonts w:ascii="Garamond" w:hAnsi="Garamond"/>
          <w:sz w:val="24"/>
          <w:szCs w:val="24"/>
        </w:rPr>
        <w:t xml:space="preserve"> e krijuar në bazë të Kontratës së Koncesionit nr.</w:t>
      </w:r>
      <w:r w:rsidR="00450B6C">
        <w:rPr>
          <w:rFonts w:ascii="Garamond" w:hAnsi="Garamond"/>
          <w:sz w:val="24"/>
          <w:szCs w:val="24"/>
        </w:rPr>
        <w:t xml:space="preserve"> 680 </w:t>
      </w:r>
      <w:proofErr w:type="spellStart"/>
      <w:r w:rsidR="00E55BFC">
        <w:rPr>
          <w:rFonts w:ascii="Garamond" w:hAnsi="Garamond"/>
          <w:sz w:val="24"/>
          <w:szCs w:val="24"/>
        </w:rPr>
        <w:t>rep</w:t>
      </w:r>
      <w:proofErr w:type="spellEnd"/>
      <w:r w:rsidR="00E55BFC">
        <w:rPr>
          <w:rFonts w:ascii="Garamond" w:hAnsi="Garamond"/>
          <w:sz w:val="24"/>
          <w:szCs w:val="24"/>
        </w:rPr>
        <w:t>.</w:t>
      </w:r>
      <w:r w:rsidR="00450B6C">
        <w:rPr>
          <w:rFonts w:ascii="Garamond" w:hAnsi="Garamond"/>
          <w:sz w:val="24"/>
          <w:szCs w:val="24"/>
        </w:rPr>
        <w:t xml:space="preserve">, dhe nr. 87 </w:t>
      </w:r>
      <w:proofErr w:type="spellStart"/>
      <w:r w:rsidR="00E55BFC">
        <w:rPr>
          <w:rFonts w:ascii="Garamond" w:hAnsi="Garamond"/>
          <w:sz w:val="24"/>
          <w:szCs w:val="24"/>
        </w:rPr>
        <w:t>kol</w:t>
      </w:r>
      <w:proofErr w:type="spellEnd"/>
      <w:r w:rsidR="00E55BFC">
        <w:rPr>
          <w:rFonts w:ascii="Garamond" w:hAnsi="Garamond"/>
          <w:sz w:val="24"/>
          <w:szCs w:val="24"/>
        </w:rPr>
        <w:t>.</w:t>
      </w:r>
      <w:r w:rsidR="00450B6C">
        <w:rPr>
          <w:rFonts w:ascii="Garamond" w:hAnsi="Garamond"/>
          <w:sz w:val="24"/>
          <w:szCs w:val="24"/>
        </w:rPr>
        <w:t>, datë 9.</w:t>
      </w:r>
      <w:r w:rsidRPr="00802E6F">
        <w:rPr>
          <w:rFonts w:ascii="Garamond" w:hAnsi="Garamond"/>
          <w:sz w:val="24"/>
          <w:szCs w:val="24"/>
        </w:rPr>
        <w:t>3.2009, të formës BOT (ndërtim, operim dhe transferim i</w:t>
      </w:r>
      <w:r w:rsidR="00BF5A0B">
        <w:rPr>
          <w:rFonts w:ascii="Garamond" w:hAnsi="Garamond"/>
          <w:sz w:val="24"/>
          <w:szCs w:val="24"/>
        </w:rPr>
        <w:t xml:space="preserve"> </w:t>
      </w:r>
      <w:r w:rsidR="00E55BFC">
        <w:rPr>
          <w:rFonts w:ascii="Garamond" w:hAnsi="Garamond"/>
          <w:sz w:val="24"/>
          <w:szCs w:val="24"/>
        </w:rPr>
        <w:t>s</w:t>
      </w:r>
      <w:r w:rsidRPr="00802E6F">
        <w:rPr>
          <w:rFonts w:ascii="Garamond" w:hAnsi="Garamond"/>
          <w:sz w:val="24"/>
          <w:szCs w:val="24"/>
        </w:rPr>
        <w:t xml:space="preserve">ë drejtës së pronësisë dhe operimit në përfundim të </w:t>
      </w:r>
      <w:r w:rsidR="002858B6" w:rsidRPr="00802E6F">
        <w:rPr>
          <w:rFonts w:ascii="Garamond" w:hAnsi="Garamond"/>
          <w:sz w:val="24"/>
          <w:szCs w:val="24"/>
        </w:rPr>
        <w:t xml:space="preserve">kontratës së koncesionit </w:t>
      </w:r>
      <w:r w:rsidRPr="00802E6F">
        <w:rPr>
          <w:rFonts w:ascii="Garamond" w:hAnsi="Garamond"/>
          <w:sz w:val="24"/>
          <w:szCs w:val="24"/>
        </w:rPr>
        <w:t>tek Autoriteti Kontraktues)</w:t>
      </w:r>
      <w:r w:rsidR="002858B6">
        <w:rPr>
          <w:rFonts w:ascii="Garamond" w:hAnsi="Garamond"/>
          <w:sz w:val="24"/>
          <w:szCs w:val="24"/>
        </w:rPr>
        <w:t>,</w:t>
      </w:r>
      <w:r w:rsidRPr="00802E6F">
        <w:rPr>
          <w:rFonts w:ascii="Garamond" w:hAnsi="Garamond"/>
          <w:sz w:val="24"/>
          <w:szCs w:val="24"/>
        </w:rPr>
        <w:t xml:space="preserve"> të nënshkruar me Ministrinë e Ekonomisë, Tregtisë dhe Energjetikës, në cilësinë e Autoritetit Kontraktues, për ndërtimin e hidrocentralit </w:t>
      </w:r>
      <w:r w:rsidR="00450B6C">
        <w:rPr>
          <w:rFonts w:ascii="Garamond" w:hAnsi="Garamond"/>
          <w:sz w:val="24"/>
          <w:szCs w:val="24"/>
        </w:rPr>
        <w:t>“</w:t>
      </w:r>
      <w:proofErr w:type="spellStart"/>
      <w:r w:rsidR="00F64867" w:rsidRPr="00802E6F">
        <w:rPr>
          <w:rFonts w:ascii="Garamond" w:hAnsi="Garamond"/>
          <w:sz w:val="24"/>
          <w:szCs w:val="24"/>
        </w:rPr>
        <w:t>Radov</w:t>
      </w:r>
      <w:r w:rsidR="00407368">
        <w:rPr>
          <w:rFonts w:ascii="Garamond" w:hAnsi="Garamond"/>
          <w:sz w:val="24"/>
          <w:szCs w:val="24"/>
        </w:rPr>
        <w:t>ë</w:t>
      </w:r>
      <w:proofErr w:type="spellEnd"/>
      <w:r w:rsidR="00450B6C">
        <w:rPr>
          <w:rFonts w:ascii="Garamond" w:hAnsi="Garamond"/>
          <w:sz w:val="24"/>
          <w:szCs w:val="24"/>
        </w:rPr>
        <w:t>”</w:t>
      </w:r>
      <w:r w:rsidRPr="00802E6F">
        <w:rPr>
          <w:rFonts w:ascii="Garamond" w:hAnsi="Garamond"/>
          <w:sz w:val="24"/>
          <w:szCs w:val="24"/>
        </w:rPr>
        <w:t>.</w:t>
      </w:r>
    </w:p>
    <w:p w14:paraId="2A8475F6" w14:textId="1889AE38" w:rsidR="00802E6F" w:rsidRPr="00802E6F" w:rsidRDefault="00802E6F" w:rsidP="00802E6F">
      <w:pPr>
        <w:spacing w:after="0" w:line="240" w:lineRule="auto"/>
        <w:ind w:firstLine="284"/>
        <w:jc w:val="both"/>
        <w:rPr>
          <w:rFonts w:ascii="Garamond" w:hAnsi="Garamond"/>
          <w:sz w:val="24"/>
          <w:szCs w:val="24"/>
        </w:rPr>
      </w:pPr>
      <w:r>
        <w:rPr>
          <w:rFonts w:ascii="Garamond" w:hAnsi="Garamond"/>
          <w:sz w:val="24"/>
          <w:szCs w:val="24"/>
        </w:rPr>
        <w:t>-</w:t>
      </w:r>
      <w:r w:rsidR="00450B6C">
        <w:rPr>
          <w:rFonts w:ascii="Garamond" w:hAnsi="Garamond"/>
          <w:sz w:val="24"/>
          <w:szCs w:val="24"/>
        </w:rPr>
        <w:t xml:space="preserve"> </w:t>
      </w:r>
      <w:r w:rsidRPr="00802E6F">
        <w:rPr>
          <w:rFonts w:ascii="Garamond" w:hAnsi="Garamond"/>
          <w:sz w:val="24"/>
          <w:szCs w:val="24"/>
        </w:rPr>
        <w:t>Kjo shoqëri është regjistruar pranë Qendrës Kombëtare të Regjistrimit</w:t>
      </w:r>
      <w:r w:rsidR="00407368">
        <w:rPr>
          <w:rFonts w:ascii="Garamond" w:hAnsi="Garamond"/>
          <w:sz w:val="24"/>
          <w:szCs w:val="24"/>
        </w:rPr>
        <w:t>,</w:t>
      </w:r>
      <w:r w:rsidRPr="00802E6F">
        <w:rPr>
          <w:rFonts w:ascii="Garamond" w:hAnsi="Garamond"/>
          <w:sz w:val="24"/>
          <w:szCs w:val="24"/>
        </w:rPr>
        <w:t xml:space="preserve"> m</w:t>
      </w:r>
      <w:r w:rsidR="00407368">
        <w:rPr>
          <w:rFonts w:ascii="Garamond" w:hAnsi="Garamond"/>
          <w:sz w:val="24"/>
          <w:szCs w:val="24"/>
        </w:rPr>
        <w:t>ë</w:t>
      </w:r>
      <w:r w:rsidRPr="00802E6F">
        <w:rPr>
          <w:rFonts w:ascii="Garamond" w:hAnsi="Garamond"/>
          <w:sz w:val="24"/>
          <w:szCs w:val="24"/>
        </w:rPr>
        <w:t xml:space="preserve"> datë 24.3.2009, në përputhje me </w:t>
      </w:r>
      <w:r w:rsidR="00407368" w:rsidRPr="00802E6F">
        <w:rPr>
          <w:rFonts w:ascii="Garamond" w:hAnsi="Garamond"/>
          <w:sz w:val="24"/>
          <w:szCs w:val="24"/>
        </w:rPr>
        <w:t>kontratën e koncesionit</w:t>
      </w:r>
      <w:r w:rsidRPr="00802E6F">
        <w:rPr>
          <w:rFonts w:ascii="Garamond" w:hAnsi="Garamond"/>
          <w:sz w:val="24"/>
          <w:szCs w:val="24"/>
        </w:rPr>
        <w:t xml:space="preserve">, dhe </w:t>
      </w:r>
      <w:r w:rsidR="00450B6C" w:rsidRPr="00802E6F">
        <w:rPr>
          <w:rFonts w:ascii="Garamond" w:hAnsi="Garamond"/>
          <w:sz w:val="24"/>
          <w:szCs w:val="24"/>
        </w:rPr>
        <w:t>ligjit nr</w:t>
      </w:r>
      <w:r w:rsidR="00F64867">
        <w:rPr>
          <w:rFonts w:ascii="Garamond" w:hAnsi="Garamond"/>
          <w:sz w:val="24"/>
          <w:szCs w:val="24"/>
        </w:rPr>
        <w:t>. 9723, datë 3.</w:t>
      </w:r>
      <w:r w:rsidRPr="00802E6F">
        <w:rPr>
          <w:rFonts w:ascii="Garamond" w:hAnsi="Garamond"/>
          <w:sz w:val="24"/>
          <w:szCs w:val="24"/>
        </w:rPr>
        <w:t xml:space="preserve">5.2007 </w:t>
      </w:r>
      <w:r w:rsidR="00450B6C">
        <w:rPr>
          <w:rFonts w:ascii="Garamond" w:hAnsi="Garamond"/>
          <w:sz w:val="24"/>
          <w:szCs w:val="24"/>
        </w:rPr>
        <w:t>“</w:t>
      </w:r>
      <w:r w:rsidRPr="00802E6F">
        <w:rPr>
          <w:rFonts w:ascii="Garamond" w:hAnsi="Garamond"/>
          <w:sz w:val="24"/>
          <w:szCs w:val="24"/>
        </w:rPr>
        <w:t>Për Qendrën Kombëtare të Regjistrimit</w:t>
      </w:r>
      <w:r w:rsidR="00450B6C">
        <w:rPr>
          <w:rFonts w:ascii="Garamond" w:hAnsi="Garamond"/>
          <w:sz w:val="24"/>
          <w:szCs w:val="24"/>
        </w:rPr>
        <w:t>”</w:t>
      </w:r>
      <w:r w:rsidRPr="00802E6F">
        <w:rPr>
          <w:rFonts w:ascii="Garamond" w:hAnsi="Garamond"/>
          <w:sz w:val="24"/>
          <w:szCs w:val="24"/>
        </w:rPr>
        <w:t xml:space="preserve"> dhe objekti i veprimtarisë së saj është: </w:t>
      </w:r>
      <w:r w:rsidR="00450B6C">
        <w:rPr>
          <w:rFonts w:ascii="Garamond" w:hAnsi="Garamond"/>
          <w:sz w:val="24"/>
          <w:szCs w:val="24"/>
        </w:rPr>
        <w:t>“</w:t>
      </w:r>
      <w:r w:rsidRPr="00802E6F">
        <w:rPr>
          <w:rFonts w:ascii="Garamond" w:hAnsi="Garamond"/>
          <w:sz w:val="24"/>
          <w:szCs w:val="24"/>
        </w:rPr>
        <w:t>Ndërtimi, operimi dhe transferimi i HEC</w:t>
      </w:r>
      <w:r w:rsidR="00407368">
        <w:rPr>
          <w:rFonts w:ascii="Garamond" w:hAnsi="Garamond"/>
          <w:sz w:val="24"/>
          <w:szCs w:val="24"/>
        </w:rPr>
        <w:t>-it</w:t>
      </w:r>
      <w:r w:rsidRPr="00802E6F">
        <w:rPr>
          <w:rFonts w:ascii="Garamond" w:hAnsi="Garamond"/>
          <w:sz w:val="24"/>
          <w:szCs w:val="24"/>
        </w:rPr>
        <w:t xml:space="preserve"> </w:t>
      </w:r>
      <w:r w:rsidR="00450B6C">
        <w:rPr>
          <w:rFonts w:ascii="Garamond" w:hAnsi="Garamond"/>
          <w:sz w:val="24"/>
          <w:szCs w:val="24"/>
        </w:rPr>
        <w:t>“</w:t>
      </w:r>
      <w:proofErr w:type="spellStart"/>
      <w:r w:rsidRPr="00802E6F">
        <w:rPr>
          <w:rFonts w:ascii="Garamond" w:hAnsi="Garamond"/>
          <w:sz w:val="24"/>
          <w:szCs w:val="24"/>
        </w:rPr>
        <w:t>Radovë</w:t>
      </w:r>
      <w:proofErr w:type="spellEnd"/>
      <w:r w:rsidR="00450B6C">
        <w:rPr>
          <w:rFonts w:ascii="Garamond" w:hAnsi="Garamond"/>
          <w:sz w:val="24"/>
          <w:szCs w:val="24"/>
        </w:rPr>
        <w:t>”</w:t>
      </w:r>
      <w:r w:rsidRPr="00802E6F">
        <w:rPr>
          <w:rFonts w:ascii="Garamond" w:hAnsi="Garamond"/>
          <w:sz w:val="24"/>
          <w:szCs w:val="24"/>
        </w:rPr>
        <w:t xml:space="preserve"> tek Autoriteti Kontraktues</w:t>
      </w:r>
      <w:r w:rsidR="00407368">
        <w:rPr>
          <w:rFonts w:ascii="Garamond" w:hAnsi="Garamond"/>
          <w:sz w:val="24"/>
          <w:szCs w:val="24"/>
        </w:rPr>
        <w:t>,</w:t>
      </w:r>
      <w:r w:rsidRPr="00802E6F">
        <w:rPr>
          <w:rFonts w:ascii="Garamond" w:hAnsi="Garamond"/>
          <w:sz w:val="24"/>
          <w:szCs w:val="24"/>
        </w:rPr>
        <w:t xml:space="preserve"> ku përfshihen</w:t>
      </w:r>
      <w:r w:rsidR="00407368">
        <w:rPr>
          <w:rFonts w:ascii="Garamond" w:hAnsi="Garamond"/>
          <w:sz w:val="24"/>
          <w:szCs w:val="24"/>
        </w:rPr>
        <w:t>:</w:t>
      </w:r>
      <w:r w:rsidRPr="00802E6F">
        <w:rPr>
          <w:rFonts w:ascii="Garamond" w:hAnsi="Garamond"/>
          <w:sz w:val="24"/>
          <w:szCs w:val="24"/>
        </w:rPr>
        <w:t xml:space="preserve"> financimi, ndërtimi dhe vënia në punë, prodhimin, furnizimi, </w:t>
      </w:r>
      <w:r w:rsidR="00450B6C" w:rsidRPr="00802E6F">
        <w:rPr>
          <w:rFonts w:ascii="Garamond" w:hAnsi="Garamond"/>
          <w:sz w:val="24"/>
          <w:szCs w:val="24"/>
        </w:rPr>
        <w:t>transmetimi</w:t>
      </w:r>
      <w:r w:rsidRPr="00802E6F">
        <w:rPr>
          <w:rFonts w:ascii="Garamond" w:hAnsi="Garamond"/>
          <w:sz w:val="24"/>
          <w:szCs w:val="24"/>
        </w:rPr>
        <w:t xml:space="preserve">, shpërndarja, eksportimin dhe shitjen e energjisë elektrike, në zbatim të kontratës së koncesionit nr. 680 </w:t>
      </w:r>
      <w:proofErr w:type="spellStart"/>
      <w:r w:rsidR="00450B6C">
        <w:rPr>
          <w:rFonts w:ascii="Garamond" w:hAnsi="Garamond"/>
          <w:sz w:val="24"/>
          <w:szCs w:val="24"/>
        </w:rPr>
        <w:t>r</w:t>
      </w:r>
      <w:r w:rsidRPr="00802E6F">
        <w:rPr>
          <w:rFonts w:ascii="Garamond" w:hAnsi="Garamond"/>
          <w:sz w:val="24"/>
          <w:szCs w:val="24"/>
        </w:rPr>
        <w:t>ep</w:t>
      </w:r>
      <w:proofErr w:type="spellEnd"/>
      <w:r w:rsidR="00450B6C">
        <w:rPr>
          <w:rFonts w:ascii="Garamond" w:hAnsi="Garamond"/>
          <w:sz w:val="24"/>
          <w:szCs w:val="24"/>
        </w:rPr>
        <w:t xml:space="preserve">., nr. 87 </w:t>
      </w:r>
      <w:proofErr w:type="spellStart"/>
      <w:r w:rsidR="00450B6C">
        <w:rPr>
          <w:rFonts w:ascii="Garamond" w:hAnsi="Garamond"/>
          <w:sz w:val="24"/>
          <w:szCs w:val="24"/>
        </w:rPr>
        <w:t>kol</w:t>
      </w:r>
      <w:proofErr w:type="spellEnd"/>
      <w:r w:rsidR="00450B6C">
        <w:rPr>
          <w:rFonts w:ascii="Garamond" w:hAnsi="Garamond"/>
          <w:sz w:val="24"/>
          <w:szCs w:val="24"/>
        </w:rPr>
        <w:t>., datë 9.</w:t>
      </w:r>
      <w:r w:rsidRPr="00802E6F">
        <w:rPr>
          <w:rFonts w:ascii="Garamond" w:hAnsi="Garamond"/>
          <w:sz w:val="24"/>
          <w:szCs w:val="24"/>
        </w:rPr>
        <w:t>3.2009.</w:t>
      </w:r>
    </w:p>
    <w:p w14:paraId="52F46ED7" w14:textId="74ED657E" w:rsidR="00802E6F" w:rsidRPr="00802E6F" w:rsidRDefault="00802E6F" w:rsidP="00802E6F">
      <w:pPr>
        <w:spacing w:after="0" w:line="240" w:lineRule="auto"/>
        <w:ind w:firstLine="284"/>
        <w:jc w:val="both"/>
        <w:rPr>
          <w:rFonts w:ascii="Garamond" w:hAnsi="Garamond"/>
          <w:sz w:val="24"/>
          <w:szCs w:val="24"/>
        </w:rPr>
      </w:pPr>
      <w:r w:rsidRPr="00802E6F">
        <w:rPr>
          <w:rFonts w:ascii="Garamond" w:hAnsi="Garamond"/>
          <w:sz w:val="24"/>
          <w:szCs w:val="24"/>
        </w:rPr>
        <w:t xml:space="preserve">Aplikimi plotëson tërësisht kërkesat e </w:t>
      </w:r>
      <w:r w:rsidR="00450B6C" w:rsidRPr="00802E6F">
        <w:rPr>
          <w:rFonts w:ascii="Garamond" w:hAnsi="Garamond"/>
          <w:sz w:val="24"/>
          <w:szCs w:val="24"/>
        </w:rPr>
        <w:t>parashikuara</w:t>
      </w:r>
      <w:r w:rsidRPr="00802E6F">
        <w:rPr>
          <w:rFonts w:ascii="Garamond" w:hAnsi="Garamond"/>
          <w:sz w:val="24"/>
          <w:szCs w:val="24"/>
        </w:rPr>
        <w:t xml:space="preserve"> nga ERE</w:t>
      </w:r>
      <w:r w:rsidR="00407368">
        <w:rPr>
          <w:rFonts w:ascii="Garamond" w:hAnsi="Garamond"/>
          <w:sz w:val="24"/>
          <w:szCs w:val="24"/>
        </w:rPr>
        <w:t>,</w:t>
      </w:r>
      <w:r w:rsidRPr="00802E6F">
        <w:rPr>
          <w:rFonts w:ascii="Garamond" w:hAnsi="Garamond"/>
          <w:sz w:val="24"/>
          <w:szCs w:val="24"/>
        </w:rPr>
        <w:t xml:space="preserve"> në </w:t>
      </w:r>
      <w:r w:rsidR="00450B6C" w:rsidRPr="00802E6F">
        <w:rPr>
          <w:rFonts w:ascii="Garamond" w:hAnsi="Garamond"/>
          <w:sz w:val="24"/>
          <w:szCs w:val="24"/>
        </w:rPr>
        <w:t xml:space="preserve">rregulloren për procedurat e transferimit të </w:t>
      </w:r>
      <w:proofErr w:type="spellStart"/>
      <w:r w:rsidR="00450B6C" w:rsidRPr="00802E6F">
        <w:rPr>
          <w:rFonts w:ascii="Garamond" w:hAnsi="Garamond"/>
          <w:sz w:val="24"/>
          <w:szCs w:val="24"/>
        </w:rPr>
        <w:t>aseteve</w:t>
      </w:r>
      <w:proofErr w:type="spellEnd"/>
      <w:r w:rsidR="00450B6C" w:rsidRPr="00802E6F">
        <w:rPr>
          <w:rFonts w:ascii="Garamond" w:hAnsi="Garamond"/>
          <w:sz w:val="24"/>
          <w:szCs w:val="24"/>
        </w:rPr>
        <w:t xml:space="preserve"> nga t</w:t>
      </w:r>
      <w:r w:rsidRPr="00802E6F">
        <w:rPr>
          <w:rFonts w:ascii="Garamond" w:hAnsi="Garamond"/>
          <w:sz w:val="24"/>
          <w:szCs w:val="24"/>
        </w:rPr>
        <w:t xml:space="preserve">ë </w:t>
      </w:r>
      <w:r w:rsidR="00450B6C">
        <w:rPr>
          <w:rFonts w:ascii="Garamond" w:hAnsi="Garamond"/>
          <w:sz w:val="24"/>
          <w:szCs w:val="24"/>
        </w:rPr>
        <w:t>l</w:t>
      </w:r>
      <w:r w:rsidRPr="00802E6F">
        <w:rPr>
          <w:rFonts w:ascii="Garamond" w:hAnsi="Garamond"/>
          <w:sz w:val="24"/>
          <w:szCs w:val="24"/>
        </w:rPr>
        <w:t>icencuarit si më poshtë:</w:t>
      </w:r>
    </w:p>
    <w:p w14:paraId="798BF624" w14:textId="4489DBF6" w:rsidR="00802E6F" w:rsidRPr="00802E6F" w:rsidRDefault="00802E6F" w:rsidP="00802E6F">
      <w:pPr>
        <w:spacing w:after="0" w:line="240" w:lineRule="auto"/>
        <w:ind w:firstLine="284"/>
        <w:jc w:val="both"/>
        <w:rPr>
          <w:rFonts w:ascii="Garamond" w:hAnsi="Garamond"/>
          <w:sz w:val="24"/>
          <w:szCs w:val="24"/>
        </w:rPr>
      </w:pPr>
      <w:r>
        <w:rPr>
          <w:rFonts w:ascii="Garamond" w:hAnsi="Garamond"/>
          <w:sz w:val="24"/>
          <w:szCs w:val="24"/>
        </w:rPr>
        <w:t>-</w:t>
      </w:r>
      <w:r w:rsidR="00450B6C">
        <w:rPr>
          <w:rFonts w:ascii="Garamond" w:hAnsi="Garamond"/>
          <w:sz w:val="24"/>
          <w:szCs w:val="24"/>
        </w:rPr>
        <w:t xml:space="preserve"> </w:t>
      </w:r>
      <w:r w:rsidRPr="00802E6F">
        <w:rPr>
          <w:rFonts w:ascii="Garamond" w:hAnsi="Garamond"/>
          <w:sz w:val="24"/>
          <w:szCs w:val="24"/>
        </w:rPr>
        <w:t>Neni 7 pika 1 g</w:t>
      </w:r>
      <w:r w:rsidR="00450B6C">
        <w:rPr>
          <w:rFonts w:ascii="Garamond" w:hAnsi="Garamond"/>
          <w:sz w:val="24"/>
          <w:szCs w:val="24"/>
        </w:rPr>
        <w:t>e</w:t>
      </w:r>
      <w:r w:rsidRPr="00802E6F">
        <w:rPr>
          <w:rFonts w:ascii="Garamond" w:hAnsi="Garamond"/>
          <w:sz w:val="24"/>
          <w:szCs w:val="24"/>
        </w:rPr>
        <w:t xml:space="preserve">rmat: </w:t>
      </w:r>
      <w:r w:rsidR="00450B6C">
        <w:rPr>
          <w:rFonts w:ascii="Garamond" w:hAnsi="Garamond"/>
          <w:sz w:val="24"/>
          <w:szCs w:val="24"/>
        </w:rPr>
        <w:t>“</w:t>
      </w:r>
      <w:r w:rsidRPr="00802E6F">
        <w:rPr>
          <w:rFonts w:ascii="Garamond" w:hAnsi="Garamond"/>
          <w:sz w:val="24"/>
          <w:szCs w:val="24"/>
        </w:rPr>
        <w:t>a</w:t>
      </w:r>
      <w:r w:rsidR="00450B6C">
        <w:rPr>
          <w:rFonts w:ascii="Garamond" w:hAnsi="Garamond"/>
          <w:sz w:val="24"/>
          <w:szCs w:val="24"/>
        </w:rPr>
        <w:t>”</w:t>
      </w:r>
      <w:r w:rsidRPr="00802E6F">
        <w:rPr>
          <w:rFonts w:ascii="Garamond" w:hAnsi="Garamond"/>
          <w:sz w:val="24"/>
          <w:szCs w:val="24"/>
        </w:rPr>
        <w:t xml:space="preserve">, </w:t>
      </w:r>
      <w:r w:rsidR="00450B6C">
        <w:rPr>
          <w:rFonts w:ascii="Garamond" w:hAnsi="Garamond"/>
          <w:sz w:val="24"/>
          <w:szCs w:val="24"/>
        </w:rPr>
        <w:t>“</w:t>
      </w:r>
      <w:r w:rsidRPr="00802E6F">
        <w:rPr>
          <w:rFonts w:ascii="Garamond" w:hAnsi="Garamond"/>
          <w:sz w:val="24"/>
          <w:szCs w:val="24"/>
        </w:rPr>
        <w:t>b</w:t>
      </w:r>
      <w:r w:rsidR="00450B6C">
        <w:rPr>
          <w:rFonts w:ascii="Garamond" w:hAnsi="Garamond"/>
          <w:sz w:val="24"/>
          <w:szCs w:val="24"/>
        </w:rPr>
        <w:t>”</w:t>
      </w:r>
      <w:r w:rsidRPr="00802E6F">
        <w:rPr>
          <w:rFonts w:ascii="Garamond" w:hAnsi="Garamond"/>
          <w:sz w:val="24"/>
          <w:szCs w:val="24"/>
        </w:rPr>
        <w:t xml:space="preserve">, </w:t>
      </w:r>
      <w:r w:rsidR="00450B6C">
        <w:rPr>
          <w:rFonts w:ascii="Garamond" w:hAnsi="Garamond"/>
          <w:sz w:val="24"/>
          <w:szCs w:val="24"/>
        </w:rPr>
        <w:t>“</w:t>
      </w:r>
      <w:r w:rsidRPr="00802E6F">
        <w:rPr>
          <w:rFonts w:ascii="Garamond" w:hAnsi="Garamond"/>
          <w:sz w:val="24"/>
          <w:szCs w:val="24"/>
        </w:rPr>
        <w:t>c</w:t>
      </w:r>
      <w:r w:rsidR="00450B6C">
        <w:rPr>
          <w:rFonts w:ascii="Garamond" w:hAnsi="Garamond"/>
          <w:sz w:val="24"/>
          <w:szCs w:val="24"/>
        </w:rPr>
        <w:t>”</w:t>
      </w:r>
      <w:r w:rsidRPr="00802E6F">
        <w:rPr>
          <w:rFonts w:ascii="Garamond" w:hAnsi="Garamond"/>
          <w:sz w:val="24"/>
          <w:szCs w:val="24"/>
        </w:rPr>
        <w:t xml:space="preserve">, </w:t>
      </w:r>
      <w:r w:rsidR="00450B6C">
        <w:rPr>
          <w:rFonts w:ascii="Garamond" w:hAnsi="Garamond"/>
          <w:sz w:val="24"/>
          <w:szCs w:val="24"/>
        </w:rPr>
        <w:t>“</w:t>
      </w:r>
      <w:r w:rsidRPr="00802E6F">
        <w:rPr>
          <w:rFonts w:ascii="Garamond" w:hAnsi="Garamond"/>
          <w:sz w:val="24"/>
          <w:szCs w:val="24"/>
        </w:rPr>
        <w:t>d</w:t>
      </w:r>
      <w:r w:rsidR="00450B6C">
        <w:rPr>
          <w:rFonts w:ascii="Garamond" w:hAnsi="Garamond"/>
          <w:sz w:val="24"/>
          <w:szCs w:val="24"/>
        </w:rPr>
        <w:t>”</w:t>
      </w:r>
      <w:r w:rsidRPr="00802E6F">
        <w:rPr>
          <w:rFonts w:ascii="Garamond" w:hAnsi="Garamond"/>
          <w:sz w:val="24"/>
          <w:szCs w:val="24"/>
        </w:rPr>
        <w:t xml:space="preserve">, </w:t>
      </w:r>
      <w:r w:rsidR="00450B6C">
        <w:rPr>
          <w:rFonts w:ascii="Garamond" w:hAnsi="Garamond"/>
          <w:sz w:val="24"/>
          <w:szCs w:val="24"/>
        </w:rPr>
        <w:t>“</w:t>
      </w:r>
      <w:r w:rsidRPr="00802E6F">
        <w:rPr>
          <w:rFonts w:ascii="Garamond" w:hAnsi="Garamond"/>
          <w:sz w:val="24"/>
          <w:szCs w:val="24"/>
        </w:rPr>
        <w:t>e</w:t>
      </w:r>
      <w:r w:rsidR="00450B6C">
        <w:rPr>
          <w:rFonts w:ascii="Garamond" w:hAnsi="Garamond"/>
          <w:sz w:val="24"/>
          <w:szCs w:val="24"/>
        </w:rPr>
        <w:t>”</w:t>
      </w:r>
      <w:r w:rsidRPr="00802E6F">
        <w:rPr>
          <w:rFonts w:ascii="Garamond" w:hAnsi="Garamond"/>
          <w:sz w:val="24"/>
          <w:szCs w:val="24"/>
        </w:rPr>
        <w:t xml:space="preserve"> </w:t>
      </w:r>
      <w:r w:rsidR="00450B6C">
        <w:rPr>
          <w:rFonts w:ascii="Garamond" w:hAnsi="Garamond"/>
          <w:sz w:val="24"/>
          <w:szCs w:val="24"/>
        </w:rPr>
        <w:t>“</w:t>
      </w:r>
      <w:r w:rsidRPr="00802E6F">
        <w:rPr>
          <w:rFonts w:ascii="Garamond" w:hAnsi="Garamond"/>
          <w:sz w:val="24"/>
          <w:szCs w:val="24"/>
        </w:rPr>
        <w:t>f</w:t>
      </w:r>
      <w:r w:rsidR="00450B6C">
        <w:rPr>
          <w:rFonts w:ascii="Garamond" w:hAnsi="Garamond"/>
          <w:sz w:val="24"/>
          <w:szCs w:val="24"/>
        </w:rPr>
        <w:t>”</w:t>
      </w:r>
      <w:r w:rsidRPr="00802E6F">
        <w:rPr>
          <w:rFonts w:ascii="Garamond" w:hAnsi="Garamond"/>
          <w:sz w:val="24"/>
          <w:szCs w:val="24"/>
        </w:rPr>
        <w:t xml:space="preserve">, </w:t>
      </w:r>
      <w:r w:rsidR="00450B6C">
        <w:rPr>
          <w:rFonts w:ascii="Garamond" w:hAnsi="Garamond"/>
          <w:sz w:val="24"/>
          <w:szCs w:val="24"/>
        </w:rPr>
        <w:t>“</w:t>
      </w:r>
      <w:r w:rsidRPr="00802E6F">
        <w:rPr>
          <w:rFonts w:ascii="Garamond" w:hAnsi="Garamond"/>
          <w:sz w:val="24"/>
          <w:szCs w:val="24"/>
        </w:rPr>
        <w:t>g</w:t>
      </w:r>
      <w:r w:rsidR="00450B6C">
        <w:rPr>
          <w:rFonts w:ascii="Garamond" w:hAnsi="Garamond"/>
          <w:sz w:val="24"/>
          <w:szCs w:val="24"/>
        </w:rPr>
        <w:t>”</w:t>
      </w:r>
      <w:r w:rsidRPr="00802E6F">
        <w:rPr>
          <w:rFonts w:ascii="Garamond" w:hAnsi="Garamond"/>
          <w:sz w:val="24"/>
          <w:szCs w:val="24"/>
        </w:rPr>
        <w:t xml:space="preserve"> </w:t>
      </w:r>
      <w:r w:rsidR="00450B6C">
        <w:rPr>
          <w:rFonts w:ascii="Garamond" w:hAnsi="Garamond"/>
          <w:sz w:val="24"/>
          <w:szCs w:val="24"/>
        </w:rPr>
        <w:t>“</w:t>
      </w:r>
      <w:r w:rsidRPr="00802E6F">
        <w:rPr>
          <w:rFonts w:ascii="Garamond" w:hAnsi="Garamond"/>
          <w:sz w:val="24"/>
          <w:szCs w:val="24"/>
        </w:rPr>
        <w:t>h</w:t>
      </w:r>
      <w:r w:rsidR="00450B6C">
        <w:rPr>
          <w:rFonts w:ascii="Garamond" w:hAnsi="Garamond"/>
          <w:sz w:val="24"/>
          <w:szCs w:val="24"/>
        </w:rPr>
        <w:t>”</w:t>
      </w:r>
      <w:r w:rsidRPr="00802E6F">
        <w:rPr>
          <w:rFonts w:ascii="Garamond" w:hAnsi="Garamond"/>
          <w:sz w:val="24"/>
          <w:szCs w:val="24"/>
        </w:rPr>
        <w:t xml:space="preserve"> </w:t>
      </w:r>
      <w:r w:rsidR="00450B6C">
        <w:rPr>
          <w:rFonts w:ascii="Garamond" w:hAnsi="Garamond"/>
          <w:sz w:val="24"/>
          <w:szCs w:val="24"/>
        </w:rPr>
        <w:t>“</w:t>
      </w:r>
      <w:r w:rsidRPr="00802E6F">
        <w:rPr>
          <w:rFonts w:ascii="Garamond" w:hAnsi="Garamond"/>
          <w:sz w:val="24"/>
          <w:szCs w:val="24"/>
        </w:rPr>
        <w:t>i</w:t>
      </w:r>
      <w:r w:rsidR="00450B6C">
        <w:rPr>
          <w:rFonts w:ascii="Garamond" w:hAnsi="Garamond"/>
          <w:sz w:val="24"/>
          <w:szCs w:val="24"/>
        </w:rPr>
        <w:t>”</w:t>
      </w:r>
      <w:r w:rsidRPr="00802E6F">
        <w:rPr>
          <w:rFonts w:ascii="Garamond" w:hAnsi="Garamond"/>
          <w:sz w:val="24"/>
          <w:szCs w:val="24"/>
        </w:rPr>
        <w:t xml:space="preserve"> dhe </w:t>
      </w:r>
      <w:r w:rsidR="00450B6C">
        <w:rPr>
          <w:rFonts w:ascii="Garamond" w:hAnsi="Garamond"/>
          <w:sz w:val="24"/>
          <w:szCs w:val="24"/>
        </w:rPr>
        <w:t>“</w:t>
      </w:r>
      <w:r w:rsidRPr="00802E6F">
        <w:rPr>
          <w:rFonts w:ascii="Garamond" w:hAnsi="Garamond"/>
          <w:sz w:val="24"/>
          <w:szCs w:val="24"/>
        </w:rPr>
        <w:t>j</w:t>
      </w:r>
      <w:r w:rsidR="00450B6C">
        <w:rPr>
          <w:rFonts w:ascii="Garamond" w:hAnsi="Garamond"/>
          <w:sz w:val="24"/>
          <w:szCs w:val="24"/>
        </w:rPr>
        <w:t>”</w:t>
      </w:r>
      <w:r w:rsidRPr="00802E6F">
        <w:rPr>
          <w:rFonts w:ascii="Garamond" w:hAnsi="Garamond"/>
          <w:sz w:val="24"/>
          <w:szCs w:val="24"/>
        </w:rPr>
        <w:t xml:space="preserve"> </w:t>
      </w:r>
      <w:r w:rsidR="00461E17">
        <w:rPr>
          <w:rFonts w:ascii="Garamond" w:hAnsi="Garamond"/>
          <w:sz w:val="24"/>
          <w:szCs w:val="24"/>
        </w:rPr>
        <w:t>j</w:t>
      </w:r>
      <w:r w:rsidRPr="00802E6F">
        <w:rPr>
          <w:rFonts w:ascii="Garamond" w:hAnsi="Garamond"/>
          <w:sz w:val="24"/>
          <w:szCs w:val="24"/>
        </w:rPr>
        <w:t>anë plotësuar në mënyrë korrekte.</w:t>
      </w:r>
    </w:p>
    <w:p w14:paraId="758EFDA2" w14:textId="708ECA69" w:rsidR="00802E6F" w:rsidRPr="00802E6F" w:rsidRDefault="00DB2D8D" w:rsidP="00802E6F">
      <w:pPr>
        <w:spacing w:after="0" w:line="240" w:lineRule="auto"/>
        <w:ind w:firstLine="284"/>
        <w:jc w:val="both"/>
        <w:rPr>
          <w:rFonts w:ascii="Garamond" w:hAnsi="Garamond"/>
          <w:sz w:val="24"/>
          <w:szCs w:val="24"/>
        </w:rPr>
      </w:pPr>
      <w:r>
        <w:rPr>
          <w:rFonts w:ascii="Garamond" w:hAnsi="Garamond"/>
          <w:sz w:val="24"/>
          <w:szCs w:val="24"/>
        </w:rPr>
        <w:lastRenderedPageBreak/>
        <w:t xml:space="preserve">- </w:t>
      </w:r>
      <w:r w:rsidR="00802E6F" w:rsidRPr="00802E6F">
        <w:rPr>
          <w:rFonts w:ascii="Garamond" w:hAnsi="Garamond"/>
          <w:sz w:val="24"/>
          <w:szCs w:val="24"/>
        </w:rPr>
        <w:t>Neni 7</w:t>
      </w:r>
      <w:r w:rsidR="00450B6C" w:rsidRPr="00802E6F">
        <w:rPr>
          <w:rFonts w:ascii="Garamond" w:hAnsi="Garamond"/>
          <w:sz w:val="24"/>
          <w:szCs w:val="24"/>
        </w:rPr>
        <w:t>,</w:t>
      </w:r>
      <w:r w:rsidR="00802E6F" w:rsidRPr="00802E6F">
        <w:rPr>
          <w:rFonts w:ascii="Garamond" w:hAnsi="Garamond"/>
          <w:sz w:val="24"/>
          <w:szCs w:val="24"/>
        </w:rPr>
        <w:t xml:space="preserve"> pika 3 (</w:t>
      </w:r>
      <w:r w:rsidR="00450B6C">
        <w:rPr>
          <w:rFonts w:ascii="Garamond" w:hAnsi="Garamond"/>
          <w:sz w:val="24"/>
          <w:szCs w:val="24"/>
        </w:rPr>
        <w:t>s</w:t>
      </w:r>
      <w:r w:rsidR="00802E6F" w:rsidRPr="00802E6F">
        <w:rPr>
          <w:rFonts w:ascii="Garamond" w:hAnsi="Garamond"/>
          <w:sz w:val="24"/>
          <w:szCs w:val="24"/>
        </w:rPr>
        <w:t xml:space="preserve">ubjektet </w:t>
      </w:r>
      <w:proofErr w:type="spellStart"/>
      <w:r w:rsidR="00802E6F" w:rsidRPr="00802E6F">
        <w:rPr>
          <w:rFonts w:ascii="Garamond" w:hAnsi="Garamond"/>
          <w:sz w:val="24"/>
          <w:szCs w:val="24"/>
        </w:rPr>
        <w:t>koncencionare</w:t>
      </w:r>
      <w:proofErr w:type="spellEnd"/>
      <w:r w:rsidR="00802E6F" w:rsidRPr="00802E6F">
        <w:rPr>
          <w:rFonts w:ascii="Garamond" w:hAnsi="Garamond"/>
          <w:sz w:val="24"/>
          <w:szCs w:val="24"/>
        </w:rPr>
        <w:t xml:space="preserve"> të licencuar</w:t>
      </w:r>
      <w:r w:rsidR="00450B6C">
        <w:rPr>
          <w:rFonts w:ascii="Garamond" w:hAnsi="Garamond"/>
          <w:sz w:val="24"/>
          <w:szCs w:val="24"/>
        </w:rPr>
        <w:t>a</w:t>
      </w:r>
      <w:r w:rsidR="00802E6F" w:rsidRPr="00802E6F">
        <w:rPr>
          <w:rFonts w:ascii="Garamond" w:hAnsi="Garamond"/>
          <w:sz w:val="24"/>
          <w:szCs w:val="24"/>
        </w:rPr>
        <w:t>, të cil</w:t>
      </w:r>
      <w:r w:rsidR="00450B6C">
        <w:rPr>
          <w:rFonts w:ascii="Garamond" w:hAnsi="Garamond"/>
          <w:sz w:val="24"/>
          <w:szCs w:val="24"/>
        </w:rPr>
        <w:t>a</w:t>
      </w:r>
      <w:r w:rsidR="00802E6F" w:rsidRPr="00802E6F">
        <w:rPr>
          <w:rFonts w:ascii="Garamond" w:hAnsi="Garamond"/>
          <w:sz w:val="24"/>
          <w:szCs w:val="24"/>
        </w:rPr>
        <w:t xml:space="preserve">t aplikojnë për miratimin e transferimit të </w:t>
      </w:r>
      <w:proofErr w:type="spellStart"/>
      <w:r w:rsidR="00802E6F" w:rsidRPr="00802E6F">
        <w:rPr>
          <w:rFonts w:ascii="Garamond" w:hAnsi="Garamond"/>
          <w:sz w:val="24"/>
          <w:szCs w:val="24"/>
        </w:rPr>
        <w:t>aseteve</w:t>
      </w:r>
      <w:proofErr w:type="spellEnd"/>
      <w:r w:rsidR="00802E6F" w:rsidRPr="00802E6F">
        <w:rPr>
          <w:rFonts w:ascii="Garamond" w:hAnsi="Garamond"/>
          <w:sz w:val="24"/>
          <w:szCs w:val="24"/>
        </w:rPr>
        <w:t xml:space="preserve"> në ERE, duhet të shprehin në formë të shkruar në marrëveshjen e transferimit të </w:t>
      </w:r>
      <w:proofErr w:type="spellStart"/>
      <w:r w:rsidR="00802E6F" w:rsidRPr="00802E6F">
        <w:rPr>
          <w:rFonts w:ascii="Garamond" w:hAnsi="Garamond"/>
          <w:sz w:val="24"/>
          <w:szCs w:val="24"/>
        </w:rPr>
        <w:t>aseteve</w:t>
      </w:r>
      <w:proofErr w:type="spellEnd"/>
      <w:r w:rsidR="00802E6F" w:rsidRPr="00802E6F">
        <w:rPr>
          <w:rFonts w:ascii="Garamond" w:hAnsi="Garamond"/>
          <w:sz w:val="24"/>
          <w:szCs w:val="24"/>
        </w:rPr>
        <w:t xml:space="preserve">, detyrimet me të cilat ngarkohen për shkak të </w:t>
      </w:r>
      <w:r w:rsidR="00461E17" w:rsidRPr="00802E6F">
        <w:rPr>
          <w:rFonts w:ascii="Garamond" w:hAnsi="Garamond"/>
          <w:sz w:val="24"/>
          <w:szCs w:val="24"/>
        </w:rPr>
        <w:t>marrëveshjes</w:t>
      </w:r>
      <w:r w:rsidR="00802E6F" w:rsidRPr="00802E6F">
        <w:rPr>
          <w:rFonts w:ascii="Garamond" w:hAnsi="Garamond"/>
          <w:sz w:val="24"/>
          <w:szCs w:val="24"/>
        </w:rPr>
        <w:t xml:space="preserve"> së </w:t>
      </w:r>
      <w:r w:rsidR="00EA6EB6" w:rsidRPr="00802E6F">
        <w:rPr>
          <w:rFonts w:ascii="Garamond" w:hAnsi="Garamond"/>
          <w:sz w:val="24"/>
          <w:szCs w:val="24"/>
        </w:rPr>
        <w:t>koncesionit</w:t>
      </w:r>
      <w:r w:rsidR="00802E6F" w:rsidRPr="00802E6F">
        <w:rPr>
          <w:rFonts w:ascii="Garamond" w:hAnsi="Garamond"/>
          <w:sz w:val="24"/>
          <w:szCs w:val="24"/>
        </w:rPr>
        <w:t xml:space="preserve"> e pjesët që transferojnë te përfituesi. Kjo përfshin edhe informimin e </w:t>
      </w:r>
      <w:r w:rsidR="00EA6EB6" w:rsidRPr="00802E6F">
        <w:rPr>
          <w:rFonts w:ascii="Garamond" w:hAnsi="Garamond"/>
          <w:sz w:val="24"/>
          <w:szCs w:val="24"/>
        </w:rPr>
        <w:t xml:space="preserve">organit shtetëror të autorizuar </w:t>
      </w:r>
      <w:r w:rsidR="00802E6F" w:rsidRPr="00802E6F">
        <w:rPr>
          <w:rFonts w:ascii="Garamond" w:hAnsi="Garamond"/>
          <w:sz w:val="24"/>
          <w:szCs w:val="24"/>
        </w:rPr>
        <w:t>(MEI)</w:t>
      </w:r>
      <w:r w:rsidR="00EA6EB6">
        <w:rPr>
          <w:rFonts w:ascii="Garamond" w:hAnsi="Garamond"/>
          <w:sz w:val="24"/>
          <w:szCs w:val="24"/>
        </w:rPr>
        <w:t>,</w:t>
      </w:r>
      <w:r w:rsidR="00802E6F" w:rsidRPr="00802E6F">
        <w:rPr>
          <w:rFonts w:ascii="Garamond" w:hAnsi="Garamond"/>
          <w:sz w:val="24"/>
          <w:szCs w:val="24"/>
        </w:rPr>
        <w:t xml:space="preserve"> në lidhje me qëllimin e transferimit të </w:t>
      </w:r>
      <w:proofErr w:type="spellStart"/>
      <w:r w:rsidR="00802E6F" w:rsidRPr="00802E6F">
        <w:rPr>
          <w:rFonts w:ascii="Garamond" w:hAnsi="Garamond"/>
          <w:sz w:val="24"/>
          <w:szCs w:val="24"/>
        </w:rPr>
        <w:t>aseteve</w:t>
      </w:r>
      <w:proofErr w:type="spellEnd"/>
      <w:r w:rsidR="00802E6F" w:rsidRPr="00802E6F">
        <w:rPr>
          <w:rFonts w:ascii="Garamond" w:hAnsi="Garamond"/>
          <w:sz w:val="24"/>
          <w:szCs w:val="24"/>
        </w:rPr>
        <w:t xml:space="preserve">). Plotësuar. Me shkresën nr. 8357/1 </w:t>
      </w:r>
      <w:proofErr w:type="spellStart"/>
      <w:r w:rsidR="00802E6F" w:rsidRPr="00802E6F">
        <w:rPr>
          <w:rFonts w:ascii="Garamond" w:hAnsi="Garamond"/>
          <w:sz w:val="24"/>
          <w:szCs w:val="24"/>
        </w:rPr>
        <w:t>prot</w:t>
      </w:r>
      <w:proofErr w:type="spellEnd"/>
      <w:r w:rsidR="00802E6F" w:rsidRPr="00802E6F">
        <w:rPr>
          <w:rFonts w:ascii="Garamond" w:hAnsi="Garamond"/>
          <w:sz w:val="24"/>
          <w:szCs w:val="24"/>
        </w:rPr>
        <w:t xml:space="preserve">., datë 25.10.2019 të MIE-s, </w:t>
      </w:r>
      <w:proofErr w:type="spellStart"/>
      <w:r w:rsidR="00802E6F" w:rsidRPr="00802E6F">
        <w:rPr>
          <w:rFonts w:ascii="Garamond" w:hAnsi="Garamond"/>
          <w:sz w:val="24"/>
          <w:szCs w:val="24"/>
        </w:rPr>
        <w:t>aplikuesi</w:t>
      </w:r>
      <w:proofErr w:type="spellEnd"/>
      <w:r w:rsidR="00802E6F" w:rsidRPr="00802E6F">
        <w:rPr>
          <w:rFonts w:ascii="Garamond" w:hAnsi="Garamond"/>
          <w:sz w:val="24"/>
          <w:szCs w:val="24"/>
        </w:rPr>
        <w:t xml:space="preserve"> ka marrë miratimin për vendo</w:t>
      </w:r>
      <w:r w:rsidR="00EA6EB6">
        <w:rPr>
          <w:rFonts w:ascii="Garamond" w:hAnsi="Garamond"/>
          <w:sz w:val="24"/>
          <w:szCs w:val="24"/>
        </w:rPr>
        <w:t>j</w:t>
      </w:r>
      <w:r w:rsidR="00802E6F" w:rsidRPr="00802E6F">
        <w:rPr>
          <w:rFonts w:ascii="Garamond" w:hAnsi="Garamond"/>
          <w:sz w:val="24"/>
          <w:szCs w:val="24"/>
        </w:rPr>
        <w:t xml:space="preserve">e hipoteke, peng apo ndonjë barrë tjetër mbi </w:t>
      </w:r>
      <w:proofErr w:type="spellStart"/>
      <w:r w:rsidR="00802E6F" w:rsidRPr="00802E6F">
        <w:rPr>
          <w:rFonts w:ascii="Garamond" w:hAnsi="Garamond"/>
          <w:sz w:val="24"/>
          <w:szCs w:val="24"/>
        </w:rPr>
        <w:t>asetet</w:t>
      </w:r>
      <w:proofErr w:type="spellEnd"/>
      <w:r w:rsidR="00802E6F" w:rsidRPr="00802E6F">
        <w:rPr>
          <w:rFonts w:ascii="Garamond" w:hAnsi="Garamond"/>
          <w:sz w:val="24"/>
          <w:szCs w:val="24"/>
        </w:rPr>
        <w:t xml:space="preserve"> që do të krijohen në zbatim të projektit të punimeve</w:t>
      </w:r>
      <w:r w:rsidR="00EA6EB6">
        <w:rPr>
          <w:rFonts w:ascii="Garamond" w:hAnsi="Garamond"/>
          <w:sz w:val="24"/>
          <w:szCs w:val="24"/>
        </w:rPr>
        <w:t>,</w:t>
      </w:r>
      <w:r w:rsidR="00802E6F" w:rsidRPr="00802E6F">
        <w:rPr>
          <w:rFonts w:ascii="Garamond" w:hAnsi="Garamond"/>
          <w:sz w:val="24"/>
          <w:szCs w:val="24"/>
        </w:rPr>
        <w:t xml:space="preserve"> si dhe të lidhë </w:t>
      </w:r>
      <w:r w:rsidR="00450B6C" w:rsidRPr="00802E6F">
        <w:rPr>
          <w:rFonts w:ascii="Garamond" w:hAnsi="Garamond"/>
          <w:sz w:val="24"/>
          <w:szCs w:val="24"/>
        </w:rPr>
        <w:t>çdo</w:t>
      </w:r>
      <w:r w:rsidR="00802E6F" w:rsidRPr="00802E6F">
        <w:rPr>
          <w:rFonts w:ascii="Garamond" w:hAnsi="Garamond"/>
          <w:sz w:val="24"/>
          <w:szCs w:val="24"/>
        </w:rPr>
        <w:t xml:space="preserve"> lloj marrëveshje financimi me </w:t>
      </w:r>
      <w:r w:rsidR="003374C8" w:rsidRPr="00802E6F">
        <w:rPr>
          <w:rFonts w:ascii="Garamond" w:hAnsi="Garamond"/>
          <w:sz w:val="24"/>
          <w:szCs w:val="24"/>
        </w:rPr>
        <w:t>çdo</w:t>
      </w:r>
      <w:r w:rsidR="00802E6F" w:rsidRPr="00802E6F">
        <w:rPr>
          <w:rFonts w:ascii="Garamond" w:hAnsi="Garamond"/>
          <w:sz w:val="24"/>
          <w:szCs w:val="24"/>
        </w:rPr>
        <w:t xml:space="preserve"> palë financuese, me kusht që hipoteka , pengu apo barra tjetër</w:t>
      </w:r>
      <w:r w:rsidR="00450B6C">
        <w:rPr>
          <w:rFonts w:ascii="Garamond" w:hAnsi="Garamond"/>
          <w:sz w:val="24"/>
          <w:szCs w:val="24"/>
        </w:rPr>
        <w:t>,</w:t>
      </w:r>
      <w:r w:rsidR="00802E6F" w:rsidRPr="00802E6F">
        <w:rPr>
          <w:rFonts w:ascii="Garamond" w:hAnsi="Garamond"/>
          <w:sz w:val="24"/>
          <w:szCs w:val="24"/>
        </w:rPr>
        <w:t xml:space="preserve"> si dhe marrëveshja përkatëse e financimit t’i shërbejë përmbushjes së detyrimeve të </w:t>
      </w:r>
      <w:proofErr w:type="spellStart"/>
      <w:r w:rsidR="00802E6F" w:rsidRPr="00802E6F">
        <w:rPr>
          <w:rFonts w:ascii="Garamond" w:hAnsi="Garamond"/>
          <w:sz w:val="24"/>
          <w:szCs w:val="24"/>
        </w:rPr>
        <w:t>koncesionarit</w:t>
      </w:r>
      <w:proofErr w:type="spellEnd"/>
      <w:r w:rsidR="00802E6F" w:rsidRPr="00802E6F">
        <w:rPr>
          <w:rFonts w:ascii="Garamond" w:hAnsi="Garamond"/>
          <w:sz w:val="24"/>
          <w:szCs w:val="24"/>
        </w:rPr>
        <w:t xml:space="preserve"> në këtë kontratë.</w:t>
      </w:r>
    </w:p>
    <w:p w14:paraId="1F62FD16" w14:textId="6E662B9F" w:rsidR="00802E6F" w:rsidRPr="00802E6F" w:rsidRDefault="00802E6F" w:rsidP="00802E6F">
      <w:pPr>
        <w:spacing w:after="0" w:line="240" w:lineRule="auto"/>
        <w:ind w:firstLine="284"/>
        <w:jc w:val="both"/>
        <w:rPr>
          <w:rFonts w:ascii="Garamond" w:hAnsi="Garamond"/>
          <w:sz w:val="24"/>
          <w:szCs w:val="24"/>
        </w:rPr>
      </w:pPr>
      <w:r w:rsidRPr="00802E6F">
        <w:rPr>
          <w:rFonts w:ascii="Garamond" w:hAnsi="Garamond"/>
          <w:sz w:val="24"/>
          <w:szCs w:val="24"/>
        </w:rPr>
        <w:t>Për gjithë sa më sipër cituar</w:t>
      </w:r>
      <w:r w:rsidR="002B1F46">
        <w:rPr>
          <w:rFonts w:ascii="Garamond" w:hAnsi="Garamond"/>
          <w:sz w:val="24"/>
          <w:szCs w:val="24"/>
        </w:rPr>
        <w:t>,</w:t>
      </w:r>
      <w:r w:rsidRPr="00802E6F">
        <w:rPr>
          <w:rFonts w:ascii="Garamond" w:hAnsi="Garamond"/>
          <w:sz w:val="24"/>
          <w:szCs w:val="24"/>
        </w:rPr>
        <w:t xml:space="preserve"> </w:t>
      </w:r>
      <w:r w:rsidR="0060487F" w:rsidRPr="00802E6F">
        <w:rPr>
          <w:rFonts w:ascii="Garamond" w:hAnsi="Garamond"/>
          <w:sz w:val="24"/>
          <w:szCs w:val="24"/>
        </w:rPr>
        <w:t xml:space="preserve">Bordi </w:t>
      </w:r>
      <w:r w:rsidRPr="00802E6F">
        <w:rPr>
          <w:rFonts w:ascii="Garamond" w:hAnsi="Garamond"/>
          <w:sz w:val="24"/>
          <w:szCs w:val="24"/>
        </w:rPr>
        <w:t xml:space="preserve">i ERE-s </w:t>
      </w:r>
    </w:p>
    <w:p w14:paraId="620EE26B" w14:textId="77777777" w:rsidR="00802E6F" w:rsidRDefault="00802E6F" w:rsidP="00802E6F">
      <w:pPr>
        <w:spacing w:after="0" w:line="240" w:lineRule="auto"/>
        <w:ind w:firstLine="284"/>
        <w:jc w:val="both"/>
        <w:rPr>
          <w:rFonts w:ascii="Garamond" w:hAnsi="Garamond"/>
          <w:sz w:val="24"/>
          <w:szCs w:val="24"/>
        </w:rPr>
      </w:pPr>
    </w:p>
    <w:p w14:paraId="3393F069" w14:textId="5BAF4AC1" w:rsidR="00802E6F" w:rsidRPr="00802E6F" w:rsidRDefault="00802E6F" w:rsidP="00802E6F">
      <w:pPr>
        <w:spacing w:after="0" w:line="240" w:lineRule="auto"/>
        <w:ind w:firstLine="284"/>
        <w:jc w:val="center"/>
        <w:rPr>
          <w:rFonts w:ascii="Garamond" w:hAnsi="Garamond"/>
          <w:sz w:val="24"/>
          <w:szCs w:val="24"/>
        </w:rPr>
      </w:pPr>
      <w:r w:rsidRPr="00802E6F">
        <w:rPr>
          <w:rFonts w:ascii="Garamond" w:hAnsi="Garamond"/>
          <w:sz w:val="24"/>
          <w:szCs w:val="24"/>
        </w:rPr>
        <w:t>VENDOSI:</w:t>
      </w:r>
    </w:p>
    <w:p w14:paraId="4D7AC78E" w14:textId="77777777" w:rsidR="00802E6F" w:rsidRPr="00802E6F" w:rsidRDefault="00802E6F" w:rsidP="00802E6F">
      <w:pPr>
        <w:spacing w:after="0" w:line="240" w:lineRule="auto"/>
        <w:ind w:firstLine="284"/>
        <w:jc w:val="both"/>
        <w:rPr>
          <w:rFonts w:ascii="Garamond" w:hAnsi="Garamond"/>
          <w:sz w:val="24"/>
          <w:szCs w:val="24"/>
        </w:rPr>
      </w:pPr>
    </w:p>
    <w:p w14:paraId="7A468380" w14:textId="6ABE1960" w:rsidR="00802E6F" w:rsidRPr="00802E6F" w:rsidRDefault="00802E6F" w:rsidP="00802E6F">
      <w:pPr>
        <w:spacing w:after="0" w:line="240" w:lineRule="auto"/>
        <w:ind w:firstLine="284"/>
        <w:jc w:val="both"/>
        <w:rPr>
          <w:rFonts w:ascii="Garamond" w:hAnsi="Garamond"/>
          <w:sz w:val="24"/>
          <w:szCs w:val="24"/>
        </w:rPr>
      </w:pPr>
      <w:r>
        <w:rPr>
          <w:rFonts w:ascii="Garamond" w:hAnsi="Garamond"/>
          <w:sz w:val="24"/>
          <w:szCs w:val="24"/>
        </w:rPr>
        <w:t xml:space="preserve">1. </w:t>
      </w:r>
      <w:r w:rsidRPr="00802E6F">
        <w:rPr>
          <w:rFonts w:ascii="Garamond" w:hAnsi="Garamond"/>
          <w:sz w:val="24"/>
          <w:szCs w:val="24"/>
        </w:rPr>
        <w:t xml:space="preserve">Të miratojë kërkesën e shoqërisë </w:t>
      </w:r>
      <w:r w:rsidR="00450B6C">
        <w:rPr>
          <w:rFonts w:ascii="Garamond" w:hAnsi="Garamond"/>
          <w:sz w:val="24"/>
          <w:szCs w:val="24"/>
        </w:rPr>
        <w:t>“</w:t>
      </w:r>
      <w:r w:rsidRPr="00802E6F">
        <w:rPr>
          <w:rFonts w:ascii="Garamond" w:hAnsi="Garamond"/>
          <w:sz w:val="24"/>
          <w:szCs w:val="24"/>
        </w:rPr>
        <w:t>M.T.C</w:t>
      </w:r>
      <w:r w:rsidR="00450B6C">
        <w:rPr>
          <w:rFonts w:ascii="Garamond" w:hAnsi="Garamond"/>
          <w:sz w:val="24"/>
          <w:szCs w:val="24"/>
        </w:rPr>
        <w:t>.</w:t>
      </w:r>
      <w:r w:rsidRPr="00802E6F">
        <w:rPr>
          <w:rFonts w:ascii="Garamond" w:hAnsi="Garamond"/>
          <w:sz w:val="24"/>
          <w:szCs w:val="24"/>
        </w:rPr>
        <w:t xml:space="preserve"> </w:t>
      </w:r>
      <w:proofErr w:type="spellStart"/>
      <w:r w:rsidR="00450B6C" w:rsidRPr="00802E6F">
        <w:rPr>
          <w:rFonts w:ascii="Garamond" w:hAnsi="Garamond"/>
          <w:sz w:val="24"/>
          <w:szCs w:val="24"/>
        </w:rPr>
        <w:t>Energy</w:t>
      </w:r>
      <w:proofErr w:type="spellEnd"/>
      <w:r w:rsidR="00450B6C">
        <w:rPr>
          <w:rFonts w:ascii="Garamond" w:hAnsi="Garamond"/>
          <w:sz w:val="24"/>
          <w:szCs w:val="24"/>
        </w:rPr>
        <w:t>”</w:t>
      </w:r>
      <w:r w:rsidRPr="00802E6F">
        <w:rPr>
          <w:rFonts w:ascii="Garamond" w:hAnsi="Garamond"/>
          <w:sz w:val="24"/>
          <w:szCs w:val="24"/>
        </w:rPr>
        <w:t xml:space="preserve"> </w:t>
      </w:r>
      <w:proofErr w:type="spellStart"/>
      <w:r w:rsidRPr="00802E6F">
        <w:rPr>
          <w:rFonts w:ascii="Garamond" w:hAnsi="Garamond"/>
          <w:sz w:val="24"/>
          <w:szCs w:val="24"/>
        </w:rPr>
        <w:t>sh.p.k</w:t>
      </w:r>
      <w:proofErr w:type="spellEnd"/>
      <w:r w:rsidRPr="00802E6F">
        <w:rPr>
          <w:rFonts w:ascii="Garamond" w:hAnsi="Garamond"/>
          <w:sz w:val="24"/>
          <w:szCs w:val="24"/>
        </w:rPr>
        <w:t xml:space="preserve">., për barrësimin dhe hipotekimin e </w:t>
      </w:r>
      <w:proofErr w:type="spellStart"/>
      <w:r w:rsidRPr="00802E6F">
        <w:rPr>
          <w:rFonts w:ascii="Garamond" w:hAnsi="Garamond"/>
          <w:sz w:val="24"/>
          <w:szCs w:val="24"/>
        </w:rPr>
        <w:t>aseteve</w:t>
      </w:r>
      <w:proofErr w:type="spellEnd"/>
      <w:r w:rsidRPr="00802E6F">
        <w:rPr>
          <w:rFonts w:ascii="Garamond" w:hAnsi="Garamond"/>
          <w:sz w:val="24"/>
          <w:szCs w:val="24"/>
        </w:rPr>
        <w:t xml:space="preserve"> fikse dhe që i shërbejnë aktivitetit të licencuar të shoqërisë </w:t>
      </w:r>
      <w:r w:rsidR="00450B6C">
        <w:rPr>
          <w:rFonts w:ascii="Garamond" w:hAnsi="Garamond"/>
          <w:sz w:val="24"/>
          <w:szCs w:val="24"/>
        </w:rPr>
        <w:t>“</w:t>
      </w:r>
      <w:r w:rsidRPr="00802E6F">
        <w:rPr>
          <w:rFonts w:ascii="Garamond" w:hAnsi="Garamond"/>
          <w:sz w:val="24"/>
          <w:szCs w:val="24"/>
        </w:rPr>
        <w:t>M.T.C</w:t>
      </w:r>
      <w:r w:rsidR="00450B6C">
        <w:rPr>
          <w:rFonts w:ascii="Garamond" w:hAnsi="Garamond"/>
          <w:sz w:val="24"/>
          <w:szCs w:val="24"/>
        </w:rPr>
        <w:t>.</w:t>
      </w:r>
      <w:r w:rsidRPr="00802E6F">
        <w:rPr>
          <w:rFonts w:ascii="Garamond" w:hAnsi="Garamond"/>
          <w:sz w:val="24"/>
          <w:szCs w:val="24"/>
        </w:rPr>
        <w:t xml:space="preserve"> </w:t>
      </w:r>
      <w:proofErr w:type="spellStart"/>
      <w:r w:rsidRPr="00802E6F">
        <w:rPr>
          <w:rFonts w:ascii="Garamond" w:hAnsi="Garamond"/>
          <w:sz w:val="24"/>
          <w:szCs w:val="24"/>
        </w:rPr>
        <w:t>Energy</w:t>
      </w:r>
      <w:proofErr w:type="spellEnd"/>
      <w:r w:rsidR="00450B6C">
        <w:rPr>
          <w:rFonts w:ascii="Garamond" w:hAnsi="Garamond"/>
          <w:sz w:val="24"/>
          <w:szCs w:val="24"/>
        </w:rPr>
        <w:t>”</w:t>
      </w:r>
      <w:r w:rsidRPr="00802E6F">
        <w:rPr>
          <w:rFonts w:ascii="Garamond" w:hAnsi="Garamond"/>
          <w:sz w:val="24"/>
          <w:szCs w:val="24"/>
        </w:rPr>
        <w:t xml:space="preserve"> </w:t>
      </w:r>
      <w:proofErr w:type="spellStart"/>
      <w:r w:rsidRPr="00802E6F">
        <w:rPr>
          <w:rFonts w:ascii="Garamond" w:hAnsi="Garamond"/>
          <w:sz w:val="24"/>
          <w:szCs w:val="24"/>
        </w:rPr>
        <w:t>sh.p.k</w:t>
      </w:r>
      <w:proofErr w:type="spellEnd"/>
      <w:r w:rsidRPr="00802E6F">
        <w:rPr>
          <w:rFonts w:ascii="Garamond" w:hAnsi="Garamond"/>
          <w:sz w:val="24"/>
          <w:szCs w:val="24"/>
        </w:rPr>
        <w:t xml:space="preserve">. në HEC </w:t>
      </w:r>
      <w:r w:rsidR="003374C8">
        <w:rPr>
          <w:rFonts w:ascii="Garamond" w:hAnsi="Garamond"/>
          <w:sz w:val="24"/>
          <w:szCs w:val="24"/>
        </w:rPr>
        <w:t>“</w:t>
      </w:r>
      <w:proofErr w:type="spellStart"/>
      <w:r w:rsidRPr="00802E6F">
        <w:rPr>
          <w:rFonts w:ascii="Garamond" w:hAnsi="Garamond"/>
          <w:sz w:val="24"/>
          <w:szCs w:val="24"/>
        </w:rPr>
        <w:t>Radovë</w:t>
      </w:r>
      <w:proofErr w:type="spellEnd"/>
      <w:r w:rsidR="003374C8">
        <w:rPr>
          <w:rFonts w:ascii="Garamond" w:hAnsi="Garamond"/>
          <w:sz w:val="24"/>
          <w:szCs w:val="24"/>
        </w:rPr>
        <w:t>”</w:t>
      </w:r>
      <w:r w:rsidRPr="00802E6F">
        <w:rPr>
          <w:rFonts w:ascii="Garamond" w:hAnsi="Garamond"/>
          <w:sz w:val="24"/>
          <w:szCs w:val="24"/>
        </w:rPr>
        <w:t xml:space="preserve">, në favor të </w:t>
      </w:r>
      <w:r w:rsidR="003374C8">
        <w:rPr>
          <w:rFonts w:ascii="Garamond" w:hAnsi="Garamond"/>
          <w:sz w:val="24"/>
          <w:szCs w:val="24"/>
        </w:rPr>
        <w:t>“</w:t>
      </w:r>
      <w:proofErr w:type="spellStart"/>
      <w:r w:rsidRPr="00802E6F">
        <w:rPr>
          <w:rFonts w:ascii="Garamond" w:hAnsi="Garamond"/>
          <w:sz w:val="24"/>
          <w:szCs w:val="24"/>
        </w:rPr>
        <w:t>Alpha</w:t>
      </w:r>
      <w:proofErr w:type="spellEnd"/>
      <w:r w:rsidRPr="00802E6F">
        <w:rPr>
          <w:rFonts w:ascii="Garamond" w:hAnsi="Garamond"/>
          <w:sz w:val="24"/>
          <w:szCs w:val="24"/>
        </w:rPr>
        <w:t xml:space="preserve"> </w:t>
      </w:r>
      <w:proofErr w:type="spellStart"/>
      <w:r w:rsidRPr="00802E6F">
        <w:rPr>
          <w:rFonts w:ascii="Garamond" w:hAnsi="Garamond"/>
          <w:sz w:val="24"/>
          <w:szCs w:val="24"/>
        </w:rPr>
        <w:t>Bank</w:t>
      </w:r>
      <w:proofErr w:type="spellEnd"/>
      <w:r w:rsidR="003374C8">
        <w:rPr>
          <w:rFonts w:ascii="Garamond" w:hAnsi="Garamond"/>
          <w:sz w:val="24"/>
          <w:szCs w:val="24"/>
        </w:rPr>
        <w:t>”</w:t>
      </w:r>
      <w:r w:rsidRPr="00802E6F">
        <w:rPr>
          <w:rFonts w:ascii="Garamond" w:hAnsi="Garamond"/>
          <w:sz w:val="24"/>
          <w:szCs w:val="24"/>
        </w:rPr>
        <w:t xml:space="preserve">, në zbatim të </w:t>
      </w:r>
      <w:r w:rsidR="00917076">
        <w:rPr>
          <w:rFonts w:ascii="Garamond" w:hAnsi="Garamond"/>
          <w:sz w:val="24"/>
          <w:szCs w:val="24"/>
        </w:rPr>
        <w:t>k</w:t>
      </w:r>
      <w:r w:rsidRPr="00802E6F">
        <w:rPr>
          <w:rFonts w:ascii="Garamond" w:hAnsi="Garamond"/>
          <w:sz w:val="24"/>
          <w:szCs w:val="24"/>
        </w:rPr>
        <w:t xml:space="preserve">ontratës së huas me </w:t>
      </w:r>
      <w:r w:rsidR="00450B6C">
        <w:rPr>
          <w:rFonts w:ascii="Garamond" w:hAnsi="Garamond"/>
          <w:sz w:val="24"/>
          <w:szCs w:val="24"/>
        </w:rPr>
        <w:t>“</w:t>
      </w:r>
      <w:proofErr w:type="spellStart"/>
      <w:r w:rsidRPr="00802E6F">
        <w:rPr>
          <w:rFonts w:ascii="Garamond" w:hAnsi="Garamond"/>
          <w:sz w:val="24"/>
          <w:szCs w:val="24"/>
        </w:rPr>
        <w:t>Alpha</w:t>
      </w:r>
      <w:proofErr w:type="spellEnd"/>
      <w:r w:rsidRPr="00802E6F">
        <w:rPr>
          <w:rFonts w:ascii="Garamond" w:hAnsi="Garamond"/>
          <w:sz w:val="24"/>
          <w:szCs w:val="24"/>
        </w:rPr>
        <w:t xml:space="preserve"> </w:t>
      </w:r>
      <w:proofErr w:type="spellStart"/>
      <w:r w:rsidRPr="00802E6F">
        <w:rPr>
          <w:rFonts w:ascii="Garamond" w:hAnsi="Garamond"/>
          <w:sz w:val="24"/>
          <w:szCs w:val="24"/>
        </w:rPr>
        <w:t>Bank</w:t>
      </w:r>
      <w:proofErr w:type="spellEnd"/>
      <w:r w:rsidR="00450B6C">
        <w:rPr>
          <w:rFonts w:ascii="Garamond" w:hAnsi="Garamond"/>
          <w:sz w:val="24"/>
          <w:szCs w:val="24"/>
        </w:rPr>
        <w:t>”</w:t>
      </w:r>
      <w:r w:rsidRPr="00802E6F">
        <w:rPr>
          <w:rFonts w:ascii="Garamond" w:hAnsi="Garamond"/>
          <w:sz w:val="24"/>
          <w:szCs w:val="24"/>
        </w:rPr>
        <w:t xml:space="preserve"> </w:t>
      </w:r>
      <w:proofErr w:type="spellStart"/>
      <w:r w:rsidRPr="00802E6F">
        <w:rPr>
          <w:rFonts w:ascii="Garamond" w:hAnsi="Garamond"/>
          <w:sz w:val="24"/>
          <w:szCs w:val="24"/>
        </w:rPr>
        <w:t>sh.a</w:t>
      </w:r>
      <w:proofErr w:type="spellEnd"/>
      <w:r w:rsidRPr="00802E6F">
        <w:rPr>
          <w:rFonts w:ascii="Garamond" w:hAnsi="Garamond"/>
          <w:sz w:val="24"/>
          <w:szCs w:val="24"/>
        </w:rPr>
        <w:t>.</w:t>
      </w:r>
      <w:r w:rsidR="00450B6C">
        <w:rPr>
          <w:rFonts w:ascii="Garamond" w:hAnsi="Garamond"/>
          <w:sz w:val="24"/>
          <w:szCs w:val="24"/>
        </w:rPr>
        <w:t xml:space="preserve"> nr. 125 </w:t>
      </w:r>
      <w:proofErr w:type="spellStart"/>
      <w:r w:rsidR="003374C8">
        <w:rPr>
          <w:rFonts w:ascii="Garamond" w:hAnsi="Garamond"/>
          <w:sz w:val="24"/>
          <w:szCs w:val="24"/>
        </w:rPr>
        <w:t>r</w:t>
      </w:r>
      <w:r w:rsidR="00450B6C">
        <w:rPr>
          <w:rFonts w:ascii="Garamond" w:hAnsi="Garamond"/>
          <w:sz w:val="24"/>
          <w:szCs w:val="24"/>
        </w:rPr>
        <w:t>ep</w:t>
      </w:r>
      <w:proofErr w:type="spellEnd"/>
      <w:r w:rsidR="003374C8">
        <w:rPr>
          <w:rFonts w:ascii="Garamond" w:hAnsi="Garamond"/>
          <w:sz w:val="24"/>
          <w:szCs w:val="24"/>
        </w:rPr>
        <w:t>.</w:t>
      </w:r>
      <w:r w:rsidR="00450B6C">
        <w:rPr>
          <w:rFonts w:ascii="Garamond" w:hAnsi="Garamond"/>
          <w:sz w:val="24"/>
          <w:szCs w:val="24"/>
        </w:rPr>
        <w:t xml:space="preserve">, nr. 32 </w:t>
      </w:r>
      <w:proofErr w:type="spellStart"/>
      <w:r w:rsidR="003374C8">
        <w:rPr>
          <w:rFonts w:ascii="Garamond" w:hAnsi="Garamond"/>
          <w:sz w:val="24"/>
          <w:szCs w:val="24"/>
        </w:rPr>
        <w:t>k</w:t>
      </w:r>
      <w:r w:rsidR="00450B6C">
        <w:rPr>
          <w:rFonts w:ascii="Garamond" w:hAnsi="Garamond"/>
          <w:sz w:val="24"/>
          <w:szCs w:val="24"/>
        </w:rPr>
        <w:t>ol</w:t>
      </w:r>
      <w:proofErr w:type="spellEnd"/>
      <w:r w:rsidR="003374C8">
        <w:rPr>
          <w:rFonts w:ascii="Garamond" w:hAnsi="Garamond"/>
          <w:sz w:val="24"/>
          <w:szCs w:val="24"/>
        </w:rPr>
        <w:t>.</w:t>
      </w:r>
      <w:r w:rsidR="00450B6C">
        <w:rPr>
          <w:rFonts w:ascii="Garamond" w:hAnsi="Garamond"/>
          <w:sz w:val="24"/>
          <w:szCs w:val="24"/>
        </w:rPr>
        <w:t xml:space="preserve">, datë </w:t>
      </w:r>
      <w:r w:rsidR="003374C8">
        <w:rPr>
          <w:rFonts w:ascii="Garamond" w:hAnsi="Garamond"/>
          <w:sz w:val="24"/>
          <w:szCs w:val="24"/>
        </w:rPr>
        <w:t>9.</w:t>
      </w:r>
      <w:r w:rsidRPr="00802E6F">
        <w:rPr>
          <w:rFonts w:ascii="Garamond" w:hAnsi="Garamond"/>
          <w:sz w:val="24"/>
          <w:szCs w:val="24"/>
        </w:rPr>
        <w:t>1.2020</w:t>
      </w:r>
      <w:r w:rsidR="00450B6C">
        <w:rPr>
          <w:rFonts w:ascii="Garamond" w:hAnsi="Garamond"/>
          <w:sz w:val="24"/>
          <w:szCs w:val="24"/>
        </w:rPr>
        <w:t>”</w:t>
      </w:r>
      <w:r w:rsidR="003374C8">
        <w:rPr>
          <w:rFonts w:ascii="Garamond" w:hAnsi="Garamond"/>
          <w:sz w:val="24"/>
          <w:szCs w:val="24"/>
        </w:rPr>
        <w:t xml:space="preserve"> (</w:t>
      </w:r>
      <w:r w:rsidRPr="00802E6F">
        <w:rPr>
          <w:rFonts w:ascii="Garamond" w:hAnsi="Garamond"/>
          <w:sz w:val="24"/>
          <w:szCs w:val="24"/>
        </w:rPr>
        <w:t xml:space="preserve">bashkëlidhur lista e </w:t>
      </w:r>
      <w:proofErr w:type="spellStart"/>
      <w:r w:rsidRPr="00802E6F">
        <w:rPr>
          <w:rFonts w:ascii="Garamond" w:hAnsi="Garamond"/>
          <w:sz w:val="24"/>
          <w:szCs w:val="24"/>
        </w:rPr>
        <w:t>aseteve</w:t>
      </w:r>
      <w:proofErr w:type="spellEnd"/>
      <w:r w:rsidRPr="00802E6F">
        <w:rPr>
          <w:rFonts w:ascii="Garamond" w:hAnsi="Garamond"/>
          <w:sz w:val="24"/>
          <w:szCs w:val="24"/>
        </w:rPr>
        <w:t>).</w:t>
      </w:r>
    </w:p>
    <w:p w14:paraId="08368DEF" w14:textId="50E1CC2B" w:rsidR="00802E6F" w:rsidRPr="00802E6F" w:rsidRDefault="00802E6F" w:rsidP="00802E6F">
      <w:pPr>
        <w:spacing w:after="0" w:line="240" w:lineRule="auto"/>
        <w:ind w:firstLine="284"/>
        <w:jc w:val="both"/>
        <w:rPr>
          <w:rFonts w:ascii="Garamond" w:hAnsi="Garamond"/>
          <w:sz w:val="24"/>
          <w:szCs w:val="24"/>
        </w:rPr>
      </w:pPr>
      <w:r>
        <w:rPr>
          <w:rFonts w:ascii="Garamond" w:hAnsi="Garamond"/>
          <w:sz w:val="24"/>
          <w:szCs w:val="24"/>
        </w:rPr>
        <w:t xml:space="preserve">2. </w:t>
      </w:r>
      <w:r w:rsidRPr="00802E6F">
        <w:rPr>
          <w:rFonts w:ascii="Garamond" w:hAnsi="Garamond"/>
          <w:sz w:val="24"/>
          <w:szCs w:val="24"/>
        </w:rPr>
        <w:t xml:space="preserve">Drejtoria Juridike dhe </w:t>
      </w:r>
      <w:r w:rsidR="00461E17">
        <w:rPr>
          <w:rFonts w:ascii="Garamond" w:hAnsi="Garamond"/>
          <w:sz w:val="24"/>
          <w:szCs w:val="24"/>
        </w:rPr>
        <w:t xml:space="preserve">e </w:t>
      </w:r>
      <w:r w:rsidRPr="00802E6F">
        <w:rPr>
          <w:rFonts w:ascii="Garamond" w:hAnsi="Garamond"/>
          <w:sz w:val="24"/>
          <w:szCs w:val="24"/>
        </w:rPr>
        <w:t xml:space="preserve">Zgjidhjes së Mosmarrëveshjeve të njoftojë palët e interesit për vendimin e </w:t>
      </w:r>
      <w:r w:rsidR="00461E17" w:rsidRPr="00802E6F">
        <w:rPr>
          <w:rFonts w:ascii="Garamond" w:hAnsi="Garamond"/>
          <w:sz w:val="24"/>
          <w:szCs w:val="24"/>
        </w:rPr>
        <w:t xml:space="preserve">Bordit </w:t>
      </w:r>
      <w:r w:rsidRPr="00802E6F">
        <w:rPr>
          <w:rFonts w:ascii="Garamond" w:hAnsi="Garamond"/>
          <w:sz w:val="24"/>
          <w:szCs w:val="24"/>
        </w:rPr>
        <w:t>të ERE-s.</w:t>
      </w:r>
    </w:p>
    <w:p w14:paraId="2AF25D68" w14:textId="77777777" w:rsidR="00802E6F" w:rsidRPr="00802E6F" w:rsidRDefault="00802E6F" w:rsidP="00802E6F">
      <w:pPr>
        <w:spacing w:after="0" w:line="240" w:lineRule="auto"/>
        <w:ind w:firstLine="284"/>
        <w:jc w:val="both"/>
        <w:rPr>
          <w:rFonts w:ascii="Garamond" w:hAnsi="Garamond"/>
          <w:sz w:val="24"/>
          <w:szCs w:val="24"/>
        </w:rPr>
      </w:pPr>
      <w:r w:rsidRPr="00802E6F">
        <w:rPr>
          <w:rFonts w:ascii="Garamond" w:hAnsi="Garamond"/>
          <w:sz w:val="24"/>
          <w:szCs w:val="24"/>
        </w:rPr>
        <w:t>Ky vendim hyn në fuqi menjëherë.</w:t>
      </w:r>
    </w:p>
    <w:p w14:paraId="2EF61ED9" w14:textId="01627BEB" w:rsidR="00802E6F" w:rsidRPr="00802E6F" w:rsidRDefault="00802E6F" w:rsidP="00802E6F">
      <w:pPr>
        <w:spacing w:after="0" w:line="240" w:lineRule="auto"/>
        <w:ind w:firstLine="284"/>
        <w:jc w:val="both"/>
        <w:rPr>
          <w:rFonts w:ascii="Garamond" w:hAnsi="Garamond"/>
          <w:sz w:val="24"/>
          <w:szCs w:val="24"/>
        </w:rPr>
      </w:pPr>
      <w:r w:rsidRPr="00802E6F">
        <w:rPr>
          <w:rFonts w:ascii="Garamond" w:hAnsi="Garamond"/>
          <w:sz w:val="24"/>
          <w:szCs w:val="24"/>
        </w:rPr>
        <w:t>Për këtë vendim mund të kërkohet rishikim në ERE</w:t>
      </w:r>
      <w:r w:rsidR="00461E17">
        <w:rPr>
          <w:rFonts w:ascii="Garamond" w:hAnsi="Garamond"/>
          <w:sz w:val="24"/>
          <w:szCs w:val="24"/>
        </w:rPr>
        <w:t>,</w:t>
      </w:r>
      <w:r w:rsidRPr="00802E6F">
        <w:rPr>
          <w:rFonts w:ascii="Garamond" w:hAnsi="Garamond"/>
          <w:sz w:val="24"/>
          <w:szCs w:val="24"/>
        </w:rPr>
        <w:t xml:space="preserve"> brenda 7 ditëve kalendarike</w:t>
      </w:r>
      <w:r w:rsidR="00450B6C">
        <w:rPr>
          <w:rFonts w:ascii="Garamond" w:hAnsi="Garamond"/>
          <w:sz w:val="24"/>
          <w:szCs w:val="24"/>
        </w:rPr>
        <w:t>,</w:t>
      </w:r>
      <w:r w:rsidRPr="00802E6F">
        <w:rPr>
          <w:rFonts w:ascii="Garamond" w:hAnsi="Garamond"/>
          <w:sz w:val="24"/>
          <w:szCs w:val="24"/>
        </w:rPr>
        <w:t xml:space="preserve"> si dhe mund të bëhet ankim në Gjykatën Administrative Tiranë, br</w:t>
      </w:r>
      <w:r w:rsidR="00450B6C">
        <w:rPr>
          <w:rFonts w:ascii="Garamond" w:hAnsi="Garamond"/>
          <w:sz w:val="24"/>
          <w:szCs w:val="24"/>
        </w:rPr>
        <w:t>e</w:t>
      </w:r>
      <w:r w:rsidRPr="00802E6F">
        <w:rPr>
          <w:rFonts w:ascii="Garamond" w:hAnsi="Garamond"/>
          <w:sz w:val="24"/>
          <w:szCs w:val="24"/>
        </w:rPr>
        <w:t>nda 30 ditëve kalendarike nga dita e publikimit në Fletoren Zyrtare.</w:t>
      </w:r>
    </w:p>
    <w:p w14:paraId="330A29EC" w14:textId="77777777" w:rsidR="00802E6F" w:rsidRPr="00802E6F" w:rsidRDefault="00802E6F" w:rsidP="00802E6F">
      <w:pPr>
        <w:spacing w:after="0" w:line="240" w:lineRule="auto"/>
        <w:ind w:firstLine="284"/>
        <w:jc w:val="both"/>
        <w:rPr>
          <w:rFonts w:ascii="Garamond" w:hAnsi="Garamond"/>
          <w:sz w:val="24"/>
          <w:szCs w:val="24"/>
        </w:rPr>
      </w:pPr>
      <w:r w:rsidRPr="00802E6F">
        <w:rPr>
          <w:rFonts w:ascii="Garamond" w:hAnsi="Garamond"/>
          <w:sz w:val="24"/>
          <w:szCs w:val="24"/>
        </w:rPr>
        <w:t>Ky vendim botohet në Fletoren Zyrtare.</w:t>
      </w:r>
    </w:p>
    <w:p w14:paraId="0D8DA669" w14:textId="77777777" w:rsidR="00802E6F" w:rsidRDefault="00802E6F" w:rsidP="00802E6F">
      <w:pPr>
        <w:spacing w:after="0" w:line="240" w:lineRule="auto"/>
        <w:ind w:firstLine="284"/>
        <w:jc w:val="both"/>
        <w:rPr>
          <w:rFonts w:ascii="Garamond" w:hAnsi="Garamond"/>
          <w:sz w:val="24"/>
          <w:szCs w:val="24"/>
        </w:rPr>
      </w:pPr>
    </w:p>
    <w:p w14:paraId="3A8B3C64" w14:textId="5CBC6694" w:rsidR="00802E6F" w:rsidRPr="00802E6F" w:rsidRDefault="00802E6F" w:rsidP="00802E6F">
      <w:pPr>
        <w:spacing w:after="0" w:line="240" w:lineRule="auto"/>
        <w:ind w:firstLine="284"/>
        <w:jc w:val="right"/>
        <w:rPr>
          <w:rFonts w:ascii="Garamond" w:hAnsi="Garamond"/>
          <w:sz w:val="24"/>
          <w:szCs w:val="24"/>
        </w:rPr>
      </w:pPr>
      <w:r>
        <w:rPr>
          <w:rFonts w:ascii="Garamond" w:hAnsi="Garamond"/>
          <w:sz w:val="24"/>
          <w:szCs w:val="24"/>
        </w:rPr>
        <w:t>KRYETAR</w:t>
      </w:r>
    </w:p>
    <w:p w14:paraId="0A988ACB" w14:textId="7F872C79" w:rsidR="00802E6F" w:rsidRPr="00802E6F" w:rsidRDefault="00802E6F" w:rsidP="00802E6F">
      <w:pPr>
        <w:spacing w:after="0" w:line="240" w:lineRule="auto"/>
        <w:ind w:firstLine="284"/>
        <w:jc w:val="right"/>
        <w:rPr>
          <w:rFonts w:ascii="Garamond" w:hAnsi="Garamond"/>
          <w:b/>
          <w:sz w:val="24"/>
          <w:szCs w:val="24"/>
        </w:rPr>
      </w:pPr>
      <w:r w:rsidRPr="00802E6F">
        <w:rPr>
          <w:rFonts w:ascii="Garamond" w:hAnsi="Garamond"/>
          <w:b/>
          <w:sz w:val="24"/>
          <w:szCs w:val="24"/>
        </w:rPr>
        <w:t xml:space="preserve">Petrit </w:t>
      </w:r>
      <w:proofErr w:type="spellStart"/>
      <w:r w:rsidRPr="00802E6F">
        <w:rPr>
          <w:rFonts w:ascii="Garamond" w:hAnsi="Garamond"/>
          <w:b/>
          <w:sz w:val="24"/>
          <w:szCs w:val="24"/>
        </w:rPr>
        <w:t>Ahmeti</w:t>
      </w:r>
      <w:proofErr w:type="spellEnd"/>
    </w:p>
    <w:p w14:paraId="1AA366C7" w14:textId="7490CC7A" w:rsidR="00802E6F" w:rsidRDefault="00F66C8D" w:rsidP="00DC17ED">
      <w:pPr>
        <w:spacing w:after="0" w:line="240" w:lineRule="auto"/>
        <w:jc w:val="center"/>
      </w:pPr>
      <w:bookmarkStart w:id="0" w:name="_GoBack"/>
      <w:r>
        <w:rPr>
          <w:noProof/>
          <w:lang w:val="en-US"/>
        </w:rPr>
        <w:lastRenderedPageBreak/>
        <w:drawing>
          <wp:inline distT="0" distB="0" distL="0" distR="0" wp14:anchorId="35008A8C" wp14:editId="1508E998">
            <wp:extent cx="5602406" cy="779227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e 153_Page_1.jpg"/>
                    <pic:cNvPicPr/>
                  </pic:nvPicPr>
                  <pic:blipFill rotWithShape="1">
                    <a:blip r:embed="rId10" cstate="print">
                      <a:extLst>
                        <a:ext uri="{28A0092B-C50C-407E-A947-70E740481C1C}">
                          <a14:useLocalDpi xmlns:a14="http://schemas.microsoft.com/office/drawing/2010/main" val="0"/>
                        </a:ext>
                      </a:extLst>
                    </a:blip>
                    <a:srcRect l="9306" t="10054" r="12552" b="17602"/>
                    <a:stretch/>
                  </pic:blipFill>
                  <pic:spPr bwMode="auto">
                    <a:xfrm>
                      <a:off x="0" y="0"/>
                      <a:ext cx="5608046" cy="7800122"/>
                    </a:xfrm>
                    <a:prstGeom prst="rect">
                      <a:avLst/>
                    </a:prstGeom>
                    <a:ln>
                      <a:noFill/>
                    </a:ln>
                    <a:extLst>
                      <a:ext uri="{53640926-AAD7-44D8-BBD7-CCE9431645EC}">
                        <a14:shadowObscured xmlns:a14="http://schemas.microsoft.com/office/drawing/2010/main"/>
                      </a:ext>
                    </a:extLst>
                  </pic:spPr>
                </pic:pic>
              </a:graphicData>
            </a:graphic>
          </wp:inline>
        </w:drawing>
      </w:r>
      <w:bookmarkEnd w:id="0"/>
      <w:r>
        <w:rPr>
          <w:noProof/>
          <w:lang w:val="en-US"/>
        </w:rPr>
        <w:lastRenderedPageBreak/>
        <w:drawing>
          <wp:inline distT="0" distB="0" distL="0" distR="0" wp14:anchorId="1C84E55A" wp14:editId="14C4C652">
            <wp:extent cx="5469899" cy="72833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e 153_Page_2.jpg"/>
                    <pic:cNvPicPr/>
                  </pic:nvPicPr>
                  <pic:blipFill rotWithShape="1">
                    <a:blip r:embed="rId11" cstate="print">
                      <a:extLst>
                        <a:ext uri="{28A0092B-C50C-407E-A947-70E740481C1C}">
                          <a14:useLocalDpi xmlns:a14="http://schemas.microsoft.com/office/drawing/2010/main" val="0"/>
                        </a:ext>
                      </a:extLst>
                    </a:blip>
                    <a:srcRect l="9443" t="9667" r="14193" b="18473"/>
                    <a:stretch/>
                  </pic:blipFill>
                  <pic:spPr bwMode="auto">
                    <a:xfrm>
                      <a:off x="0" y="0"/>
                      <a:ext cx="5475397" cy="7290716"/>
                    </a:xfrm>
                    <a:prstGeom prst="rect">
                      <a:avLst/>
                    </a:prstGeom>
                    <a:ln>
                      <a:noFill/>
                    </a:ln>
                    <a:extLst>
                      <a:ext uri="{53640926-AAD7-44D8-BBD7-CCE9431645EC}">
                        <a14:shadowObscured xmlns:a14="http://schemas.microsoft.com/office/drawing/2010/main"/>
                      </a:ext>
                    </a:extLst>
                  </pic:spPr>
                </pic:pic>
              </a:graphicData>
            </a:graphic>
          </wp:inline>
        </w:drawing>
      </w:r>
      <w:r>
        <w:rPr>
          <w:noProof/>
          <w:lang w:val="en-US"/>
        </w:rPr>
        <w:drawing>
          <wp:inline distT="0" distB="0" distL="0" distR="0" wp14:anchorId="30F05B64" wp14:editId="6A9E63F0">
            <wp:extent cx="6154310" cy="7005099"/>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e 153_Page_3.jpg"/>
                    <pic:cNvPicPr/>
                  </pic:nvPicPr>
                  <pic:blipFill rotWithShape="1">
                    <a:blip r:embed="rId12" cstate="print">
                      <a:extLst>
                        <a:ext uri="{28A0092B-C50C-407E-A947-70E740481C1C}">
                          <a14:useLocalDpi xmlns:a14="http://schemas.microsoft.com/office/drawing/2010/main" val="0"/>
                        </a:ext>
                      </a:extLst>
                    </a:blip>
                    <a:srcRect l="9438" t="10151" r="13681" b="33776"/>
                    <a:stretch/>
                  </pic:blipFill>
                  <pic:spPr bwMode="auto">
                    <a:xfrm>
                      <a:off x="0" y="0"/>
                      <a:ext cx="6159700" cy="7011234"/>
                    </a:xfrm>
                    <a:prstGeom prst="rect">
                      <a:avLst/>
                    </a:prstGeom>
                    <a:ln>
                      <a:noFill/>
                    </a:ln>
                    <a:extLst>
                      <a:ext uri="{53640926-AAD7-44D8-BBD7-CCE9431645EC}">
                        <a14:shadowObscured xmlns:a14="http://schemas.microsoft.com/office/drawing/2010/main"/>
                      </a:ext>
                    </a:extLst>
                  </pic:spPr>
                </pic:pic>
              </a:graphicData>
            </a:graphic>
          </wp:inline>
        </w:drawing>
      </w:r>
      <w:r>
        <w:rPr>
          <w:noProof/>
          <w:lang w:val="en-US"/>
        </w:rPr>
        <w:drawing>
          <wp:inline distT="0" distB="0" distL="0" distR="0" wp14:anchorId="584D406F" wp14:editId="3A303A3F">
            <wp:extent cx="5247861" cy="7688911"/>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e 153_Page_4.jpg"/>
                    <pic:cNvPicPr/>
                  </pic:nvPicPr>
                  <pic:blipFill rotWithShape="1">
                    <a:blip r:embed="rId13" cstate="print">
                      <a:extLst>
                        <a:ext uri="{28A0092B-C50C-407E-A947-70E740481C1C}">
                          <a14:useLocalDpi xmlns:a14="http://schemas.microsoft.com/office/drawing/2010/main" val="0"/>
                        </a:ext>
                      </a:extLst>
                    </a:blip>
                    <a:srcRect l="4952" t="12689" r="52490" b="9659"/>
                    <a:stretch/>
                  </pic:blipFill>
                  <pic:spPr bwMode="auto">
                    <a:xfrm rot="10800000">
                      <a:off x="0" y="0"/>
                      <a:ext cx="5248210" cy="7689422"/>
                    </a:xfrm>
                    <a:prstGeom prst="rect">
                      <a:avLst/>
                    </a:prstGeom>
                    <a:ln>
                      <a:noFill/>
                    </a:ln>
                    <a:extLst>
                      <a:ext uri="{53640926-AAD7-44D8-BBD7-CCE9431645EC}">
                        <a14:shadowObscured xmlns:a14="http://schemas.microsoft.com/office/drawing/2010/main"/>
                      </a:ext>
                    </a:extLst>
                  </pic:spPr>
                </pic:pic>
              </a:graphicData>
            </a:graphic>
          </wp:inline>
        </w:drawing>
      </w:r>
      <w:r>
        <w:rPr>
          <w:noProof/>
          <w:lang w:val="en-US"/>
        </w:rPr>
        <w:drawing>
          <wp:inline distT="0" distB="0" distL="0" distR="0" wp14:anchorId="72014BCB" wp14:editId="66B1DE00">
            <wp:extent cx="6230289" cy="7521934"/>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e 153_Page_5.jpg"/>
                    <pic:cNvPicPr/>
                  </pic:nvPicPr>
                  <pic:blipFill rotWithShape="1">
                    <a:blip r:embed="rId14" cstate="print">
                      <a:extLst>
                        <a:ext uri="{28A0092B-C50C-407E-A947-70E740481C1C}">
                          <a14:useLocalDpi xmlns:a14="http://schemas.microsoft.com/office/drawing/2010/main" val="0"/>
                        </a:ext>
                      </a:extLst>
                    </a:blip>
                    <a:srcRect l="8755" t="10151" r="12722" b="22851"/>
                    <a:stretch/>
                  </pic:blipFill>
                  <pic:spPr bwMode="auto">
                    <a:xfrm>
                      <a:off x="0" y="0"/>
                      <a:ext cx="6234107" cy="7526544"/>
                    </a:xfrm>
                    <a:prstGeom prst="rect">
                      <a:avLst/>
                    </a:prstGeom>
                    <a:ln>
                      <a:noFill/>
                    </a:ln>
                    <a:extLst>
                      <a:ext uri="{53640926-AAD7-44D8-BBD7-CCE9431645EC}">
                        <a14:shadowObscured xmlns:a14="http://schemas.microsoft.com/office/drawing/2010/main"/>
                      </a:ext>
                    </a:extLst>
                  </pic:spPr>
                </pic:pic>
              </a:graphicData>
            </a:graphic>
          </wp:inline>
        </w:drawing>
      </w:r>
    </w:p>
    <w:sectPr w:rsidR="00802E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E61"/>
    <w:rsid w:val="00010D13"/>
    <w:rsid w:val="0001109A"/>
    <w:rsid w:val="00015F69"/>
    <w:rsid w:val="00022CCD"/>
    <w:rsid w:val="000310EC"/>
    <w:rsid w:val="0007275D"/>
    <w:rsid w:val="0008291E"/>
    <w:rsid w:val="000F6AC4"/>
    <w:rsid w:val="00101DC2"/>
    <w:rsid w:val="00115C95"/>
    <w:rsid w:val="00126953"/>
    <w:rsid w:val="00147BF3"/>
    <w:rsid w:val="0015361E"/>
    <w:rsid w:val="00195D60"/>
    <w:rsid w:val="001B7CB4"/>
    <w:rsid w:val="001E39B7"/>
    <w:rsid w:val="001F469C"/>
    <w:rsid w:val="00210378"/>
    <w:rsid w:val="00254D91"/>
    <w:rsid w:val="0027481C"/>
    <w:rsid w:val="002858B6"/>
    <w:rsid w:val="002B1F46"/>
    <w:rsid w:val="002B4FF8"/>
    <w:rsid w:val="002D28AE"/>
    <w:rsid w:val="00300E61"/>
    <w:rsid w:val="00305893"/>
    <w:rsid w:val="00311050"/>
    <w:rsid w:val="003374C8"/>
    <w:rsid w:val="00376A11"/>
    <w:rsid w:val="003B6CCA"/>
    <w:rsid w:val="00407368"/>
    <w:rsid w:val="00437025"/>
    <w:rsid w:val="00450B6C"/>
    <w:rsid w:val="00461E17"/>
    <w:rsid w:val="00483DE3"/>
    <w:rsid w:val="004B1838"/>
    <w:rsid w:val="004B3008"/>
    <w:rsid w:val="0056797C"/>
    <w:rsid w:val="0060487F"/>
    <w:rsid w:val="00711BDF"/>
    <w:rsid w:val="00780D9F"/>
    <w:rsid w:val="007A2509"/>
    <w:rsid w:val="007E3DE2"/>
    <w:rsid w:val="007E578A"/>
    <w:rsid w:val="00802E6F"/>
    <w:rsid w:val="00865DD6"/>
    <w:rsid w:val="00891CA9"/>
    <w:rsid w:val="00917076"/>
    <w:rsid w:val="00925901"/>
    <w:rsid w:val="009506DB"/>
    <w:rsid w:val="009A0CFF"/>
    <w:rsid w:val="009D7B0F"/>
    <w:rsid w:val="00A53DF0"/>
    <w:rsid w:val="00A84093"/>
    <w:rsid w:val="00A9284C"/>
    <w:rsid w:val="00AA7B1E"/>
    <w:rsid w:val="00AB0C6D"/>
    <w:rsid w:val="00B00676"/>
    <w:rsid w:val="00B25413"/>
    <w:rsid w:val="00B25AAB"/>
    <w:rsid w:val="00B54956"/>
    <w:rsid w:val="00B66B8D"/>
    <w:rsid w:val="00B70653"/>
    <w:rsid w:val="00B76BD5"/>
    <w:rsid w:val="00BB36FA"/>
    <w:rsid w:val="00BF5A0B"/>
    <w:rsid w:val="00C2231F"/>
    <w:rsid w:val="00C4200B"/>
    <w:rsid w:val="00C50C47"/>
    <w:rsid w:val="00C57471"/>
    <w:rsid w:val="00CA427F"/>
    <w:rsid w:val="00CD181F"/>
    <w:rsid w:val="00CF3252"/>
    <w:rsid w:val="00D977EA"/>
    <w:rsid w:val="00DB2D8D"/>
    <w:rsid w:val="00DC17ED"/>
    <w:rsid w:val="00DC33DB"/>
    <w:rsid w:val="00DD42A1"/>
    <w:rsid w:val="00E204F3"/>
    <w:rsid w:val="00E25957"/>
    <w:rsid w:val="00E37621"/>
    <w:rsid w:val="00E441D3"/>
    <w:rsid w:val="00E55BFC"/>
    <w:rsid w:val="00E931BB"/>
    <w:rsid w:val="00EA18C8"/>
    <w:rsid w:val="00EA6EB6"/>
    <w:rsid w:val="00EB5196"/>
    <w:rsid w:val="00EE0017"/>
    <w:rsid w:val="00EE2F8F"/>
    <w:rsid w:val="00F24EF4"/>
    <w:rsid w:val="00F64867"/>
    <w:rsid w:val="00F66BBE"/>
    <w:rsid w:val="00F66C8D"/>
    <w:rsid w:val="00F7385E"/>
    <w:rsid w:val="00FB6841"/>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328BE"/>
  <w15:docId w15:val="{08B8258E-A2E8-46D9-ABE7-B2F919594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2E6F"/>
    <w:pPr>
      <w:ind w:left="720"/>
      <w:contextualSpacing/>
    </w:pPr>
  </w:style>
  <w:style w:type="paragraph" w:styleId="BalloonText">
    <w:name w:val="Balloon Text"/>
    <w:basedOn w:val="Normal"/>
    <w:link w:val="BalloonTextChar"/>
    <w:uiPriority w:val="99"/>
    <w:semiHidden/>
    <w:unhideWhenUsed/>
    <w:rsid w:val="00F66C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C8D"/>
    <w:rPr>
      <w:rFonts w:ascii="Tahoma" w:hAnsi="Tahoma" w:cs="Tahoma"/>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4.jp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3.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g"/><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153</Nr_x002e__x0020_akti>
    <Data_x0020_e_x0020_Krijimit xmlns="0e656187-b300-4fb0-8bf4-3a50f872073c">2020-10-02T07:27:33Z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2020-10-29T23:00:00Z</Date_x0020_protokolli>
    <Titulli xmlns="0e656187-b300-4fb0-8bf4-3a50f872073c">Mbi kërkesën e shoqërisë M.T.C ENERGY sh.p.k. për barrësimin dhe hipotekimin e aseteve të shoqërisë “M.T.C ENERGY” sh.p.k. në Hec Radovë, në favor të Alpha Bank, në zbatim të kontratës së huasë me Alpha Bank sh.a. nr. 125 rep, nr. 32 kol, datë 09.01.2020”</Titulli>
    <Modifikuesi xmlns="0e656187-b300-4fb0-8bf4-3a50f872073c">jorina.kryeziu</Modifikuesi>
    <Nr_x002e__x0020_prot_x0020_QBZ xmlns="0e656187-b300-4fb0-8bf4-3a50f872073c">1458/3</Nr_x002e__x0020_prot_x0020_QBZ>
    <Data_x0020_e_x0020_Modifikimit xmlns="0e656187-b300-4fb0-8bf4-3a50f872073c">2020-10-02T10:13:38Z</Data_x0020_e_x0020_Modifikimit>
    <Dekretuar xmlns="0e656187-b300-4fb0-8bf4-3a50f872073c">false</Dekretuar>
    <Data xmlns="0e656187-b300-4fb0-8bf4-3a50f872073c">2020-09-17T22:00:00Z</Data>
    <Nr_x002e__x0020_protokolli_x0020_i_x0020_aktit xmlns="0e656187-b300-4fb0-8bf4-3a50f872073c">1128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A03FD3FD11B4CD6BF33A0696219CB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A03FD3FD11B4CD6BF33A0696219CB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0E77603-3E5F-4CC0-8AA2-CEDFBABDFB7D}">
  <ds:schemaRefs>
    <ds:schemaRef ds:uri="http://purl.org/dc/elements/1.1/"/>
    <ds:schemaRef ds:uri="http://schemas.microsoft.com/office/2006/documentManagement/types"/>
    <ds:schemaRef ds:uri="http://schemas.microsoft.com/office/2006/metadata/properties"/>
    <ds:schemaRef ds:uri="http://purl.org/dc/dcmitype/"/>
    <ds:schemaRef ds:uri="http://schemas.openxmlformats.org/package/2006/metadata/core-properties"/>
    <ds:schemaRef ds:uri="0e656187-b300-4fb0-8bf4-3a50f872073c"/>
    <ds:schemaRef ds:uri="http://www.w3.org/XML/1998/namespace"/>
    <ds:schemaRef ds:uri="http://purl.org/dc/terms/"/>
  </ds:schemaRefs>
</ds:datastoreItem>
</file>

<file path=customXml/itemProps2.xml><?xml version="1.0" encoding="utf-8"?>
<ds:datastoreItem xmlns:ds="http://schemas.openxmlformats.org/officeDocument/2006/customXml" ds:itemID="{81677F08-5126-4688-87C4-CE45B6999C1B}">
  <ds:schemaRefs>
    <ds:schemaRef ds:uri="http://schemas.microsoft.com/sharepoint/v3/contenttype/forms"/>
  </ds:schemaRefs>
</ds:datastoreItem>
</file>

<file path=customXml/itemProps3.xml><?xml version="1.0" encoding="utf-8"?>
<ds:datastoreItem xmlns:ds="http://schemas.openxmlformats.org/officeDocument/2006/customXml" ds:itemID="{2D560B2D-C9FA-46BF-AEF1-414B113F4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C77C952-DBF3-4213-9A93-E3C05658E6BA}">
  <ds:schemaRefs>
    <ds:schemaRef ds:uri="http://schemas.microsoft.com/sharepoint/v3/contenttype/forms"/>
  </ds:schemaRefs>
</ds:datastoreItem>
</file>

<file path=customXml/itemProps5.xml><?xml version="1.0" encoding="utf-8"?>
<ds:datastoreItem xmlns:ds="http://schemas.openxmlformats.org/officeDocument/2006/customXml" ds:itemID="{DF7E7B07-8C1B-456B-A0CE-C829F977C3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Mbi kërkesën e shoqërisë M.T.C ENERGY sh.p.k. për barrësimin dhe hipotekimin e aseteve të shoqërisë “M.T.C ENERGY” sh.p.k. në Hec Radovë, në favor të Alpha Bank, në zbatim të kontratës së huasë me Alpha Bank sh.a. nr. 125 rep, nr. 32 kol, datë 09.01.2020”</vt:lpstr>
    </vt:vector>
  </TitlesOfParts>
  <Company/>
  <LinksUpToDate>false</LinksUpToDate>
  <CharactersWithSpaces>5288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shoqërisë M.T.C ENERGY sh.p.k. për barrësimin dhe hipotekimin e aseteve të shoqërisë “M.T.C ENERGY” sh.p.k. në Hec Radovë, në favor të Alpha Bank, në zbatim të kontratës së huasë me Alpha Bank sh.a. nr. 125 rep, nr. 32 kol, datë 09.01.2020”</dc:title>
  <dc:creator>Entela Suli</dc:creator>
  <cp:lastModifiedBy>Amarilda Halilaj</cp:lastModifiedBy>
  <cp:revision>23</cp:revision>
  <dcterms:created xsi:type="dcterms:W3CDTF">2020-10-01T12:56:00Z</dcterms:created>
  <dcterms:modified xsi:type="dcterms:W3CDTF">2020-10-05T08:32:00Z</dcterms:modified>
</cp:coreProperties>
</file>