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2FB696" w14:textId="16B16FEC" w:rsidR="00E43CDA" w:rsidRPr="001B0620" w:rsidRDefault="00E43CDA" w:rsidP="00E43CD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0620">
        <w:rPr>
          <w:rFonts w:ascii="Garamond" w:hAnsi="Garamond"/>
          <w:b/>
          <w:sz w:val="24"/>
          <w:szCs w:val="24"/>
          <w:lang w:val="sq-AL"/>
        </w:rPr>
        <w:t>VENDIM</w:t>
      </w:r>
    </w:p>
    <w:p w14:paraId="3E7C5542" w14:textId="65DF452E" w:rsidR="00E43CDA" w:rsidRPr="001B0620" w:rsidRDefault="00E43CDA" w:rsidP="00E43CD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0620">
        <w:rPr>
          <w:rFonts w:ascii="Garamond" w:hAnsi="Garamond"/>
          <w:b/>
          <w:sz w:val="24"/>
          <w:szCs w:val="24"/>
          <w:lang w:val="sq-AL"/>
        </w:rPr>
        <w:t xml:space="preserve">Nr. 170, </w:t>
      </w:r>
      <w:r w:rsidR="00A16361" w:rsidRPr="001B0620">
        <w:rPr>
          <w:rFonts w:ascii="Garamond" w:hAnsi="Garamond"/>
          <w:b/>
          <w:sz w:val="24"/>
          <w:szCs w:val="24"/>
          <w:lang w:val="sq-AL"/>
        </w:rPr>
        <w:t>datë</w:t>
      </w:r>
      <w:r w:rsidR="008612A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b/>
          <w:sz w:val="24"/>
          <w:szCs w:val="24"/>
          <w:lang w:val="sq-AL"/>
        </w:rPr>
        <w:t>4.11.2020</w:t>
      </w:r>
    </w:p>
    <w:p w14:paraId="42DFAABB" w14:textId="77777777" w:rsidR="00E43CDA" w:rsidRPr="001B0620" w:rsidRDefault="00E43CDA" w:rsidP="00E43CD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0535097" w14:textId="5F7D14FF" w:rsidR="00E43CDA" w:rsidRPr="001B0620" w:rsidRDefault="00E43CDA" w:rsidP="00E43CD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0620">
        <w:rPr>
          <w:rFonts w:ascii="Garamond" w:hAnsi="Garamond"/>
          <w:b/>
          <w:sz w:val="24"/>
          <w:szCs w:val="24"/>
          <w:lang w:val="sq-AL"/>
        </w:rPr>
        <w:t>MBI KËRKESËN E FSHU SHA</w:t>
      </w:r>
      <w:r w:rsidR="008612A2">
        <w:rPr>
          <w:rFonts w:ascii="Garamond" w:hAnsi="Garamond"/>
          <w:b/>
          <w:sz w:val="24"/>
          <w:szCs w:val="24"/>
          <w:lang w:val="sq-AL"/>
        </w:rPr>
        <w:t>,</w:t>
      </w:r>
      <w:r w:rsidRPr="001B0620">
        <w:rPr>
          <w:rFonts w:ascii="Garamond" w:hAnsi="Garamond"/>
          <w:b/>
          <w:sz w:val="24"/>
          <w:szCs w:val="24"/>
          <w:lang w:val="sq-AL"/>
        </w:rPr>
        <w:t xml:space="preserve"> PËR DISA NDRYSHIME NË </w:t>
      </w:r>
      <w:r w:rsidR="000B2CD8">
        <w:rPr>
          <w:rFonts w:ascii="Garamond" w:hAnsi="Garamond"/>
          <w:b/>
          <w:sz w:val="24"/>
          <w:szCs w:val="24"/>
          <w:lang w:val="sq-AL"/>
        </w:rPr>
        <w:t>“</w:t>
      </w:r>
      <w:r w:rsidRPr="001B0620">
        <w:rPr>
          <w:rFonts w:ascii="Garamond" w:hAnsi="Garamond"/>
          <w:b/>
          <w:sz w:val="24"/>
          <w:szCs w:val="24"/>
          <w:lang w:val="sq-AL"/>
        </w:rPr>
        <w:t xml:space="preserve">KONTRATËN TIP PËR SHITBLERJEN E ENERGJISË ELEKTRIKE NDËRMJET SHOQËRISË SË PRODHIMIT TË ENERGJISË ELEKTRIKE/KESH SHA, AKSIONET E </w:t>
      </w:r>
      <w:r w:rsidR="008612A2">
        <w:rPr>
          <w:rFonts w:ascii="Garamond" w:hAnsi="Garamond"/>
          <w:b/>
          <w:sz w:val="24"/>
          <w:szCs w:val="24"/>
          <w:lang w:val="sq-AL"/>
        </w:rPr>
        <w:t>S</w:t>
      </w:r>
      <w:r w:rsidRPr="001B0620">
        <w:rPr>
          <w:rFonts w:ascii="Garamond" w:hAnsi="Garamond"/>
          <w:b/>
          <w:sz w:val="24"/>
          <w:szCs w:val="24"/>
          <w:lang w:val="sq-AL"/>
        </w:rPr>
        <w:t>Ë CILËS KONTROLLOHEN PLOTËSISHT OSE PJESËRISHT NGA SHTETI DHE FURNIZUESI I SHËRBIMIT UNIVERSAL/FSHU SHA, PËR FURNIZIMIN E KLIENTËVE FUNDORË</w:t>
      </w:r>
      <w:r w:rsidR="000B2CD8">
        <w:rPr>
          <w:rFonts w:ascii="Garamond" w:hAnsi="Garamond"/>
          <w:b/>
          <w:sz w:val="24"/>
          <w:szCs w:val="24"/>
          <w:lang w:val="sq-AL"/>
        </w:rPr>
        <w:t>”</w:t>
      </w:r>
    </w:p>
    <w:p w14:paraId="17476DED" w14:textId="77777777" w:rsidR="00E43CDA" w:rsidRPr="001B0620" w:rsidRDefault="00E43CDA" w:rsidP="00E43CD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99514FB" w14:textId="2BB760ED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Në mbështetje të nenit 16, nenit 20, </w:t>
      </w:r>
      <w:r w:rsidR="004E7B35" w:rsidRPr="001B0620">
        <w:rPr>
          <w:rFonts w:ascii="Garamond" w:hAnsi="Garamond"/>
          <w:sz w:val="24"/>
          <w:szCs w:val="24"/>
          <w:lang w:val="sq-AL"/>
        </w:rPr>
        <w:t>germa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>h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 xml:space="preserve">, të </w:t>
      </w:r>
      <w:r w:rsidR="004E7B35" w:rsidRPr="001B0620">
        <w:rPr>
          <w:rFonts w:ascii="Garamond" w:hAnsi="Garamond"/>
          <w:sz w:val="24"/>
          <w:szCs w:val="24"/>
          <w:lang w:val="sq-AL"/>
        </w:rPr>
        <w:t xml:space="preserve">ligjit </w:t>
      </w:r>
      <w:r w:rsidRPr="001B0620">
        <w:rPr>
          <w:rFonts w:ascii="Garamond" w:hAnsi="Garamond"/>
          <w:sz w:val="24"/>
          <w:szCs w:val="24"/>
          <w:lang w:val="sq-AL"/>
        </w:rPr>
        <w:t xml:space="preserve">nr. 43/2015,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 xml:space="preserve">, </w:t>
      </w:r>
      <w:r w:rsidR="004E7B35">
        <w:rPr>
          <w:rFonts w:ascii="Garamond" w:hAnsi="Garamond"/>
          <w:sz w:val="24"/>
          <w:szCs w:val="24"/>
          <w:lang w:val="sq-AL"/>
        </w:rPr>
        <w:t>të</w:t>
      </w:r>
      <w:r w:rsidRPr="001B0620">
        <w:rPr>
          <w:rFonts w:ascii="Garamond" w:hAnsi="Garamond"/>
          <w:sz w:val="24"/>
          <w:szCs w:val="24"/>
          <w:lang w:val="sq-AL"/>
        </w:rPr>
        <w:t xml:space="preserve"> ndryshuar</w:t>
      </w:r>
      <w:r w:rsidR="004E7B35">
        <w:rPr>
          <w:rFonts w:ascii="Garamond" w:hAnsi="Garamond"/>
          <w:sz w:val="24"/>
          <w:szCs w:val="24"/>
          <w:lang w:val="sq-AL"/>
        </w:rPr>
        <w:t>;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  <w:r w:rsidR="004E7B35">
        <w:rPr>
          <w:rFonts w:ascii="Garamond" w:hAnsi="Garamond"/>
          <w:sz w:val="24"/>
          <w:szCs w:val="24"/>
          <w:lang w:val="sq-AL"/>
        </w:rPr>
        <w:t xml:space="preserve">të </w:t>
      </w:r>
      <w:r w:rsidR="004E7B35" w:rsidRPr="001B0620">
        <w:rPr>
          <w:rFonts w:ascii="Garamond" w:hAnsi="Garamond"/>
          <w:sz w:val="24"/>
          <w:szCs w:val="24"/>
          <w:lang w:val="sq-AL"/>
        </w:rPr>
        <w:t xml:space="preserve">vendimit </w:t>
      </w:r>
      <w:r w:rsidR="004E7B35">
        <w:rPr>
          <w:rFonts w:ascii="Garamond" w:hAnsi="Garamond"/>
          <w:sz w:val="24"/>
          <w:szCs w:val="24"/>
          <w:lang w:val="sq-AL"/>
        </w:rPr>
        <w:t>nr. 244, datë 30.</w:t>
      </w:r>
      <w:r w:rsidRPr="001B0620">
        <w:rPr>
          <w:rFonts w:ascii="Garamond" w:hAnsi="Garamond"/>
          <w:sz w:val="24"/>
          <w:szCs w:val="24"/>
          <w:lang w:val="sq-AL"/>
        </w:rPr>
        <w:t xml:space="preserve">3.2016, </w:t>
      </w:r>
      <w:r w:rsidR="004E7B35">
        <w:rPr>
          <w:rFonts w:ascii="Garamond" w:hAnsi="Garamond"/>
          <w:sz w:val="24"/>
          <w:szCs w:val="24"/>
          <w:lang w:val="sq-AL"/>
        </w:rPr>
        <w:t>të</w:t>
      </w:r>
      <w:r w:rsidRPr="001B0620">
        <w:rPr>
          <w:rFonts w:ascii="Garamond" w:hAnsi="Garamond"/>
          <w:sz w:val="24"/>
          <w:szCs w:val="24"/>
          <w:lang w:val="sq-AL"/>
        </w:rPr>
        <w:t xml:space="preserve"> Këshillit të Ministrave</w:t>
      </w:r>
      <w:r w:rsidR="004E7B35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>Për miratimin e kushteve për vendosjen e detyrimit të shërbimit publik, që do të zbatohen ndaj të licencuarve në sektorin e energjisë elektrike, të cilët ushtrojnë aktivitetin e prodhimit, transmetimit, shpërndarjes dhe furnizimit me energji elektrike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="004E7B35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  <w:r w:rsidR="004E7B35">
        <w:rPr>
          <w:rFonts w:ascii="Garamond" w:hAnsi="Garamond"/>
          <w:sz w:val="24"/>
          <w:szCs w:val="24"/>
          <w:lang w:val="sq-AL"/>
        </w:rPr>
        <w:t>të</w:t>
      </w:r>
      <w:r w:rsidRPr="001B0620">
        <w:rPr>
          <w:rFonts w:ascii="Garamond" w:hAnsi="Garamond"/>
          <w:sz w:val="24"/>
          <w:szCs w:val="24"/>
          <w:lang w:val="sq-AL"/>
        </w:rPr>
        <w:t xml:space="preserve"> ndryshuar</w:t>
      </w:r>
      <w:r w:rsidR="004E7B35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dhe neneve 15 dhe 26 të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>Rregullores së organizimit, funksionimit dhe procedurave të ERE-s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4E7B35" w:rsidRPr="001B0620">
        <w:rPr>
          <w:rFonts w:ascii="Garamond" w:hAnsi="Garamond"/>
          <w:sz w:val="24"/>
          <w:szCs w:val="24"/>
          <w:lang w:val="sq-AL"/>
        </w:rPr>
        <w:t xml:space="preserve">Bordit </w:t>
      </w:r>
      <w:r w:rsidR="004E7B35">
        <w:rPr>
          <w:rFonts w:ascii="Garamond" w:hAnsi="Garamond"/>
          <w:sz w:val="24"/>
          <w:szCs w:val="24"/>
          <w:lang w:val="sq-AL"/>
        </w:rPr>
        <w:t>të ERE-s, nr. 96, datë 17.</w:t>
      </w:r>
      <w:r w:rsidRPr="001B0620">
        <w:rPr>
          <w:rFonts w:ascii="Garamond" w:hAnsi="Garamond"/>
          <w:sz w:val="24"/>
          <w:szCs w:val="24"/>
          <w:lang w:val="sq-AL"/>
        </w:rPr>
        <w:t>6.2016, Bordi i Entit Rregullator të Energjisë (ERE), në mbledhje</w:t>
      </w:r>
      <w:r w:rsidR="004E7B35">
        <w:rPr>
          <w:rFonts w:ascii="Garamond" w:hAnsi="Garamond"/>
          <w:sz w:val="24"/>
          <w:szCs w:val="24"/>
          <w:lang w:val="sq-AL"/>
        </w:rPr>
        <w:t xml:space="preserve">n e tij të datës </w:t>
      </w:r>
      <w:r w:rsidRPr="001B0620">
        <w:rPr>
          <w:rFonts w:ascii="Garamond" w:hAnsi="Garamond"/>
          <w:sz w:val="24"/>
          <w:szCs w:val="24"/>
          <w:lang w:val="sq-AL"/>
        </w:rPr>
        <w:t>4.11.2020, mbasi shqyrtoi relacionin nr.</w:t>
      </w:r>
      <w:r w:rsidR="004E7B35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 xml:space="preserve">116/6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E7B35">
        <w:rPr>
          <w:rFonts w:ascii="Garamond" w:hAnsi="Garamond"/>
          <w:sz w:val="24"/>
          <w:szCs w:val="24"/>
          <w:lang w:val="sq-AL"/>
        </w:rPr>
        <w:t>.</w:t>
      </w:r>
      <w:r w:rsidRPr="001B0620">
        <w:rPr>
          <w:rFonts w:ascii="Garamond" w:hAnsi="Garamond"/>
          <w:sz w:val="24"/>
          <w:szCs w:val="24"/>
          <w:lang w:val="sq-AL"/>
        </w:rPr>
        <w:t xml:space="preserve">, datë 30.10.2020, të përgatitur nga </w:t>
      </w:r>
      <w:r w:rsidR="004E7B35" w:rsidRPr="001B0620">
        <w:rPr>
          <w:rFonts w:ascii="Garamond" w:hAnsi="Garamond"/>
          <w:sz w:val="24"/>
          <w:szCs w:val="24"/>
          <w:lang w:val="sq-AL"/>
        </w:rPr>
        <w:t xml:space="preserve">drejtoritë teknike, </w:t>
      </w:r>
      <w:r w:rsidRPr="001B0620">
        <w:rPr>
          <w:rFonts w:ascii="Garamond" w:hAnsi="Garamond"/>
          <w:sz w:val="24"/>
          <w:szCs w:val="24"/>
          <w:lang w:val="sq-AL"/>
        </w:rPr>
        <w:t xml:space="preserve">në lidhje me disa ndryshime në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 xml:space="preserve">Kontratën </w:t>
      </w:r>
      <w:r w:rsidR="004E7B35" w:rsidRPr="001B0620">
        <w:rPr>
          <w:rFonts w:ascii="Garamond" w:hAnsi="Garamond"/>
          <w:sz w:val="24"/>
          <w:szCs w:val="24"/>
          <w:lang w:val="sq-AL"/>
        </w:rPr>
        <w:t xml:space="preserve">tip </w:t>
      </w:r>
      <w:r w:rsidRPr="001B0620">
        <w:rPr>
          <w:rFonts w:ascii="Garamond" w:hAnsi="Garamond"/>
          <w:sz w:val="24"/>
          <w:szCs w:val="24"/>
          <w:lang w:val="sq-AL"/>
        </w:rPr>
        <w:t xml:space="preserve">për shitblerjen e energjisë elektrike ndërmjet shoqërisë së prodhimit të energjisë elektrike/KESH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 xml:space="preserve">. dhe </w:t>
      </w:r>
      <w:r w:rsidR="00DF70DB" w:rsidRPr="001B0620">
        <w:rPr>
          <w:rFonts w:ascii="Garamond" w:hAnsi="Garamond"/>
          <w:sz w:val="24"/>
          <w:szCs w:val="24"/>
          <w:lang w:val="sq-AL"/>
        </w:rPr>
        <w:t xml:space="preserve">Furnizuesi </w:t>
      </w:r>
      <w:r w:rsidRPr="001B0620">
        <w:rPr>
          <w:rFonts w:ascii="Garamond" w:hAnsi="Garamond"/>
          <w:sz w:val="24"/>
          <w:szCs w:val="24"/>
          <w:lang w:val="sq-AL"/>
        </w:rPr>
        <w:t xml:space="preserve">i </w:t>
      </w:r>
      <w:r w:rsidR="00DF70DB" w:rsidRPr="001B0620">
        <w:rPr>
          <w:rFonts w:ascii="Garamond" w:hAnsi="Garamond"/>
          <w:sz w:val="24"/>
          <w:szCs w:val="24"/>
          <w:lang w:val="sq-AL"/>
        </w:rPr>
        <w:t>Shërbimit Universal</w:t>
      </w:r>
      <w:r w:rsidRPr="001B0620">
        <w:rPr>
          <w:rFonts w:ascii="Garamond" w:hAnsi="Garamond"/>
          <w:sz w:val="24"/>
          <w:szCs w:val="24"/>
          <w:lang w:val="sq-AL"/>
        </w:rPr>
        <w:t xml:space="preserve">/FSHU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 xml:space="preserve">. për furnizimin e klientëve fundorë, </w:t>
      </w:r>
    </w:p>
    <w:p w14:paraId="460744F2" w14:textId="1F43266E" w:rsidR="00E43CDA" w:rsidRPr="001B0620" w:rsidRDefault="004E7B35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konstatoi </w:t>
      </w:r>
      <w:r w:rsidR="00E43CDA" w:rsidRPr="001B0620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59A53CE4" w14:textId="409B25A4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- ERE ngarkohet me detyrën për miratimin e kontratës tip për shitblerjen e energjisë elektrike ndërmjet shoqërisë së prodhimit të energjisë elektrike/KESH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 xml:space="preserve">., aksionet e së cilës kontrollohen plotësisht ose pjesërisht nga shteti dhe </w:t>
      </w:r>
      <w:r w:rsidR="00DF70DB" w:rsidRPr="001B0620">
        <w:rPr>
          <w:rFonts w:ascii="Garamond" w:hAnsi="Garamond"/>
          <w:sz w:val="24"/>
          <w:szCs w:val="24"/>
          <w:lang w:val="sq-AL"/>
        </w:rPr>
        <w:t xml:space="preserve">Furnizuesi </w:t>
      </w:r>
      <w:r w:rsidR="00DF70DB">
        <w:rPr>
          <w:rFonts w:ascii="Garamond" w:hAnsi="Garamond"/>
          <w:sz w:val="24"/>
          <w:szCs w:val="24"/>
          <w:lang w:val="sq-AL"/>
        </w:rPr>
        <w:t>i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  <w:r w:rsidR="00DF70DB" w:rsidRPr="001B0620">
        <w:rPr>
          <w:rFonts w:ascii="Garamond" w:hAnsi="Garamond"/>
          <w:sz w:val="24"/>
          <w:szCs w:val="24"/>
          <w:lang w:val="sq-AL"/>
        </w:rPr>
        <w:t>Shërbimit Universal</w:t>
      </w:r>
      <w:r w:rsidRPr="001B0620">
        <w:rPr>
          <w:rFonts w:ascii="Garamond" w:hAnsi="Garamond"/>
          <w:sz w:val="24"/>
          <w:szCs w:val="24"/>
          <w:lang w:val="sq-AL"/>
        </w:rPr>
        <w:t xml:space="preserve">/FSHU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>. për furnizimin e klientëve fundorë.</w:t>
      </w:r>
    </w:p>
    <w:p w14:paraId="331DD1B8" w14:textId="4F269EC0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- Bordi i ERE</w:t>
      </w:r>
      <w:r w:rsidR="00552EE3">
        <w:rPr>
          <w:rFonts w:ascii="Garamond" w:hAnsi="Garamond"/>
          <w:sz w:val="24"/>
          <w:szCs w:val="24"/>
          <w:lang w:val="sq-AL"/>
        </w:rPr>
        <w:t>-s, me vendim nr. 73, datë 22.</w:t>
      </w:r>
      <w:r w:rsidRPr="001B0620">
        <w:rPr>
          <w:rFonts w:ascii="Garamond" w:hAnsi="Garamond"/>
          <w:sz w:val="24"/>
          <w:szCs w:val="24"/>
          <w:lang w:val="sq-AL"/>
        </w:rPr>
        <w:t>4.2020, vendosi</w:t>
      </w:r>
      <w:r w:rsidR="001B0620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 xml:space="preserve">miratimin e </w:t>
      </w:r>
      <w:r w:rsidR="00552EE3" w:rsidRPr="001B0620">
        <w:rPr>
          <w:rFonts w:ascii="Garamond" w:hAnsi="Garamond"/>
          <w:sz w:val="24"/>
          <w:szCs w:val="24"/>
          <w:lang w:val="sq-AL"/>
        </w:rPr>
        <w:t xml:space="preserve">kontratës </w:t>
      </w:r>
      <w:r w:rsidRPr="001B0620">
        <w:rPr>
          <w:rFonts w:ascii="Garamond" w:hAnsi="Garamond"/>
          <w:sz w:val="24"/>
          <w:szCs w:val="24"/>
          <w:lang w:val="sq-AL"/>
        </w:rPr>
        <w:t xml:space="preserve">tip për shitblerjen e energjisë elektrike ndërmjet shoqërisë së prodhimit të energjisë elektrike, aksionet e së cilës kontrollohen plotësisht ose pjesërisht nga shteti dhe </w:t>
      </w:r>
      <w:r w:rsidR="00DF70DB">
        <w:rPr>
          <w:rFonts w:ascii="Garamond" w:hAnsi="Garamond"/>
          <w:sz w:val="24"/>
          <w:szCs w:val="24"/>
          <w:lang w:val="sq-AL"/>
        </w:rPr>
        <w:t>Furnizuesi</w:t>
      </w:r>
      <w:r w:rsidR="00DF70DB" w:rsidRPr="001B0620">
        <w:rPr>
          <w:rFonts w:ascii="Garamond" w:hAnsi="Garamond"/>
          <w:sz w:val="24"/>
          <w:szCs w:val="24"/>
          <w:lang w:val="sq-AL"/>
        </w:rPr>
        <w:t xml:space="preserve"> </w:t>
      </w:r>
      <w:r w:rsidR="00DF70DB">
        <w:rPr>
          <w:rFonts w:ascii="Garamond" w:hAnsi="Garamond"/>
          <w:sz w:val="24"/>
          <w:szCs w:val="24"/>
          <w:lang w:val="sq-AL"/>
        </w:rPr>
        <w:t>i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  <w:r w:rsidR="00DF70DB" w:rsidRPr="001B0620">
        <w:rPr>
          <w:rFonts w:ascii="Garamond" w:hAnsi="Garamond"/>
          <w:sz w:val="24"/>
          <w:szCs w:val="24"/>
          <w:lang w:val="sq-AL"/>
        </w:rPr>
        <w:t xml:space="preserve">Shërbimit Universal </w:t>
      </w:r>
      <w:r w:rsidRPr="001B0620">
        <w:rPr>
          <w:rFonts w:ascii="Garamond" w:hAnsi="Garamond"/>
          <w:sz w:val="24"/>
          <w:szCs w:val="24"/>
          <w:lang w:val="sq-AL"/>
        </w:rPr>
        <w:t>për furnizimin e klientëve fundorë.</w:t>
      </w:r>
    </w:p>
    <w:p w14:paraId="1A033FFC" w14:textId="7D4B6E44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- Në datë</w:t>
      </w:r>
      <w:r w:rsidR="00552EE3">
        <w:rPr>
          <w:rFonts w:ascii="Garamond" w:hAnsi="Garamond"/>
          <w:sz w:val="24"/>
          <w:szCs w:val="24"/>
          <w:lang w:val="sq-AL"/>
        </w:rPr>
        <w:t>n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  <w:r w:rsidR="00552EE3">
        <w:rPr>
          <w:rFonts w:ascii="Garamond" w:hAnsi="Garamond"/>
          <w:sz w:val="24"/>
          <w:szCs w:val="24"/>
          <w:lang w:val="sq-AL"/>
        </w:rPr>
        <w:t>7.</w:t>
      </w:r>
      <w:r w:rsidRPr="001B0620">
        <w:rPr>
          <w:rFonts w:ascii="Garamond" w:hAnsi="Garamond"/>
          <w:sz w:val="24"/>
          <w:szCs w:val="24"/>
          <w:lang w:val="sq-AL"/>
        </w:rPr>
        <w:t xml:space="preserve">5.2020, shoqëria FSHU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 xml:space="preserve">., me shkresën nr. 3882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52EE3">
        <w:rPr>
          <w:rFonts w:ascii="Garamond" w:hAnsi="Garamond"/>
          <w:sz w:val="24"/>
          <w:szCs w:val="24"/>
          <w:lang w:val="sq-AL"/>
        </w:rPr>
        <w:t>.</w:t>
      </w:r>
      <w:r w:rsidRPr="001B0620">
        <w:rPr>
          <w:rFonts w:ascii="Garamond" w:hAnsi="Garamond"/>
          <w:sz w:val="24"/>
          <w:szCs w:val="24"/>
          <w:lang w:val="sq-AL"/>
        </w:rPr>
        <w:t>, ka paraqitur kërkesën për rishikimin e vendimit të ERE</w:t>
      </w:r>
      <w:r w:rsidR="00552EE3">
        <w:rPr>
          <w:rFonts w:ascii="Garamond" w:hAnsi="Garamond"/>
          <w:sz w:val="24"/>
          <w:szCs w:val="24"/>
          <w:lang w:val="sq-AL"/>
        </w:rPr>
        <w:t>-s n</w:t>
      </w:r>
      <w:r w:rsidRPr="001B0620">
        <w:rPr>
          <w:rFonts w:ascii="Garamond" w:hAnsi="Garamond"/>
          <w:sz w:val="24"/>
          <w:szCs w:val="24"/>
          <w:lang w:val="sq-AL"/>
        </w:rPr>
        <w:t xml:space="preserve">r. 73/2020. </w:t>
      </w:r>
    </w:p>
    <w:p w14:paraId="09BA6C9C" w14:textId="1F29A778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- Bordi i ERE</w:t>
      </w:r>
      <w:r w:rsidR="00552EE3">
        <w:rPr>
          <w:rFonts w:ascii="Garamond" w:hAnsi="Garamond"/>
          <w:sz w:val="24"/>
          <w:szCs w:val="24"/>
          <w:lang w:val="sq-AL"/>
        </w:rPr>
        <w:t>-s,</w:t>
      </w:r>
      <w:r w:rsidRPr="001B0620">
        <w:rPr>
          <w:rFonts w:ascii="Garamond" w:hAnsi="Garamond"/>
          <w:sz w:val="24"/>
          <w:szCs w:val="24"/>
          <w:lang w:val="sq-AL"/>
        </w:rPr>
        <w:t xml:space="preserve"> me vendimin nr. 93, datë </w:t>
      </w:r>
      <w:r w:rsidR="00552EE3">
        <w:rPr>
          <w:rFonts w:ascii="Garamond" w:hAnsi="Garamond"/>
          <w:sz w:val="24"/>
          <w:szCs w:val="24"/>
          <w:lang w:val="sq-AL"/>
        </w:rPr>
        <w:t>8.</w:t>
      </w:r>
      <w:r w:rsidRPr="001B0620">
        <w:rPr>
          <w:rFonts w:ascii="Garamond" w:hAnsi="Garamond"/>
          <w:sz w:val="24"/>
          <w:szCs w:val="24"/>
          <w:lang w:val="sq-AL"/>
        </w:rPr>
        <w:t>6.2020, vendosi</w:t>
      </w:r>
      <w:r w:rsidR="00552EE3">
        <w:rPr>
          <w:rFonts w:ascii="Garamond" w:hAnsi="Garamond"/>
          <w:sz w:val="24"/>
          <w:szCs w:val="24"/>
          <w:lang w:val="sq-AL"/>
        </w:rPr>
        <w:t>:</w:t>
      </w:r>
      <w:r w:rsidRPr="001B0620">
        <w:rPr>
          <w:rFonts w:ascii="Garamond" w:hAnsi="Garamond"/>
          <w:sz w:val="24"/>
          <w:szCs w:val="24"/>
          <w:lang w:val="sq-AL"/>
        </w:rPr>
        <w:t xml:space="preserve"> Zgjatjen me 30 ditë të procedurës administrative për shqyrtimin e kërkesës së shoqërisë FSHU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>.</w:t>
      </w:r>
      <w:r w:rsidR="00EB67BC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për rishikimin e vendimit të ERE</w:t>
      </w:r>
      <w:r w:rsidR="00EB67BC">
        <w:rPr>
          <w:rFonts w:ascii="Garamond" w:hAnsi="Garamond"/>
          <w:sz w:val="24"/>
          <w:szCs w:val="24"/>
          <w:lang w:val="sq-AL"/>
        </w:rPr>
        <w:t>-s</w:t>
      </w:r>
      <w:r w:rsidRPr="001B0620">
        <w:rPr>
          <w:rFonts w:ascii="Garamond" w:hAnsi="Garamond"/>
          <w:sz w:val="24"/>
          <w:szCs w:val="24"/>
          <w:lang w:val="sq-AL"/>
        </w:rPr>
        <w:t xml:space="preserve"> nr. 73/2020.</w:t>
      </w:r>
    </w:p>
    <w:p w14:paraId="4FE549C7" w14:textId="2423777D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- Në vijim të kësaj vendimmarrje, ERE</w:t>
      </w:r>
      <w:r w:rsidR="00B97FD3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me shkresën nr. 675/5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97FD3">
        <w:rPr>
          <w:rFonts w:ascii="Garamond" w:hAnsi="Garamond"/>
          <w:sz w:val="24"/>
          <w:szCs w:val="24"/>
          <w:lang w:val="sq-AL"/>
        </w:rPr>
        <w:t>., datë 18.</w:t>
      </w:r>
      <w:r w:rsidRPr="001B0620">
        <w:rPr>
          <w:rFonts w:ascii="Garamond" w:hAnsi="Garamond"/>
          <w:sz w:val="24"/>
          <w:szCs w:val="24"/>
          <w:lang w:val="sq-AL"/>
        </w:rPr>
        <w:t xml:space="preserve">6.2020, iu drejtua shoqërisë FSHU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>. me kërkesën për informacion më të zgjeruar</w:t>
      </w:r>
      <w:r w:rsidR="00B97FD3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në lidhje me shkaqet ligjore që e çuan në një kërkesë të tillë për rishikimin e dispozitave të kontratës së miratuar</w:t>
      </w:r>
      <w:r w:rsidR="00B97FD3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si dhe kërkesën për një analizë të argumentuar në lidhje me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impaktin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 xml:space="preserve"> financiar</w:t>
      </w:r>
      <w:r w:rsidR="00B97FD3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që sipas FSHU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>. mund të shkaktojnë dispozitat e kontratës</w:t>
      </w:r>
      <w:r w:rsidR="00B97FD3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e cila është miratuar nga ERE pas një procesi të gjatë konsultimi me palët në kontratë si dhe palët e </w:t>
      </w:r>
      <w:r w:rsidR="00B97FD3" w:rsidRPr="001B0620">
        <w:rPr>
          <w:rFonts w:ascii="Garamond" w:hAnsi="Garamond"/>
          <w:sz w:val="24"/>
          <w:szCs w:val="24"/>
          <w:lang w:val="sq-AL"/>
        </w:rPr>
        <w:t>interesit</w:t>
      </w:r>
      <w:r w:rsidRPr="001B0620">
        <w:rPr>
          <w:rFonts w:ascii="Garamond" w:hAnsi="Garamond"/>
          <w:sz w:val="24"/>
          <w:szCs w:val="24"/>
          <w:lang w:val="sq-AL"/>
        </w:rPr>
        <w:t>.</w:t>
      </w:r>
    </w:p>
    <w:p w14:paraId="2A4C3E79" w14:textId="1665D71F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7A08">
        <w:rPr>
          <w:rFonts w:ascii="Garamond" w:hAnsi="Garamond"/>
          <w:sz w:val="24"/>
          <w:szCs w:val="24"/>
          <w:lang w:val="sq-AL"/>
        </w:rPr>
        <w:t xml:space="preserve">- Shoqëria FSHU </w:t>
      </w:r>
      <w:proofErr w:type="spellStart"/>
      <w:r w:rsidRPr="00087A0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87A08">
        <w:rPr>
          <w:rFonts w:ascii="Garamond" w:hAnsi="Garamond"/>
          <w:sz w:val="24"/>
          <w:szCs w:val="24"/>
          <w:lang w:val="sq-AL"/>
        </w:rPr>
        <w:t>.</w:t>
      </w:r>
      <w:r w:rsidR="00B97FD3" w:rsidRPr="00087A08">
        <w:rPr>
          <w:rFonts w:ascii="Garamond" w:hAnsi="Garamond"/>
          <w:sz w:val="24"/>
          <w:szCs w:val="24"/>
          <w:lang w:val="sq-AL"/>
        </w:rPr>
        <w:t>,</w:t>
      </w:r>
      <w:r w:rsidRPr="00087A08">
        <w:rPr>
          <w:rFonts w:ascii="Garamond" w:hAnsi="Garamond"/>
          <w:sz w:val="24"/>
          <w:szCs w:val="24"/>
          <w:lang w:val="sq-AL"/>
        </w:rPr>
        <w:t xml:space="preserve"> me shkresën e saj protokolluar në ERE me nr.</w:t>
      </w:r>
      <w:r w:rsidR="00AE4145" w:rsidRPr="00087A08">
        <w:rPr>
          <w:rFonts w:ascii="Garamond" w:hAnsi="Garamond"/>
          <w:sz w:val="24"/>
          <w:szCs w:val="24"/>
          <w:lang w:val="sq-AL"/>
        </w:rPr>
        <w:t xml:space="preserve"> 675/6 </w:t>
      </w:r>
      <w:proofErr w:type="spellStart"/>
      <w:r w:rsidR="00AE4145" w:rsidRPr="00087A0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87A08">
        <w:rPr>
          <w:rFonts w:ascii="Garamond" w:hAnsi="Garamond"/>
          <w:sz w:val="24"/>
          <w:szCs w:val="24"/>
          <w:lang w:val="sq-AL"/>
        </w:rPr>
        <w:t>.</w:t>
      </w:r>
      <w:r w:rsidR="00AE4145" w:rsidRPr="00087A08">
        <w:rPr>
          <w:rFonts w:ascii="Garamond" w:hAnsi="Garamond"/>
          <w:sz w:val="24"/>
          <w:szCs w:val="24"/>
          <w:lang w:val="sq-AL"/>
        </w:rPr>
        <w:t xml:space="preserve">, datë </w:t>
      </w:r>
      <w:r w:rsidR="00F461CD" w:rsidRPr="00087A08">
        <w:rPr>
          <w:rFonts w:ascii="Garamond" w:hAnsi="Garamond"/>
          <w:sz w:val="24"/>
          <w:szCs w:val="24"/>
          <w:lang w:val="sq-AL"/>
        </w:rPr>
        <w:t>6.</w:t>
      </w:r>
      <w:r w:rsidR="00AE4145" w:rsidRPr="00087A08">
        <w:rPr>
          <w:rFonts w:ascii="Garamond" w:hAnsi="Garamond"/>
          <w:sz w:val="24"/>
          <w:szCs w:val="24"/>
          <w:lang w:val="sq-AL"/>
        </w:rPr>
        <w:t>7.2020, i</w:t>
      </w:r>
      <w:r w:rsidRPr="00087A08">
        <w:rPr>
          <w:rFonts w:ascii="Garamond" w:hAnsi="Garamond"/>
          <w:sz w:val="24"/>
          <w:szCs w:val="24"/>
          <w:lang w:val="sq-AL"/>
        </w:rPr>
        <w:t xml:space="preserve">u drejtua ERE-s me </w:t>
      </w:r>
      <w:r w:rsidR="00F461CD" w:rsidRPr="00087A08">
        <w:rPr>
          <w:rFonts w:ascii="Garamond" w:hAnsi="Garamond"/>
          <w:sz w:val="24"/>
          <w:szCs w:val="24"/>
          <w:lang w:val="sq-AL"/>
        </w:rPr>
        <w:t>shpjegime</w:t>
      </w:r>
      <w:r w:rsidRPr="00087A08">
        <w:rPr>
          <w:rFonts w:ascii="Garamond" w:hAnsi="Garamond"/>
          <w:sz w:val="24"/>
          <w:szCs w:val="24"/>
          <w:lang w:val="sq-AL"/>
        </w:rPr>
        <w:t xml:space="preserve"> në lidhje me sa kërk</w:t>
      </w:r>
      <w:r w:rsidR="00087A08">
        <w:rPr>
          <w:rFonts w:ascii="Garamond" w:hAnsi="Garamond"/>
          <w:sz w:val="24"/>
          <w:szCs w:val="24"/>
          <w:lang w:val="sq-AL"/>
        </w:rPr>
        <w:t>ohej,</w:t>
      </w:r>
      <w:r w:rsidRPr="00087A08">
        <w:rPr>
          <w:rFonts w:ascii="Garamond" w:hAnsi="Garamond"/>
          <w:sz w:val="24"/>
          <w:szCs w:val="24"/>
          <w:lang w:val="sq-AL"/>
        </w:rPr>
        <w:t xml:space="preserve"> si dhe kërkesën për zgjatjen e afatit të vendimmarrjes së ERE</w:t>
      </w:r>
      <w:r w:rsidR="00087A08">
        <w:rPr>
          <w:rFonts w:ascii="Garamond" w:hAnsi="Garamond"/>
          <w:sz w:val="24"/>
          <w:szCs w:val="24"/>
          <w:lang w:val="sq-AL"/>
        </w:rPr>
        <w:t>-s,</w:t>
      </w:r>
      <w:r w:rsidRPr="00087A08">
        <w:rPr>
          <w:rFonts w:ascii="Garamond" w:hAnsi="Garamond"/>
          <w:sz w:val="24"/>
          <w:szCs w:val="24"/>
          <w:lang w:val="sq-AL"/>
        </w:rPr>
        <w:t xml:space="preserve"> në lidhje me kërkesën për rishikim të vendimit të </w:t>
      </w:r>
      <w:r w:rsidR="00087A08" w:rsidRPr="00087A08">
        <w:rPr>
          <w:rFonts w:ascii="Garamond" w:hAnsi="Garamond"/>
          <w:sz w:val="24"/>
          <w:szCs w:val="24"/>
          <w:lang w:val="sq-AL"/>
        </w:rPr>
        <w:t xml:space="preserve">Bordit </w:t>
      </w:r>
      <w:r w:rsidRPr="00087A08">
        <w:rPr>
          <w:rFonts w:ascii="Garamond" w:hAnsi="Garamond"/>
          <w:sz w:val="24"/>
          <w:szCs w:val="24"/>
          <w:lang w:val="sq-AL"/>
        </w:rPr>
        <w:t>të ERE</w:t>
      </w:r>
      <w:r w:rsidR="00087A08">
        <w:rPr>
          <w:rFonts w:ascii="Garamond" w:hAnsi="Garamond"/>
          <w:sz w:val="24"/>
          <w:szCs w:val="24"/>
          <w:lang w:val="sq-AL"/>
        </w:rPr>
        <w:t>-s</w:t>
      </w:r>
      <w:r w:rsidRPr="00087A08">
        <w:rPr>
          <w:rFonts w:ascii="Garamond" w:hAnsi="Garamond"/>
          <w:sz w:val="24"/>
          <w:szCs w:val="24"/>
          <w:lang w:val="sq-AL"/>
        </w:rPr>
        <w:t xml:space="preserve"> </w:t>
      </w:r>
      <w:r w:rsidR="00087A08" w:rsidRPr="00087A08">
        <w:rPr>
          <w:rFonts w:ascii="Garamond" w:hAnsi="Garamond"/>
          <w:sz w:val="24"/>
          <w:szCs w:val="24"/>
          <w:lang w:val="sq-AL"/>
        </w:rPr>
        <w:t>nr</w:t>
      </w:r>
      <w:r w:rsidRPr="00087A08">
        <w:rPr>
          <w:rFonts w:ascii="Garamond" w:hAnsi="Garamond"/>
          <w:sz w:val="24"/>
          <w:szCs w:val="24"/>
          <w:lang w:val="sq-AL"/>
        </w:rPr>
        <w:t>. 73/2020.</w:t>
      </w:r>
    </w:p>
    <w:p w14:paraId="4A056001" w14:textId="1D6F3B16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- Në vijim të kërkesës së mësipërme, Bordi i ERE</w:t>
      </w:r>
      <w:r w:rsidR="00087A08">
        <w:rPr>
          <w:rFonts w:ascii="Garamond" w:hAnsi="Garamond"/>
          <w:sz w:val="24"/>
          <w:szCs w:val="24"/>
          <w:lang w:val="sq-AL"/>
        </w:rPr>
        <w:t>-s, me vendimin nr. 122, datë 17.</w:t>
      </w:r>
      <w:r w:rsidRPr="001B0620">
        <w:rPr>
          <w:rFonts w:ascii="Garamond" w:hAnsi="Garamond"/>
          <w:sz w:val="24"/>
          <w:szCs w:val="24"/>
          <w:lang w:val="sq-AL"/>
        </w:rPr>
        <w:t>7.2020, vendosi:</w:t>
      </w:r>
    </w:p>
    <w:p w14:paraId="4B40DB1B" w14:textId="5F487DFD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lastRenderedPageBreak/>
        <w:t xml:space="preserve">Pranimin e kërkesës së shoqërisë FSHU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>. për pezullimin e procedurës administrative për rishikimin e vendimit të ERE</w:t>
      </w:r>
      <w:r w:rsidR="00087A08">
        <w:rPr>
          <w:rFonts w:ascii="Garamond" w:hAnsi="Garamond"/>
          <w:sz w:val="24"/>
          <w:szCs w:val="24"/>
          <w:lang w:val="sq-AL"/>
        </w:rPr>
        <w:t>-s</w:t>
      </w:r>
      <w:r w:rsidRPr="001B0620">
        <w:rPr>
          <w:rFonts w:ascii="Garamond" w:hAnsi="Garamond"/>
          <w:sz w:val="24"/>
          <w:szCs w:val="24"/>
          <w:lang w:val="sq-AL"/>
        </w:rPr>
        <w:t xml:space="preserve"> nr.</w:t>
      </w:r>
      <w:r w:rsidR="00087A08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 xml:space="preserve">73/2020,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>Mbi miratimin e kontratës tip për shitblerjen e energjisë elektrike ndërmjet shoqërisë së prodhimit të energjisë elektrike</w:t>
      </w:r>
      <w:r w:rsidR="00087A08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aksionet e së cilës kontrollohen plotësisht ose pjesërisht nga shteti dhe </w:t>
      </w:r>
      <w:r w:rsidR="00DF70DB" w:rsidRPr="00DF70DB">
        <w:rPr>
          <w:rFonts w:ascii="Garamond" w:hAnsi="Garamond"/>
          <w:sz w:val="24"/>
          <w:szCs w:val="24"/>
          <w:lang w:val="sq-AL"/>
        </w:rPr>
        <w:t xml:space="preserve">Furnizuesi </w:t>
      </w:r>
      <w:r w:rsidR="00087A08" w:rsidRPr="00DF70DB">
        <w:rPr>
          <w:rFonts w:ascii="Garamond" w:hAnsi="Garamond"/>
          <w:sz w:val="24"/>
          <w:szCs w:val="24"/>
          <w:lang w:val="sq-AL"/>
        </w:rPr>
        <w:t>i</w:t>
      </w:r>
      <w:r w:rsidRPr="00DF70DB">
        <w:rPr>
          <w:rFonts w:ascii="Garamond" w:hAnsi="Garamond"/>
          <w:sz w:val="24"/>
          <w:szCs w:val="24"/>
          <w:lang w:val="sq-AL"/>
        </w:rPr>
        <w:t xml:space="preserve"> </w:t>
      </w:r>
      <w:r w:rsidR="00DF70DB" w:rsidRPr="00DF70DB">
        <w:rPr>
          <w:rFonts w:ascii="Garamond" w:hAnsi="Garamond"/>
          <w:sz w:val="24"/>
          <w:szCs w:val="24"/>
          <w:lang w:val="sq-AL"/>
        </w:rPr>
        <w:t>Shërbimit Universal</w:t>
      </w:r>
      <w:r w:rsidR="00DF70DB" w:rsidRPr="001B0620">
        <w:rPr>
          <w:rFonts w:ascii="Garamond" w:hAnsi="Garamond"/>
          <w:sz w:val="24"/>
          <w:szCs w:val="24"/>
          <w:lang w:val="sq-AL"/>
        </w:rPr>
        <w:t>/</w:t>
      </w:r>
      <w:r w:rsidRPr="001B0620">
        <w:rPr>
          <w:rFonts w:ascii="Garamond" w:hAnsi="Garamond"/>
          <w:sz w:val="24"/>
          <w:szCs w:val="24"/>
          <w:lang w:val="sq-AL"/>
        </w:rPr>
        <w:t xml:space="preserve">FSHU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>. për furnizimin e klientëve fundorë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>, deri në përfundimin e negociatave mes palëve në kontratë, për ndryshimet në nenin 9 të kësaj kontrate.</w:t>
      </w:r>
    </w:p>
    <w:p w14:paraId="1222855C" w14:textId="58B8BA00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- Së fundmi</w:t>
      </w:r>
      <w:r w:rsidR="00087A08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me shkresën nr. 1115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87A08">
        <w:rPr>
          <w:rFonts w:ascii="Garamond" w:hAnsi="Garamond"/>
          <w:sz w:val="24"/>
          <w:szCs w:val="24"/>
          <w:lang w:val="sq-AL"/>
        </w:rPr>
        <w:t>., datë 24.</w:t>
      </w:r>
      <w:r w:rsidRPr="001B0620">
        <w:rPr>
          <w:rFonts w:ascii="Garamond" w:hAnsi="Garamond"/>
          <w:sz w:val="24"/>
          <w:szCs w:val="24"/>
          <w:lang w:val="sq-AL"/>
        </w:rPr>
        <w:t xml:space="preserve">9.2020, shoqëritë KESH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 xml:space="preserve">. dhe FSHU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 xml:space="preserve">., së bashku i janë drejtuar ERE-s me kërkesën për miratimin e </w:t>
      </w:r>
      <w:r w:rsidR="00087A08" w:rsidRPr="001B0620">
        <w:rPr>
          <w:rFonts w:ascii="Garamond" w:hAnsi="Garamond"/>
          <w:sz w:val="24"/>
          <w:szCs w:val="24"/>
          <w:lang w:val="sq-AL"/>
        </w:rPr>
        <w:t xml:space="preserve">kontratës </w:t>
      </w:r>
      <w:r w:rsidRPr="001B0620">
        <w:rPr>
          <w:rFonts w:ascii="Garamond" w:hAnsi="Garamond"/>
          <w:sz w:val="24"/>
          <w:szCs w:val="24"/>
          <w:lang w:val="sq-AL"/>
        </w:rPr>
        <w:t>për shitblerjen e energjisë elektrike nënshk</w:t>
      </w:r>
      <w:r w:rsidR="00087A08">
        <w:rPr>
          <w:rFonts w:ascii="Garamond" w:hAnsi="Garamond"/>
          <w:sz w:val="24"/>
          <w:szCs w:val="24"/>
          <w:lang w:val="sq-AL"/>
        </w:rPr>
        <w:t xml:space="preserve">ruar midis shoqërisë KESH </w:t>
      </w:r>
      <w:proofErr w:type="spellStart"/>
      <w:r w:rsidR="00087A0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087A08">
        <w:rPr>
          <w:rFonts w:ascii="Garamond" w:hAnsi="Garamond"/>
          <w:sz w:val="24"/>
          <w:szCs w:val="24"/>
          <w:lang w:val="sq-AL"/>
        </w:rPr>
        <w:t>.</w:t>
      </w:r>
      <w:r w:rsidRPr="001B0620">
        <w:rPr>
          <w:rFonts w:ascii="Garamond" w:hAnsi="Garamond"/>
          <w:sz w:val="24"/>
          <w:szCs w:val="24"/>
          <w:lang w:val="sq-AL"/>
        </w:rPr>
        <w:t xml:space="preserve"> dhe FSHU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 xml:space="preserve">., për periudhën kohore 1 </w:t>
      </w:r>
      <w:r w:rsidR="00087A08">
        <w:rPr>
          <w:rFonts w:ascii="Garamond" w:hAnsi="Garamond"/>
          <w:sz w:val="24"/>
          <w:szCs w:val="24"/>
          <w:lang w:val="sq-AL"/>
        </w:rPr>
        <w:t>janar–</w:t>
      </w:r>
      <w:r w:rsidRPr="001B0620">
        <w:rPr>
          <w:rFonts w:ascii="Garamond" w:hAnsi="Garamond"/>
          <w:sz w:val="24"/>
          <w:szCs w:val="24"/>
          <w:lang w:val="sq-AL"/>
        </w:rPr>
        <w:t xml:space="preserve">31 </w:t>
      </w:r>
      <w:r w:rsidR="00087A08" w:rsidRPr="001B0620">
        <w:rPr>
          <w:rFonts w:ascii="Garamond" w:hAnsi="Garamond"/>
          <w:sz w:val="24"/>
          <w:szCs w:val="24"/>
          <w:lang w:val="sq-AL"/>
        </w:rPr>
        <w:t>dhjetor</w:t>
      </w:r>
      <w:r w:rsidR="00087A08">
        <w:rPr>
          <w:rFonts w:ascii="Garamond" w:hAnsi="Garamond"/>
          <w:sz w:val="24"/>
          <w:szCs w:val="24"/>
          <w:lang w:val="sq-AL"/>
        </w:rPr>
        <w:t>,</w:t>
      </w:r>
      <w:r w:rsidR="00087A08" w:rsidRPr="001B0620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>për vitet 2020 dhe 2021.</w:t>
      </w:r>
    </w:p>
    <w:p w14:paraId="5162D923" w14:textId="5E57284D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- Në vijim të sa më sipër, shoqëria FSHU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>. ka sjellë</w:t>
      </w:r>
      <w:r w:rsidR="00087A08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gjithashtu</w:t>
      </w:r>
      <w:r w:rsidR="00087A08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në ERE një shkresë sqaruese në lidhje me këtë propozim, me nr. 5204/2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87A08">
        <w:rPr>
          <w:rFonts w:ascii="Garamond" w:hAnsi="Garamond"/>
          <w:sz w:val="24"/>
          <w:szCs w:val="24"/>
          <w:lang w:val="sq-AL"/>
        </w:rPr>
        <w:t xml:space="preserve">., datë </w:t>
      </w:r>
      <w:r w:rsidRPr="001B0620">
        <w:rPr>
          <w:rFonts w:ascii="Garamond" w:hAnsi="Garamond"/>
          <w:sz w:val="24"/>
          <w:szCs w:val="24"/>
          <w:lang w:val="sq-AL"/>
        </w:rPr>
        <w:t>7.10.2020,</w:t>
      </w:r>
      <w:r w:rsidR="001B0620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>duke bërë me dije</w:t>
      </w:r>
      <w:r w:rsidR="00087A08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se:</w:t>
      </w:r>
    </w:p>
    <w:p w14:paraId="5830EED4" w14:textId="2F35252F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- Palët në këtë kontratë pas negociatave kanë dakordësuar kontratën e përcjellë për miratim me shkresën nr. 1115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0540C">
        <w:rPr>
          <w:rFonts w:ascii="Garamond" w:hAnsi="Garamond"/>
          <w:sz w:val="24"/>
          <w:szCs w:val="24"/>
          <w:lang w:val="sq-AL"/>
        </w:rPr>
        <w:t>., datë 24.</w:t>
      </w:r>
      <w:r w:rsidRPr="001B0620">
        <w:rPr>
          <w:rFonts w:ascii="Garamond" w:hAnsi="Garamond"/>
          <w:sz w:val="24"/>
          <w:szCs w:val="24"/>
          <w:lang w:val="sq-AL"/>
        </w:rPr>
        <w:t>9.2020.</w:t>
      </w:r>
    </w:p>
    <w:p w14:paraId="6847100F" w14:textId="4B053DEF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- FSHU</w:t>
      </w:r>
      <w:r w:rsidR="0050540C">
        <w:rPr>
          <w:rFonts w:ascii="Garamond" w:hAnsi="Garamond"/>
          <w:sz w:val="24"/>
          <w:szCs w:val="24"/>
          <w:lang w:val="sq-AL"/>
        </w:rPr>
        <w:t>-ja</w:t>
      </w:r>
      <w:r w:rsidRPr="001B0620">
        <w:rPr>
          <w:rFonts w:ascii="Garamond" w:hAnsi="Garamond"/>
          <w:sz w:val="24"/>
          <w:szCs w:val="24"/>
          <w:lang w:val="sq-AL"/>
        </w:rPr>
        <w:t xml:space="preserve"> tërhiqet nga kërkesa për rishikimin e</w:t>
      </w:r>
      <w:r w:rsidR="001B0620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>vetëm të nenit 9 të kontratës tip</w:t>
      </w:r>
      <w:r w:rsidR="0050540C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për të cilën ERE ka filluar procedurën me vendimin nr. 8/2020, duke shtuar edhe dispozita të tjera për të cilat kërkon nga ERE rishikimin.</w:t>
      </w:r>
    </w:p>
    <w:p w14:paraId="093FEF83" w14:textId="0CA72CBF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- Kodi i </w:t>
      </w:r>
      <w:r w:rsidR="0050540C" w:rsidRPr="001B0620">
        <w:rPr>
          <w:rFonts w:ascii="Garamond" w:hAnsi="Garamond"/>
          <w:sz w:val="24"/>
          <w:szCs w:val="24"/>
          <w:lang w:val="sq-AL"/>
        </w:rPr>
        <w:t xml:space="preserve">Procedurave Administrative </w:t>
      </w:r>
      <w:r w:rsidRPr="001B0620">
        <w:rPr>
          <w:rFonts w:ascii="Garamond" w:hAnsi="Garamond"/>
          <w:sz w:val="24"/>
          <w:szCs w:val="24"/>
          <w:lang w:val="sq-AL"/>
        </w:rPr>
        <w:t>parashikon të drejtën e palëve që të kërkojnë rishikim, nëse zbulohen rrethana ose prova të reja me shkresë</w:t>
      </w:r>
      <w:r w:rsidR="0050540C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që kanë rëndësi për çështjen, të cilat nuk diheshin dhe mund të diheshin prej saj gjatë zhvillimit të procedurës administrative që ka çuar në nxjerrjen e aktit administrativ.</w:t>
      </w:r>
    </w:p>
    <w:p w14:paraId="74D422D1" w14:textId="7D0FFDC5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- Zgjatja e afatit </w:t>
      </w:r>
      <w:r w:rsidR="0050540C" w:rsidRPr="001B0620">
        <w:rPr>
          <w:rFonts w:ascii="Garamond" w:hAnsi="Garamond"/>
          <w:sz w:val="24"/>
          <w:szCs w:val="24"/>
          <w:lang w:val="sq-AL"/>
        </w:rPr>
        <w:t>procedural</w:t>
      </w:r>
      <w:r w:rsidR="0050540C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me kërkesë të palës së interesuar, lidhet ekskluzivisht me zgjatjen e këtij afati</w:t>
      </w:r>
      <w:r w:rsidR="0050540C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me qëllim që brenda këtij objekti kërkese pala kërkuese të japë shpjegimet e nevojshme që mund të </w:t>
      </w:r>
      <w:r w:rsidR="0050540C" w:rsidRPr="001B0620">
        <w:rPr>
          <w:rFonts w:ascii="Garamond" w:hAnsi="Garamond"/>
          <w:sz w:val="24"/>
          <w:szCs w:val="24"/>
          <w:lang w:val="sq-AL"/>
        </w:rPr>
        <w:t>çojnë</w:t>
      </w:r>
      <w:r w:rsidRPr="001B0620">
        <w:rPr>
          <w:rFonts w:ascii="Garamond" w:hAnsi="Garamond"/>
          <w:sz w:val="24"/>
          <w:szCs w:val="24"/>
          <w:lang w:val="sq-AL"/>
        </w:rPr>
        <w:t xml:space="preserve"> ERE-n në marrjen e një vendimi të ndryshëm</w:t>
      </w:r>
      <w:r w:rsidR="0050540C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si dhe </w:t>
      </w:r>
      <w:r w:rsidR="0050540C" w:rsidRPr="001B0620">
        <w:rPr>
          <w:rFonts w:ascii="Garamond" w:hAnsi="Garamond"/>
          <w:sz w:val="24"/>
          <w:szCs w:val="24"/>
          <w:lang w:val="sq-AL"/>
        </w:rPr>
        <w:t>dakordësisë</w:t>
      </w:r>
      <w:r w:rsidRPr="001B0620">
        <w:rPr>
          <w:rFonts w:ascii="Garamond" w:hAnsi="Garamond"/>
          <w:sz w:val="24"/>
          <w:szCs w:val="24"/>
          <w:lang w:val="sq-AL"/>
        </w:rPr>
        <w:t xml:space="preserve"> me shoqërinë KESH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>.</w:t>
      </w:r>
    </w:p>
    <w:p w14:paraId="0948AEE7" w14:textId="534D0801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- Sa më sipër, zgjatja e afatit </w:t>
      </w:r>
      <w:r w:rsidR="0050540C" w:rsidRPr="001B0620">
        <w:rPr>
          <w:rFonts w:ascii="Garamond" w:hAnsi="Garamond"/>
          <w:sz w:val="24"/>
          <w:szCs w:val="24"/>
          <w:lang w:val="sq-AL"/>
        </w:rPr>
        <w:t>procedural</w:t>
      </w:r>
      <w:r w:rsidRPr="001B0620">
        <w:rPr>
          <w:rFonts w:ascii="Garamond" w:hAnsi="Garamond"/>
          <w:sz w:val="24"/>
          <w:szCs w:val="24"/>
          <w:lang w:val="sq-AL"/>
        </w:rPr>
        <w:t xml:space="preserve"> për shqyrtimin e kërkesës nuk legjitimon palën kërkuese për ndryshim edhe të objektit të kërkesës duke e zgjeruar atë. </w:t>
      </w:r>
    </w:p>
    <w:p w14:paraId="446A9AE0" w14:textId="2EB2C78F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- Vlen për të sjellë në vëmendje që edhe ndryshimet në objektin e kërkesës duke e zgjeruar atë me propozimin për ndryshimin e disa pikave të kontratës, vijnë të paargumentuara, ndërkohë që të dy</w:t>
      </w:r>
      <w:r w:rsidR="0050540C">
        <w:rPr>
          <w:rFonts w:ascii="Garamond" w:hAnsi="Garamond"/>
          <w:sz w:val="24"/>
          <w:szCs w:val="24"/>
          <w:lang w:val="sq-AL"/>
        </w:rPr>
        <w:t>ja</w:t>
      </w:r>
      <w:r w:rsidRPr="001B0620">
        <w:rPr>
          <w:rFonts w:ascii="Garamond" w:hAnsi="Garamond"/>
          <w:sz w:val="24"/>
          <w:szCs w:val="24"/>
          <w:lang w:val="sq-AL"/>
        </w:rPr>
        <w:t xml:space="preserve"> palët kanë operuar mbështetur në kushtet e parashikuara të kontratës </w:t>
      </w:r>
      <w:r w:rsidR="000968FA" w:rsidRPr="001B0620">
        <w:rPr>
          <w:rFonts w:ascii="Garamond" w:hAnsi="Garamond"/>
          <w:sz w:val="24"/>
          <w:szCs w:val="24"/>
          <w:lang w:val="sq-AL"/>
        </w:rPr>
        <w:t xml:space="preserve">tip </w:t>
      </w:r>
      <w:r w:rsidRPr="001B0620">
        <w:rPr>
          <w:rFonts w:ascii="Garamond" w:hAnsi="Garamond"/>
          <w:sz w:val="24"/>
          <w:szCs w:val="24"/>
          <w:lang w:val="sq-AL"/>
        </w:rPr>
        <w:t xml:space="preserve">të miratuar me vendimin e </w:t>
      </w:r>
      <w:r w:rsidR="000968FA" w:rsidRPr="001B0620">
        <w:rPr>
          <w:rFonts w:ascii="Garamond" w:hAnsi="Garamond"/>
          <w:sz w:val="24"/>
          <w:szCs w:val="24"/>
          <w:lang w:val="sq-AL"/>
        </w:rPr>
        <w:t xml:space="preserve">Bordit </w:t>
      </w:r>
      <w:r w:rsidRPr="001B0620">
        <w:rPr>
          <w:rFonts w:ascii="Garamond" w:hAnsi="Garamond"/>
          <w:sz w:val="24"/>
          <w:szCs w:val="24"/>
          <w:lang w:val="sq-AL"/>
        </w:rPr>
        <w:t>të ERE</w:t>
      </w:r>
      <w:r w:rsidR="000968FA">
        <w:rPr>
          <w:rFonts w:ascii="Garamond" w:hAnsi="Garamond"/>
          <w:sz w:val="24"/>
          <w:szCs w:val="24"/>
          <w:lang w:val="sq-AL"/>
        </w:rPr>
        <w:t>-s</w:t>
      </w:r>
      <w:r w:rsidRPr="001B0620">
        <w:rPr>
          <w:rFonts w:ascii="Garamond" w:hAnsi="Garamond"/>
          <w:sz w:val="24"/>
          <w:szCs w:val="24"/>
          <w:lang w:val="sq-AL"/>
        </w:rPr>
        <w:t xml:space="preserve"> nr.</w:t>
      </w:r>
      <w:r w:rsidR="000968FA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>73/2020.</w:t>
      </w:r>
    </w:p>
    <w:p w14:paraId="48C45DBD" w14:textId="30915599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- Duke marrë në konsideratë mungesën e provave apo </w:t>
      </w:r>
      <w:r w:rsidR="000968FA" w:rsidRPr="001B0620">
        <w:rPr>
          <w:rFonts w:ascii="Garamond" w:hAnsi="Garamond"/>
          <w:sz w:val="24"/>
          <w:szCs w:val="24"/>
          <w:lang w:val="sq-AL"/>
        </w:rPr>
        <w:t>shpjegimeve</w:t>
      </w:r>
      <w:r w:rsidRPr="001B0620">
        <w:rPr>
          <w:rFonts w:ascii="Garamond" w:hAnsi="Garamond"/>
          <w:sz w:val="24"/>
          <w:szCs w:val="24"/>
          <w:lang w:val="sq-AL"/>
        </w:rPr>
        <w:t xml:space="preserve"> për të legjitimuar rishikimin e kontratës </w:t>
      </w:r>
      <w:r w:rsidR="000968FA" w:rsidRPr="001B0620">
        <w:rPr>
          <w:rFonts w:ascii="Garamond" w:hAnsi="Garamond"/>
          <w:sz w:val="24"/>
          <w:szCs w:val="24"/>
          <w:lang w:val="sq-AL"/>
        </w:rPr>
        <w:t xml:space="preserve">tip </w:t>
      </w:r>
      <w:r w:rsidRPr="001B0620">
        <w:rPr>
          <w:rFonts w:ascii="Garamond" w:hAnsi="Garamond"/>
          <w:sz w:val="24"/>
          <w:szCs w:val="24"/>
          <w:lang w:val="sq-AL"/>
        </w:rPr>
        <w:t xml:space="preserve">të miratuar me vendimin e </w:t>
      </w:r>
      <w:r w:rsidR="000968FA" w:rsidRPr="001B0620">
        <w:rPr>
          <w:rFonts w:ascii="Garamond" w:hAnsi="Garamond"/>
          <w:sz w:val="24"/>
          <w:szCs w:val="24"/>
          <w:lang w:val="sq-AL"/>
        </w:rPr>
        <w:t xml:space="preserve">Bordit </w:t>
      </w:r>
      <w:r w:rsidRPr="001B0620">
        <w:rPr>
          <w:rFonts w:ascii="Garamond" w:hAnsi="Garamond"/>
          <w:sz w:val="24"/>
          <w:szCs w:val="24"/>
          <w:lang w:val="sq-AL"/>
        </w:rPr>
        <w:t>të ERE</w:t>
      </w:r>
      <w:r w:rsidR="000968FA">
        <w:rPr>
          <w:rFonts w:ascii="Garamond" w:hAnsi="Garamond"/>
          <w:sz w:val="24"/>
          <w:szCs w:val="24"/>
          <w:lang w:val="sq-AL"/>
        </w:rPr>
        <w:t>-s</w:t>
      </w:r>
      <w:r w:rsidRPr="001B0620">
        <w:rPr>
          <w:rFonts w:ascii="Garamond" w:hAnsi="Garamond"/>
          <w:sz w:val="24"/>
          <w:szCs w:val="24"/>
          <w:lang w:val="sq-AL"/>
        </w:rPr>
        <w:t xml:space="preserve"> nr.</w:t>
      </w:r>
      <w:r w:rsidR="000968FA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>73/2020, duke i dhënë asaj fuqi prapavepruese në muajt e fundit të vitit kalendarik, vlerësojmë se për vitin 2020</w:t>
      </w:r>
      <w:r w:rsidR="000968FA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marrëdh</w:t>
      </w:r>
      <w:r w:rsidR="000968FA">
        <w:rPr>
          <w:rFonts w:ascii="Garamond" w:hAnsi="Garamond"/>
          <w:sz w:val="24"/>
          <w:szCs w:val="24"/>
          <w:lang w:val="sq-AL"/>
        </w:rPr>
        <w:t xml:space="preserve">ënia ndërmjet palëve KESH </w:t>
      </w:r>
      <w:proofErr w:type="spellStart"/>
      <w:r w:rsidR="000968F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0968FA">
        <w:rPr>
          <w:rFonts w:ascii="Garamond" w:hAnsi="Garamond"/>
          <w:sz w:val="24"/>
          <w:szCs w:val="24"/>
          <w:lang w:val="sq-AL"/>
        </w:rPr>
        <w:t xml:space="preserve">. dhe FSHU </w:t>
      </w:r>
      <w:proofErr w:type="spellStart"/>
      <w:r w:rsidR="000968F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0968FA">
        <w:rPr>
          <w:rFonts w:ascii="Garamond" w:hAnsi="Garamond"/>
          <w:sz w:val="24"/>
          <w:szCs w:val="24"/>
          <w:lang w:val="sq-AL"/>
        </w:rPr>
        <w:t>.</w:t>
      </w:r>
      <w:r w:rsidRPr="001B0620">
        <w:rPr>
          <w:rFonts w:ascii="Garamond" w:hAnsi="Garamond"/>
          <w:sz w:val="24"/>
          <w:szCs w:val="24"/>
          <w:lang w:val="sq-AL"/>
        </w:rPr>
        <w:t xml:space="preserve"> duhet të trajtohet sipas përcaktimeve të kontratës së miratu</w:t>
      </w:r>
      <w:r w:rsidR="000968FA">
        <w:rPr>
          <w:rFonts w:ascii="Garamond" w:hAnsi="Garamond"/>
          <w:sz w:val="24"/>
          <w:szCs w:val="24"/>
          <w:lang w:val="sq-AL"/>
        </w:rPr>
        <w:t>ar me vendimin nr. 73, datë 22.</w:t>
      </w:r>
      <w:r w:rsidRPr="001B0620">
        <w:rPr>
          <w:rFonts w:ascii="Garamond" w:hAnsi="Garamond"/>
          <w:sz w:val="24"/>
          <w:szCs w:val="24"/>
          <w:lang w:val="sq-AL"/>
        </w:rPr>
        <w:t>4.2020, të Bordit të ERE</w:t>
      </w:r>
      <w:r w:rsidR="000968FA">
        <w:rPr>
          <w:rFonts w:ascii="Garamond" w:hAnsi="Garamond"/>
          <w:sz w:val="24"/>
          <w:szCs w:val="24"/>
          <w:lang w:val="sq-AL"/>
        </w:rPr>
        <w:t>-s</w:t>
      </w:r>
      <w:r w:rsidRPr="001B0620">
        <w:rPr>
          <w:rFonts w:ascii="Garamond" w:hAnsi="Garamond"/>
          <w:sz w:val="24"/>
          <w:szCs w:val="24"/>
          <w:lang w:val="sq-AL"/>
        </w:rPr>
        <w:t>.</w:t>
      </w:r>
    </w:p>
    <w:p w14:paraId="304CF7C0" w14:textId="58AC4242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- Duke qenë se propozimi i ardhur nga palët me shkresën nr.</w:t>
      </w:r>
      <w:r w:rsidR="004107B9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 xml:space="preserve">1115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107B9">
        <w:rPr>
          <w:rFonts w:ascii="Garamond" w:hAnsi="Garamond"/>
          <w:sz w:val="24"/>
          <w:szCs w:val="24"/>
          <w:lang w:val="sq-AL"/>
        </w:rPr>
        <w:t>., datë 24.</w:t>
      </w:r>
      <w:r w:rsidRPr="001B0620">
        <w:rPr>
          <w:rFonts w:ascii="Garamond" w:hAnsi="Garamond"/>
          <w:sz w:val="24"/>
          <w:szCs w:val="24"/>
          <w:lang w:val="sq-AL"/>
        </w:rPr>
        <w:t xml:space="preserve">9.2020, ka ardhur para fillimit të vitit 2021 dhe palët janë të njohura me kushtet e vendosura në kontratë </w:t>
      </w:r>
      <w:r w:rsidRPr="004107B9">
        <w:rPr>
          <w:rFonts w:ascii="Garamond" w:hAnsi="Garamond"/>
          <w:i/>
          <w:sz w:val="24"/>
          <w:szCs w:val="24"/>
          <w:lang w:val="sq-AL"/>
        </w:rPr>
        <w:t>(</w:t>
      </w:r>
      <w:proofErr w:type="spellStart"/>
      <w:r w:rsidRPr="004107B9">
        <w:rPr>
          <w:rFonts w:ascii="Garamond" w:hAnsi="Garamond"/>
          <w:i/>
          <w:sz w:val="24"/>
          <w:szCs w:val="24"/>
          <w:lang w:val="sq-AL"/>
        </w:rPr>
        <w:t>ex</w:t>
      </w:r>
      <w:proofErr w:type="spellEnd"/>
      <w:r w:rsidRPr="004107B9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4107B9">
        <w:rPr>
          <w:rFonts w:ascii="Garamond" w:hAnsi="Garamond"/>
          <w:i/>
          <w:sz w:val="24"/>
          <w:szCs w:val="24"/>
          <w:lang w:val="sq-AL"/>
        </w:rPr>
        <w:t>ante</w:t>
      </w:r>
      <w:proofErr w:type="spellEnd"/>
      <w:r w:rsidRPr="004107B9">
        <w:rPr>
          <w:rFonts w:ascii="Garamond" w:hAnsi="Garamond"/>
          <w:i/>
          <w:sz w:val="24"/>
          <w:szCs w:val="24"/>
          <w:lang w:val="sq-AL"/>
        </w:rPr>
        <w:t>)</w:t>
      </w:r>
      <w:r w:rsidRPr="001B0620">
        <w:rPr>
          <w:rFonts w:ascii="Garamond" w:hAnsi="Garamond"/>
          <w:sz w:val="24"/>
          <w:szCs w:val="24"/>
          <w:lang w:val="sq-AL"/>
        </w:rPr>
        <w:t xml:space="preserve"> dhe</w:t>
      </w:r>
      <w:r w:rsidR="004107B9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për rrjedhojë</w:t>
      </w:r>
      <w:r w:rsidR="004107B9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kanë gjithë kohën e nevojshme për të realizuar planifikimet/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skedulimet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 xml:space="preserve"> përkatëse</w:t>
      </w:r>
      <w:r w:rsidR="004107B9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duke pasur në konsideratë parashtrimet e kontratës s</w:t>
      </w:r>
      <w:r w:rsidR="004107B9">
        <w:rPr>
          <w:rFonts w:ascii="Garamond" w:hAnsi="Garamond"/>
          <w:sz w:val="24"/>
          <w:szCs w:val="24"/>
          <w:lang w:val="sq-AL"/>
        </w:rPr>
        <w:t>ë</w:t>
      </w:r>
      <w:r w:rsidRPr="001B0620">
        <w:rPr>
          <w:rFonts w:ascii="Garamond" w:hAnsi="Garamond"/>
          <w:sz w:val="24"/>
          <w:szCs w:val="24"/>
          <w:lang w:val="sq-AL"/>
        </w:rPr>
        <w:t xml:space="preserve"> dakordësuar</w:t>
      </w:r>
      <w:r w:rsidR="004107B9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vlerësojmë se palët kanë të drejtë të propozojnë ndryshime në kontratën tip</w:t>
      </w:r>
      <w:r w:rsidR="004107B9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me qëllim rregullimin në të ardhmen të marrëdhënies kontraktuale e tregtare mes tyre.</w:t>
      </w:r>
    </w:p>
    <w:p w14:paraId="2A413718" w14:textId="178A3FBB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4107B9" w:rsidRPr="001B0620">
        <w:rPr>
          <w:rFonts w:ascii="Garamond" w:hAnsi="Garamond"/>
          <w:sz w:val="24"/>
          <w:szCs w:val="24"/>
          <w:lang w:val="sq-AL"/>
        </w:rPr>
        <w:t xml:space="preserve">BORDI </w:t>
      </w:r>
      <w:r w:rsidRPr="001B0620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5AD41EB7" w14:textId="77777777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EB6D2F" w14:textId="3FDE76D1" w:rsidR="00E43CDA" w:rsidRPr="001B0620" w:rsidRDefault="00E43CDA" w:rsidP="00E43CD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VENDOSI:</w:t>
      </w:r>
    </w:p>
    <w:p w14:paraId="3CC87945" w14:textId="77777777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E113B2" w14:textId="1F02A1B0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1. Rrëzimin e kërkesës së shoqërisë FSHU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 xml:space="preserve">. për rishikimin e vendimit të </w:t>
      </w:r>
      <w:r w:rsidR="000B2CD8" w:rsidRPr="001B0620">
        <w:rPr>
          <w:rFonts w:ascii="Garamond" w:hAnsi="Garamond"/>
          <w:sz w:val="24"/>
          <w:szCs w:val="24"/>
          <w:lang w:val="sq-AL"/>
        </w:rPr>
        <w:t xml:space="preserve">Bordit </w:t>
      </w:r>
      <w:r w:rsidRPr="001B0620">
        <w:rPr>
          <w:rFonts w:ascii="Garamond" w:hAnsi="Garamond"/>
          <w:sz w:val="24"/>
          <w:szCs w:val="24"/>
          <w:lang w:val="sq-AL"/>
        </w:rPr>
        <w:t>të ERE</w:t>
      </w:r>
      <w:r w:rsidR="000B2CD8">
        <w:rPr>
          <w:rFonts w:ascii="Garamond" w:hAnsi="Garamond"/>
          <w:sz w:val="24"/>
          <w:szCs w:val="24"/>
          <w:lang w:val="sq-AL"/>
        </w:rPr>
        <w:t>-s</w:t>
      </w:r>
      <w:r w:rsidRPr="001B0620">
        <w:rPr>
          <w:rFonts w:ascii="Garamond" w:hAnsi="Garamond"/>
          <w:sz w:val="24"/>
          <w:szCs w:val="24"/>
          <w:lang w:val="sq-AL"/>
        </w:rPr>
        <w:t xml:space="preserve"> nr.</w:t>
      </w:r>
      <w:r w:rsidR="000B2CD8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 xml:space="preserve">73/2020,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 xml:space="preserve">Mbi miratimin e </w:t>
      </w:r>
      <w:r w:rsidR="000B2CD8" w:rsidRPr="001B0620">
        <w:rPr>
          <w:rFonts w:ascii="Garamond" w:hAnsi="Garamond"/>
          <w:sz w:val="24"/>
          <w:szCs w:val="24"/>
          <w:lang w:val="sq-AL"/>
        </w:rPr>
        <w:t xml:space="preserve">kontratës tip </w:t>
      </w:r>
      <w:r w:rsidRPr="001B0620">
        <w:rPr>
          <w:rFonts w:ascii="Garamond" w:hAnsi="Garamond"/>
          <w:sz w:val="24"/>
          <w:szCs w:val="24"/>
          <w:lang w:val="sq-AL"/>
        </w:rPr>
        <w:t xml:space="preserve">për shitblerjen e energjisë elektrike ndërmjet shoqërisë së </w:t>
      </w:r>
      <w:r w:rsidRPr="001B0620">
        <w:rPr>
          <w:rFonts w:ascii="Garamond" w:hAnsi="Garamond"/>
          <w:sz w:val="24"/>
          <w:szCs w:val="24"/>
          <w:lang w:val="sq-AL"/>
        </w:rPr>
        <w:lastRenderedPageBreak/>
        <w:t>prodhimit të energjisë elektrike</w:t>
      </w:r>
      <w:r w:rsidR="000B2CD8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aksionet e së cilës kontrollohen plotësisht ose pjesërisht nga shteti dhe </w:t>
      </w:r>
      <w:r w:rsidR="00DF70DB" w:rsidRPr="00DF70DB">
        <w:rPr>
          <w:rFonts w:ascii="Garamond" w:hAnsi="Garamond"/>
          <w:sz w:val="24"/>
          <w:szCs w:val="24"/>
          <w:lang w:val="sq-AL"/>
        </w:rPr>
        <w:t xml:space="preserve">Furnizuesi </w:t>
      </w:r>
      <w:r w:rsidR="000B2CD8" w:rsidRPr="00DF70DB">
        <w:rPr>
          <w:rFonts w:ascii="Garamond" w:hAnsi="Garamond"/>
          <w:sz w:val="24"/>
          <w:szCs w:val="24"/>
          <w:lang w:val="sq-AL"/>
        </w:rPr>
        <w:t xml:space="preserve">i </w:t>
      </w:r>
      <w:r w:rsidR="00DF70DB" w:rsidRPr="00DF70DB">
        <w:rPr>
          <w:rFonts w:ascii="Garamond" w:hAnsi="Garamond"/>
          <w:sz w:val="24"/>
          <w:szCs w:val="24"/>
          <w:lang w:val="sq-AL"/>
        </w:rPr>
        <w:t>Shërbimit Universal</w:t>
      </w:r>
      <w:r w:rsidRPr="00DF70DB">
        <w:rPr>
          <w:rFonts w:ascii="Garamond" w:hAnsi="Garamond"/>
          <w:sz w:val="24"/>
          <w:szCs w:val="24"/>
          <w:lang w:val="sq-AL"/>
        </w:rPr>
        <w:t>/</w:t>
      </w:r>
      <w:r w:rsidRPr="001B0620">
        <w:rPr>
          <w:rFonts w:ascii="Garamond" w:hAnsi="Garamond"/>
          <w:sz w:val="24"/>
          <w:szCs w:val="24"/>
          <w:lang w:val="sq-AL"/>
        </w:rPr>
        <w:t xml:space="preserve">FSHU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sh</w:t>
      </w:r>
      <w:r w:rsidR="000B2CD8">
        <w:rPr>
          <w:rFonts w:ascii="Garamond" w:hAnsi="Garamond"/>
          <w:sz w:val="24"/>
          <w:szCs w:val="24"/>
          <w:lang w:val="sq-AL"/>
        </w:rPr>
        <w:t>.</w:t>
      </w:r>
      <w:r w:rsidRPr="001B0620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>., për furnizimin e klientëve fundorë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>, për ndryshimin e propozuar nenit 9 të kësaj kontrate, si të paarsyetuar dhe të pambështetur në prova.</w:t>
      </w:r>
    </w:p>
    <w:p w14:paraId="1BD914AD" w14:textId="36781180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2. Fillimin e procedurës për </w:t>
      </w:r>
      <w:r w:rsidR="000B2CD8" w:rsidRPr="001B0620">
        <w:rPr>
          <w:rFonts w:ascii="Garamond" w:hAnsi="Garamond"/>
          <w:sz w:val="24"/>
          <w:szCs w:val="24"/>
          <w:lang w:val="sq-AL"/>
        </w:rPr>
        <w:t>shqyrtimin</w:t>
      </w:r>
      <w:r w:rsidRPr="001B0620">
        <w:rPr>
          <w:rFonts w:ascii="Garamond" w:hAnsi="Garamond"/>
          <w:sz w:val="24"/>
          <w:szCs w:val="24"/>
          <w:lang w:val="sq-AL"/>
        </w:rPr>
        <w:t xml:space="preserve"> e kërkesës së FSHU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 xml:space="preserve">. dhe KESH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>.</w:t>
      </w:r>
      <w:r w:rsidR="000B2CD8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rishikim </w:t>
      </w:r>
      <w:r w:rsidR="000B2CD8">
        <w:rPr>
          <w:rFonts w:ascii="Garamond" w:hAnsi="Garamond"/>
          <w:sz w:val="24"/>
          <w:szCs w:val="24"/>
          <w:lang w:val="sq-AL"/>
        </w:rPr>
        <w:t xml:space="preserve">të </w:t>
      </w:r>
      <w:r w:rsidRPr="001B0620">
        <w:rPr>
          <w:rFonts w:ascii="Garamond" w:hAnsi="Garamond"/>
          <w:sz w:val="24"/>
          <w:szCs w:val="24"/>
          <w:lang w:val="sq-AL"/>
        </w:rPr>
        <w:t>vendimit të ER</w:t>
      </w:r>
      <w:r w:rsidR="000B2CD8">
        <w:rPr>
          <w:rFonts w:ascii="Garamond" w:hAnsi="Garamond"/>
          <w:sz w:val="24"/>
          <w:szCs w:val="24"/>
          <w:lang w:val="sq-AL"/>
        </w:rPr>
        <w:t>-s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  <w:r w:rsidR="000B2CD8" w:rsidRPr="001B0620">
        <w:rPr>
          <w:rFonts w:ascii="Garamond" w:hAnsi="Garamond"/>
          <w:sz w:val="24"/>
          <w:szCs w:val="24"/>
          <w:lang w:val="sq-AL"/>
        </w:rPr>
        <w:t>nr</w:t>
      </w:r>
      <w:r w:rsidRPr="001B0620">
        <w:rPr>
          <w:rFonts w:ascii="Garamond" w:hAnsi="Garamond"/>
          <w:sz w:val="24"/>
          <w:szCs w:val="24"/>
          <w:lang w:val="sq-AL"/>
        </w:rPr>
        <w:t>.</w:t>
      </w:r>
      <w:r w:rsidR="000B2CD8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 xml:space="preserve">73/2020,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 xml:space="preserve">Mbi miratimin e </w:t>
      </w:r>
      <w:r w:rsidR="000B2CD8" w:rsidRPr="001B0620">
        <w:rPr>
          <w:rFonts w:ascii="Garamond" w:hAnsi="Garamond"/>
          <w:sz w:val="24"/>
          <w:szCs w:val="24"/>
          <w:lang w:val="sq-AL"/>
        </w:rPr>
        <w:t xml:space="preserve">kontratës tip </w:t>
      </w:r>
      <w:r w:rsidRPr="001B0620">
        <w:rPr>
          <w:rFonts w:ascii="Garamond" w:hAnsi="Garamond"/>
          <w:sz w:val="24"/>
          <w:szCs w:val="24"/>
          <w:lang w:val="sq-AL"/>
        </w:rPr>
        <w:t>për shitblerjen e energjisë elektrike ndërmjet shoqërisë së prodhimit të energjisë elektrike</w:t>
      </w:r>
      <w:r w:rsidR="000B2CD8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aksionet e së cilës kontrollohen plotësisht ose pjesërisht nga shteti dhe </w:t>
      </w:r>
      <w:r w:rsidR="00DF70DB" w:rsidRPr="001B0620">
        <w:rPr>
          <w:rFonts w:ascii="Garamond" w:hAnsi="Garamond"/>
          <w:sz w:val="24"/>
          <w:szCs w:val="24"/>
          <w:lang w:val="sq-AL"/>
        </w:rPr>
        <w:t xml:space="preserve">Furnizuesit </w:t>
      </w:r>
      <w:r w:rsidRPr="001B0620">
        <w:rPr>
          <w:rFonts w:ascii="Garamond" w:hAnsi="Garamond"/>
          <w:sz w:val="24"/>
          <w:szCs w:val="24"/>
          <w:lang w:val="sq-AL"/>
        </w:rPr>
        <w:t xml:space="preserve">të </w:t>
      </w:r>
      <w:r w:rsidR="00DF70DB" w:rsidRPr="001B0620">
        <w:rPr>
          <w:rFonts w:ascii="Garamond" w:hAnsi="Garamond"/>
          <w:sz w:val="24"/>
          <w:szCs w:val="24"/>
          <w:lang w:val="sq-AL"/>
        </w:rPr>
        <w:t>Shërbimit Universal</w:t>
      </w:r>
      <w:r w:rsidRPr="001B0620">
        <w:rPr>
          <w:rFonts w:ascii="Garamond" w:hAnsi="Garamond"/>
          <w:sz w:val="24"/>
          <w:szCs w:val="24"/>
          <w:lang w:val="sq-AL"/>
        </w:rPr>
        <w:t xml:space="preserve">/FSHU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>. për furnizimin e klientëve fundorë për ndryshimet si më poshtë:</w:t>
      </w:r>
    </w:p>
    <w:p w14:paraId="71FAF7BA" w14:textId="4CFC2EC4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Hlk54864951"/>
      <w:r w:rsidRPr="001B0620">
        <w:rPr>
          <w:rFonts w:ascii="Garamond" w:hAnsi="Garamond"/>
          <w:sz w:val="24"/>
          <w:szCs w:val="24"/>
          <w:lang w:val="sq-AL"/>
        </w:rPr>
        <w:t>Neni 1</w:t>
      </w:r>
      <w:r w:rsidR="000B2CD8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 xml:space="preserve">ndryshon: shtohet shprehja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>..</w:t>
      </w:r>
      <w:r w:rsidR="000B2CD8">
        <w:rPr>
          <w:rFonts w:ascii="Garamond" w:hAnsi="Garamond"/>
          <w:sz w:val="24"/>
          <w:szCs w:val="24"/>
          <w:lang w:val="sq-AL"/>
        </w:rPr>
        <w:t xml:space="preserve">. </w:t>
      </w:r>
      <w:r w:rsidRPr="001B0620">
        <w:rPr>
          <w:rFonts w:ascii="Garamond" w:hAnsi="Garamond"/>
          <w:sz w:val="24"/>
          <w:szCs w:val="24"/>
          <w:lang w:val="sq-AL"/>
        </w:rPr>
        <w:t xml:space="preserve">së bashku me </w:t>
      </w:r>
      <w:r w:rsidR="000B2CD8" w:rsidRPr="001B0620">
        <w:rPr>
          <w:rFonts w:ascii="Garamond" w:hAnsi="Garamond"/>
          <w:sz w:val="24"/>
          <w:szCs w:val="24"/>
          <w:lang w:val="sq-AL"/>
        </w:rPr>
        <w:t xml:space="preserve">shtojcat </w:t>
      </w:r>
      <w:r w:rsidRPr="001B0620">
        <w:rPr>
          <w:rFonts w:ascii="Garamond" w:hAnsi="Garamond"/>
          <w:sz w:val="24"/>
          <w:szCs w:val="24"/>
          <w:lang w:val="sq-AL"/>
        </w:rPr>
        <w:t>apo anekset e saj</w:t>
      </w:r>
      <w:r w:rsidR="000B2CD8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>...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 xml:space="preserve">. </w:t>
      </w:r>
    </w:p>
    <w:p w14:paraId="43FE9454" w14:textId="2131ED28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Neni 2</w:t>
      </w:r>
      <w:r w:rsidR="000B2CD8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 xml:space="preserve">ndryshon: është hequr shprehja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>ose kompensojë financiarisht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 xml:space="preserve">. </w:t>
      </w:r>
    </w:p>
    <w:p w14:paraId="188D3ACD" w14:textId="2836C67D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Në pikën 3 ndryshon shprehja në </w:t>
      </w:r>
      <w:r w:rsidR="000B2CD8">
        <w:rPr>
          <w:rFonts w:ascii="Garamond" w:hAnsi="Garamond"/>
          <w:sz w:val="24"/>
          <w:szCs w:val="24"/>
          <w:lang w:val="sq-AL"/>
        </w:rPr>
        <w:t>“.</w:t>
      </w:r>
      <w:r w:rsidRPr="001B0620">
        <w:rPr>
          <w:rFonts w:ascii="Garamond" w:hAnsi="Garamond"/>
          <w:sz w:val="24"/>
          <w:szCs w:val="24"/>
          <w:lang w:val="sq-AL"/>
        </w:rPr>
        <w:t>..</w:t>
      </w:r>
      <w:r w:rsidR="000B2CD8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>me çmimin e HUPEX për atë moment</w:t>
      </w:r>
      <w:r w:rsidR="000B2CD8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>...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 xml:space="preserve">. </w:t>
      </w:r>
    </w:p>
    <w:p w14:paraId="7D158D9B" w14:textId="5D158067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Në pikën 4 ndryshon shprehja në </w:t>
      </w:r>
      <w:r w:rsidR="000B2CD8">
        <w:rPr>
          <w:rFonts w:ascii="Garamond" w:hAnsi="Garamond"/>
          <w:sz w:val="24"/>
          <w:szCs w:val="24"/>
          <w:lang w:val="sq-AL"/>
        </w:rPr>
        <w:t>“.</w:t>
      </w:r>
      <w:r w:rsidRPr="001B0620">
        <w:rPr>
          <w:rFonts w:ascii="Garamond" w:hAnsi="Garamond"/>
          <w:sz w:val="24"/>
          <w:szCs w:val="24"/>
          <w:lang w:val="sq-AL"/>
        </w:rPr>
        <w:t>..</w:t>
      </w:r>
      <w:r w:rsidR="000B2CD8">
        <w:rPr>
          <w:rFonts w:ascii="Garamond" w:hAnsi="Garamond"/>
          <w:sz w:val="24"/>
          <w:szCs w:val="24"/>
          <w:lang w:val="sq-AL"/>
        </w:rPr>
        <w:t xml:space="preserve"> </w:t>
      </w:r>
      <w:r w:rsidR="000B2CD8" w:rsidRPr="001B0620">
        <w:rPr>
          <w:rFonts w:ascii="Garamond" w:hAnsi="Garamond"/>
          <w:sz w:val="24"/>
          <w:szCs w:val="24"/>
          <w:lang w:val="sq-AL"/>
        </w:rPr>
        <w:t>brenda</w:t>
      </w:r>
      <w:r w:rsidRPr="001B0620">
        <w:rPr>
          <w:rFonts w:ascii="Garamond" w:hAnsi="Garamond"/>
          <w:sz w:val="24"/>
          <w:szCs w:val="24"/>
          <w:lang w:val="sq-AL"/>
        </w:rPr>
        <w:t xml:space="preserve"> afatit të vendosur nga shitësi</w:t>
      </w:r>
      <w:r w:rsidR="000B2CD8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>...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>.</w:t>
      </w:r>
    </w:p>
    <w:p w14:paraId="3EE669EC" w14:textId="4D7B0D56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Neni 3</w:t>
      </w:r>
      <w:r w:rsidR="000B2CD8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>ndryshon titulli</w:t>
      </w:r>
      <w:r w:rsidR="000B2CD8">
        <w:rPr>
          <w:rFonts w:ascii="Garamond" w:hAnsi="Garamond"/>
          <w:sz w:val="24"/>
          <w:szCs w:val="24"/>
          <w:lang w:val="sq-AL"/>
        </w:rPr>
        <w:t>n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>Përkufizimet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 xml:space="preserve">. </w:t>
      </w:r>
    </w:p>
    <w:p w14:paraId="287A4AE4" w14:textId="52E06747" w:rsidR="00E43CDA" w:rsidRPr="001B0620" w:rsidRDefault="000B2CD8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 Përkufizimet</w:t>
      </w:r>
      <w:r w:rsidR="00E43CDA" w:rsidRPr="001B0620">
        <w:rPr>
          <w:rFonts w:ascii="Garamond" w:hAnsi="Garamond"/>
          <w:sz w:val="24"/>
          <w:szCs w:val="24"/>
          <w:lang w:val="sq-AL"/>
        </w:rPr>
        <w:t>: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43CDA" w:rsidRPr="001B0620">
        <w:rPr>
          <w:rFonts w:ascii="Garamond" w:hAnsi="Garamond"/>
          <w:sz w:val="24"/>
          <w:szCs w:val="24"/>
          <w:lang w:val="sq-AL"/>
        </w:rPr>
        <w:t xml:space="preserve">Termat e përdorur në </w:t>
      </w:r>
      <w:r w:rsidRPr="001B0620">
        <w:rPr>
          <w:rFonts w:ascii="Garamond" w:hAnsi="Garamond"/>
          <w:sz w:val="24"/>
          <w:szCs w:val="24"/>
          <w:lang w:val="sq-AL"/>
        </w:rPr>
        <w:t xml:space="preserve">kontratë do të kenë kuptimet e dhëna në shtojcën </w:t>
      </w:r>
      <w:r w:rsidR="00E43CDA" w:rsidRPr="001B0620">
        <w:rPr>
          <w:rFonts w:ascii="Garamond" w:hAnsi="Garamond"/>
          <w:sz w:val="24"/>
          <w:szCs w:val="24"/>
          <w:lang w:val="sq-AL"/>
        </w:rPr>
        <w:t xml:space="preserve">1. </w:t>
      </w:r>
    </w:p>
    <w:p w14:paraId="7697E398" w14:textId="77777777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2. Interpretimi: Titujt dhe nëntitujt janë vetëm për lehtësi dhe nuk prekin interpretimin e Kontratës. </w:t>
      </w:r>
    </w:p>
    <w:p w14:paraId="3C032519" w14:textId="25318822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70DB">
        <w:rPr>
          <w:rFonts w:ascii="Garamond" w:hAnsi="Garamond"/>
          <w:sz w:val="24"/>
          <w:szCs w:val="24"/>
          <w:lang w:val="sq-AL"/>
        </w:rPr>
        <w:t>5.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 xml:space="preserve">Dita e </w:t>
      </w:r>
      <w:r w:rsidR="000B2CD8" w:rsidRPr="001B0620">
        <w:rPr>
          <w:rFonts w:ascii="Garamond" w:hAnsi="Garamond"/>
          <w:sz w:val="24"/>
          <w:szCs w:val="24"/>
          <w:lang w:val="sq-AL"/>
        </w:rPr>
        <w:t>punës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 xml:space="preserve"> do të thotë një ditë </w:t>
      </w:r>
      <w:r w:rsidR="000B2CD8" w:rsidRPr="001B0620">
        <w:rPr>
          <w:rFonts w:ascii="Garamond" w:hAnsi="Garamond"/>
          <w:sz w:val="24"/>
          <w:szCs w:val="24"/>
          <w:lang w:val="sq-AL"/>
        </w:rPr>
        <w:t>përveç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  <w:r w:rsidR="000B2CD8">
        <w:rPr>
          <w:rFonts w:ascii="Garamond" w:hAnsi="Garamond"/>
          <w:sz w:val="24"/>
          <w:szCs w:val="24"/>
          <w:lang w:val="sq-AL"/>
        </w:rPr>
        <w:t>t</w:t>
      </w:r>
      <w:r w:rsidRPr="001B0620">
        <w:rPr>
          <w:rFonts w:ascii="Garamond" w:hAnsi="Garamond"/>
          <w:sz w:val="24"/>
          <w:szCs w:val="24"/>
          <w:lang w:val="sq-AL"/>
        </w:rPr>
        <w:t xml:space="preserve">ë shtunës dhe </w:t>
      </w:r>
      <w:r w:rsidR="000B2CD8">
        <w:rPr>
          <w:rFonts w:ascii="Garamond" w:hAnsi="Garamond"/>
          <w:sz w:val="24"/>
          <w:szCs w:val="24"/>
          <w:lang w:val="sq-AL"/>
        </w:rPr>
        <w:t>t</w:t>
      </w:r>
      <w:r w:rsidRPr="001B0620">
        <w:rPr>
          <w:rFonts w:ascii="Garamond" w:hAnsi="Garamond"/>
          <w:sz w:val="24"/>
          <w:szCs w:val="24"/>
          <w:lang w:val="sq-AL"/>
        </w:rPr>
        <w:t>ë dielës)</w:t>
      </w:r>
      <w:r w:rsidR="000B2CD8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në të cilën bankat komerciale janë të hapura për biznes të përgjithshëm në vendet ku secila palë ka zyrën e saj të regjistruar;</w:t>
      </w:r>
      <w:r w:rsidR="000B2CD8">
        <w:rPr>
          <w:rFonts w:ascii="Garamond" w:hAnsi="Garamond"/>
          <w:sz w:val="24"/>
          <w:szCs w:val="24"/>
          <w:lang w:val="sq-AL"/>
        </w:rPr>
        <w:t>.</w:t>
      </w:r>
    </w:p>
    <w:p w14:paraId="5FB2F2B1" w14:textId="451C9201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6.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 xml:space="preserve">Përgjegjësia për </w:t>
      </w:r>
      <w:r w:rsidR="000B2CD8" w:rsidRPr="001B0620">
        <w:rPr>
          <w:rFonts w:ascii="Garamond" w:hAnsi="Garamond"/>
          <w:sz w:val="24"/>
          <w:szCs w:val="24"/>
          <w:lang w:val="sq-AL"/>
        </w:rPr>
        <w:t>balancimin</w:t>
      </w:r>
      <w:r w:rsidR="000B2CD8">
        <w:rPr>
          <w:rFonts w:ascii="Garamond" w:hAnsi="Garamond"/>
          <w:sz w:val="24"/>
          <w:szCs w:val="24"/>
          <w:lang w:val="sq-AL"/>
        </w:rPr>
        <w:t>”,</w:t>
      </w:r>
      <w:r w:rsidRPr="001B0620">
        <w:rPr>
          <w:rFonts w:ascii="Garamond" w:hAnsi="Garamond"/>
          <w:sz w:val="24"/>
          <w:szCs w:val="24"/>
          <w:lang w:val="sq-AL"/>
        </w:rPr>
        <w:t xml:space="preserve"> çdo pjesëmarrës i tregut të energjisë elektrike është përgjegjës për balancimin e energjisë elektrike</w:t>
      </w:r>
      <w:r w:rsidR="000B2CD8">
        <w:rPr>
          <w:rFonts w:ascii="Garamond" w:hAnsi="Garamond"/>
          <w:sz w:val="24"/>
          <w:szCs w:val="24"/>
          <w:lang w:val="sq-AL"/>
        </w:rPr>
        <w:t>.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</w:p>
    <w:p w14:paraId="6F155C7F" w14:textId="005A7544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7.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 xml:space="preserve">Koha </w:t>
      </w:r>
      <w:r w:rsidR="000B2CD8" w:rsidRPr="001B0620">
        <w:rPr>
          <w:rFonts w:ascii="Garamond" w:hAnsi="Garamond"/>
          <w:sz w:val="24"/>
          <w:szCs w:val="24"/>
          <w:lang w:val="sq-AL"/>
        </w:rPr>
        <w:t xml:space="preserve">qendrore </w:t>
      </w:r>
      <w:r w:rsidRPr="001B0620">
        <w:rPr>
          <w:rFonts w:ascii="Garamond" w:hAnsi="Garamond"/>
          <w:sz w:val="24"/>
          <w:szCs w:val="24"/>
          <w:lang w:val="sq-AL"/>
        </w:rPr>
        <w:t>evropiane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 xml:space="preserve"> ose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>CET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 xml:space="preserve"> do të thotë </w:t>
      </w:r>
      <w:r w:rsidR="000B2CD8" w:rsidRPr="001B0620">
        <w:rPr>
          <w:rFonts w:ascii="Garamond" w:hAnsi="Garamond"/>
          <w:sz w:val="24"/>
          <w:szCs w:val="24"/>
          <w:lang w:val="sq-AL"/>
        </w:rPr>
        <w:t xml:space="preserve">koha qendrore evropiane </w:t>
      </w:r>
      <w:r w:rsidRPr="001B0620">
        <w:rPr>
          <w:rFonts w:ascii="Garamond" w:hAnsi="Garamond"/>
          <w:sz w:val="24"/>
          <w:szCs w:val="24"/>
          <w:lang w:val="sq-AL"/>
        </w:rPr>
        <w:t xml:space="preserve">dhe do të përfshijë </w:t>
      </w:r>
      <w:r w:rsidR="000B2CD8" w:rsidRPr="001B0620">
        <w:rPr>
          <w:rFonts w:ascii="Garamond" w:hAnsi="Garamond"/>
          <w:sz w:val="24"/>
          <w:szCs w:val="24"/>
          <w:lang w:val="sq-AL"/>
        </w:rPr>
        <w:t>kohën dimërore qendrore evropiane dhe kohën verore qendrore evropiane</w:t>
      </w:r>
      <w:r w:rsidR="000B2CD8">
        <w:rPr>
          <w:rFonts w:ascii="Garamond" w:hAnsi="Garamond"/>
          <w:sz w:val="24"/>
          <w:szCs w:val="24"/>
          <w:lang w:val="sq-AL"/>
        </w:rPr>
        <w:t>,</w:t>
      </w:r>
      <w:r w:rsidR="000B2CD8" w:rsidRPr="001B0620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>sipas zbatimit</w:t>
      </w:r>
      <w:r w:rsidR="000B2CD8">
        <w:rPr>
          <w:rFonts w:ascii="Garamond" w:hAnsi="Garamond"/>
          <w:sz w:val="24"/>
          <w:szCs w:val="24"/>
          <w:lang w:val="sq-AL"/>
        </w:rPr>
        <w:t>.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</w:p>
    <w:p w14:paraId="218A5911" w14:textId="17B1AFBA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8.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>Konfirmimi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 xml:space="preserve"> ka kuptimin e specifikuar në nen</w:t>
      </w:r>
      <w:r w:rsidR="000B2CD8">
        <w:rPr>
          <w:rFonts w:ascii="Garamond" w:hAnsi="Garamond"/>
          <w:sz w:val="24"/>
          <w:szCs w:val="24"/>
          <w:lang w:val="sq-AL"/>
        </w:rPr>
        <w:t>et</w:t>
      </w:r>
      <w:r w:rsidRPr="001B0620">
        <w:rPr>
          <w:rFonts w:ascii="Garamond" w:hAnsi="Garamond"/>
          <w:sz w:val="24"/>
          <w:szCs w:val="24"/>
          <w:lang w:val="sq-AL"/>
        </w:rPr>
        <w:t xml:space="preserve"> 5 dhe 6</w:t>
      </w:r>
      <w:r w:rsidR="000B2CD8">
        <w:rPr>
          <w:rFonts w:ascii="Garamond" w:hAnsi="Garamond"/>
          <w:sz w:val="24"/>
          <w:szCs w:val="24"/>
          <w:lang w:val="sq-AL"/>
        </w:rPr>
        <w:t>.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</w:p>
    <w:p w14:paraId="5387AE6D" w14:textId="3E46D707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9.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 xml:space="preserve">Kapaciteti i </w:t>
      </w:r>
      <w:r w:rsidR="000B2CD8" w:rsidRPr="001B0620">
        <w:rPr>
          <w:rFonts w:ascii="Garamond" w:hAnsi="Garamond"/>
          <w:sz w:val="24"/>
          <w:szCs w:val="24"/>
          <w:lang w:val="sq-AL"/>
        </w:rPr>
        <w:t>kontratës</w:t>
      </w:r>
      <w:r w:rsidR="000B2CD8">
        <w:rPr>
          <w:rFonts w:ascii="Garamond" w:hAnsi="Garamond"/>
          <w:sz w:val="24"/>
          <w:szCs w:val="24"/>
          <w:lang w:val="sq-AL"/>
        </w:rPr>
        <w:t>”,</w:t>
      </w:r>
      <w:r w:rsidRPr="001B0620">
        <w:rPr>
          <w:rFonts w:ascii="Garamond" w:hAnsi="Garamond"/>
          <w:sz w:val="24"/>
          <w:szCs w:val="24"/>
          <w:lang w:val="sq-AL"/>
        </w:rPr>
        <w:t xml:space="preserve"> lidhur me një </w:t>
      </w:r>
      <w:r w:rsidR="000B2CD8" w:rsidRPr="001B0620">
        <w:rPr>
          <w:rFonts w:ascii="Garamond" w:hAnsi="Garamond"/>
          <w:sz w:val="24"/>
          <w:szCs w:val="24"/>
          <w:lang w:val="sq-AL"/>
        </w:rPr>
        <w:t>kontratë individuale</w:t>
      </w:r>
      <w:r w:rsidR="000B2CD8">
        <w:rPr>
          <w:rFonts w:ascii="Garamond" w:hAnsi="Garamond"/>
          <w:sz w:val="24"/>
          <w:szCs w:val="24"/>
          <w:lang w:val="sq-AL"/>
        </w:rPr>
        <w:t>,</w:t>
      </w:r>
      <w:r w:rsidR="000B2CD8" w:rsidRPr="001B0620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>do të thotë kapaciteti i vendosur mes palëve, i shprehur n</w:t>
      </w:r>
      <w:r w:rsidR="000B2CD8">
        <w:rPr>
          <w:rFonts w:ascii="Garamond" w:hAnsi="Garamond"/>
          <w:sz w:val="24"/>
          <w:szCs w:val="24"/>
          <w:lang w:val="sq-AL"/>
        </w:rPr>
        <w:t>ë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B2CD8" w:rsidRPr="001B0620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 xml:space="preserve">; 3 </w:t>
      </w:r>
      <w:r w:rsidRPr="00DF70DB">
        <w:rPr>
          <w:rFonts w:ascii="Garamond" w:hAnsi="Garamond"/>
          <w:sz w:val="24"/>
          <w:szCs w:val="24"/>
          <w:lang w:val="sq-AL"/>
        </w:rPr>
        <w:t>FSHU ICSH</w:t>
      </w:r>
      <w:r w:rsidR="000B2CD8" w:rsidRPr="00DF70DB">
        <w:rPr>
          <w:rFonts w:ascii="Garamond" w:hAnsi="Garamond"/>
          <w:sz w:val="24"/>
          <w:szCs w:val="24"/>
          <w:lang w:val="sq-AL"/>
        </w:rPr>
        <w:t>.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</w:p>
    <w:p w14:paraId="173B6FDB" w14:textId="647D843C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10.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 xml:space="preserve">Çmimi i </w:t>
      </w:r>
      <w:r w:rsidR="000B2CD8" w:rsidRPr="001B0620">
        <w:rPr>
          <w:rFonts w:ascii="Garamond" w:hAnsi="Garamond"/>
          <w:sz w:val="24"/>
          <w:szCs w:val="24"/>
          <w:lang w:val="sq-AL"/>
        </w:rPr>
        <w:t>kontratës</w:t>
      </w:r>
      <w:r w:rsidR="000B2CD8">
        <w:rPr>
          <w:rFonts w:ascii="Garamond" w:hAnsi="Garamond"/>
          <w:sz w:val="24"/>
          <w:szCs w:val="24"/>
          <w:lang w:val="sq-AL"/>
        </w:rPr>
        <w:t>”,</w:t>
      </w:r>
      <w:r w:rsidRPr="001B0620">
        <w:rPr>
          <w:rFonts w:ascii="Garamond" w:hAnsi="Garamond"/>
          <w:sz w:val="24"/>
          <w:szCs w:val="24"/>
          <w:lang w:val="sq-AL"/>
        </w:rPr>
        <w:t xml:space="preserve"> lidhur me një </w:t>
      </w:r>
      <w:r w:rsidR="000B2CD8" w:rsidRPr="001B0620">
        <w:rPr>
          <w:rFonts w:ascii="Garamond" w:hAnsi="Garamond"/>
          <w:sz w:val="24"/>
          <w:szCs w:val="24"/>
          <w:lang w:val="sq-AL"/>
        </w:rPr>
        <w:t>kontratë indivi</w:t>
      </w:r>
      <w:r w:rsidRPr="001B0620">
        <w:rPr>
          <w:rFonts w:ascii="Garamond" w:hAnsi="Garamond"/>
          <w:sz w:val="24"/>
          <w:szCs w:val="24"/>
          <w:lang w:val="sq-AL"/>
        </w:rPr>
        <w:t>duale</w:t>
      </w:r>
      <w:r w:rsidR="000B2CD8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do të thotë çmimi i vendosur nga asambleja e shitësit</w:t>
      </w:r>
      <w:r w:rsidR="000B2CD8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sipas VKM</w:t>
      </w:r>
      <w:r w:rsidR="000B2CD8">
        <w:rPr>
          <w:rFonts w:ascii="Garamond" w:hAnsi="Garamond"/>
          <w:sz w:val="24"/>
          <w:szCs w:val="24"/>
          <w:lang w:val="sq-AL"/>
        </w:rPr>
        <w:t>-së</w:t>
      </w:r>
      <w:r w:rsidRPr="001B0620">
        <w:rPr>
          <w:rFonts w:ascii="Garamond" w:hAnsi="Garamond"/>
          <w:sz w:val="24"/>
          <w:szCs w:val="24"/>
          <w:lang w:val="sq-AL"/>
        </w:rPr>
        <w:t xml:space="preserve"> nr. 244/2016 të ndryshuar</w:t>
      </w:r>
      <w:r w:rsidR="000B2CD8">
        <w:rPr>
          <w:rFonts w:ascii="Garamond" w:hAnsi="Garamond"/>
          <w:sz w:val="24"/>
          <w:szCs w:val="24"/>
          <w:lang w:val="sq-AL"/>
        </w:rPr>
        <w:t>.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</w:p>
    <w:p w14:paraId="5E3ED962" w14:textId="5C7F115D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11.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 xml:space="preserve">Sasia e </w:t>
      </w:r>
      <w:r w:rsidR="000B2CD8" w:rsidRPr="001B0620">
        <w:rPr>
          <w:rFonts w:ascii="Garamond" w:hAnsi="Garamond"/>
          <w:sz w:val="24"/>
          <w:szCs w:val="24"/>
          <w:lang w:val="sq-AL"/>
        </w:rPr>
        <w:t>kontratës</w:t>
      </w:r>
      <w:r w:rsidR="000B2CD8">
        <w:rPr>
          <w:rFonts w:ascii="Garamond" w:hAnsi="Garamond"/>
          <w:sz w:val="24"/>
          <w:szCs w:val="24"/>
          <w:lang w:val="sq-AL"/>
        </w:rPr>
        <w:t>”,</w:t>
      </w:r>
      <w:r w:rsidRPr="001B0620">
        <w:rPr>
          <w:rFonts w:ascii="Garamond" w:hAnsi="Garamond"/>
          <w:sz w:val="24"/>
          <w:szCs w:val="24"/>
          <w:lang w:val="sq-AL"/>
        </w:rPr>
        <w:t xml:space="preserve"> lidhur me një </w:t>
      </w:r>
      <w:r w:rsidR="000B2CD8" w:rsidRPr="001B0620">
        <w:rPr>
          <w:rFonts w:ascii="Garamond" w:hAnsi="Garamond"/>
          <w:sz w:val="24"/>
          <w:szCs w:val="24"/>
          <w:lang w:val="sq-AL"/>
        </w:rPr>
        <w:t>kontratë individuale</w:t>
      </w:r>
      <w:r w:rsidR="000B2CD8">
        <w:rPr>
          <w:rFonts w:ascii="Garamond" w:hAnsi="Garamond"/>
          <w:sz w:val="24"/>
          <w:szCs w:val="24"/>
          <w:lang w:val="sq-AL"/>
        </w:rPr>
        <w:t>,</w:t>
      </w:r>
      <w:r w:rsidR="000B2CD8" w:rsidRPr="001B0620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 xml:space="preserve">do të thotë sasia e vendosur mes </w:t>
      </w:r>
      <w:r w:rsidR="000B2CD8" w:rsidRPr="001B0620">
        <w:rPr>
          <w:rFonts w:ascii="Garamond" w:hAnsi="Garamond"/>
          <w:sz w:val="24"/>
          <w:szCs w:val="24"/>
          <w:lang w:val="sq-AL"/>
        </w:rPr>
        <w:t>palëve</w:t>
      </w:r>
      <w:r w:rsidRPr="001B0620">
        <w:rPr>
          <w:rFonts w:ascii="Garamond" w:hAnsi="Garamond"/>
          <w:sz w:val="24"/>
          <w:szCs w:val="24"/>
          <w:lang w:val="sq-AL"/>
        </w:rPr>
        <w:t xml:space="preserve">, sipas nenit 2 të kësaj kontrate, e shprehur në </w:t>
      </w:r>
      <w:proofErr w:type="spellStart"/>
      <w:r w:rsidR="000B2CD8" w:rsidRPr="001B0620">
        <w:rPr>
          <w:rFonts w:ascii="Garamond" w:hAnsi="Garamond"/>
          <w:sz w:val="24"/>
          <w:szCs w:val="24"/>
          <w:lang w:val="sq-AL"/>
        </w:rPr>
        <w:t>mwh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 xml:space="preserve">. </w:t>
      </w:r>
    </w:p>
    <w:p w14:paraId="2C26609D" w14:textId="23E9C303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12.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>Dëmet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 xml:space="preserve"> ka kuptimin e specifikuar në pikën 13</w:t>
      </w:r>
      <w:r w:rsidR="000B2CD8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>(Kufizimi i përgjegjësisë financiare)</w:t>
      </w:r>
      <w:r w:rsidR="000B2CD8">
        <w:rPr>
          <w:rFonts w:ascii="Garamond" w:hAnsi="Garamond"/>
          <w:sz w:val="24"/>
          <w:szCs w:val="24"/>
          <w:lang w:val="sq-AL"/>
        </w:rPr>
        <w:t>.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</w:p>
    <w:p w14:paraId="575542F9" w14:textId="7D509053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13.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>Pala që nuk përmbush detyrimet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 xml:space="preserve"> ka kuptimin e specifikuar në pik</w:t>
      </w:r>
      <w:r w:rsidR="000B2CD8">
        <w:rPr>
          <w:rFonts w:ascii="Garamond" w:hAnsi="Garamond"/>
          <w:sz w:val="24"/>
          <w:szCs w:val="24"/>
          <w:lang w:val="sq-AL"/>
        </w:rPr>
        <w:t>ë</w:t>
      </w:r>
      <w:r w:rsidRPr="001B0620">
        <w:rPr>
          <w:rFonts w:ascii="Garamond" w:hAnsi="Garamond"/>
          <w:sz w:val="24"/>
          <w:szCs w:val="24"/>
          <w:lang w:val="sq-AL"/>
        </w:rPr>
        <w:t>n 10 (Pezullimi i livrimit)</w:t>
      </w:r>
      <w:r w:rsidR="000B2CD8">
        <w:rPr>
          <w:rFonts w:ascii="Garamond" w:hAnsi="Garamond"/>
          <w:sz w:val="24"/>
          <w:szCs w:val="24"/>
          <w:lang w:val="sq-AL"/>
        </w:rPr>
        <w:t>.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</w:p>
    <w:p w14:paraId="7CF71F6C" w14:textId="3FCD5B88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14.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>Filial</w:t>
      </w:r>
      <w:r w:rsidR="000B2CD8">
        <w:rPr>
          <w:rFonts w:ascii="Garamond" w:hAnsi="Garamond"/>
          <w:sz w:val="24"/>
          <w:szCs w:val="24"/>
          <w:lang w:val="sq-AL"/>
        </w:rPr>
        <w:t>”,</w:t>
      </w:r>
      <w:r w:rsidRPr="001B0620">
        <w:rPr>
          <w:rFonts w:ascii="Garamond" w:hAnsi="Garamond"/>
          <w:sz w:val="24"/>
          <w:szCs w:val="24"/>
          <w:lang w:val="sq-AL"/>
        </w:rPr>
        <w:t xml:space="preserve"> lidhur me një palë</w:t>
      </w:r>
      <w:r w:rsidR="000B2CD8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do të thotë një njësi e kontrolluar, direkt ose indirekt, nga ajo palë, çdo njësi që kontrollon direkt ose indirekt atë palë ose çdo njësi direkt ose indirekt nën kontrollin e përbashkët të një pale</w:t>
      </w:r>
      <w:r w:rsidR="000B2CD8">
        <w:rPr>
          <w:rFonts w:ascii="Garamond" w:hAnsi="Garamond"/>
          <w:sz w:val="24"/>
          <w:szCs w:val="24"/>
          <w:lang w:val="sq-AL"/>
        </w:rPr>
        <w:t>.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</w:p>
    <w:p w14:paraId="2F7D71B0" w14:textId="34B5DC33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15.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>Pika e livrimit</w:t>
      </w:r>
      <w:r w:rsidR="000B2CD8">
        <w:rPr>
          <w:rFonts w:ascii="Garamond" w:hAnsi="Garamond"/>
          <w:sz w:val="24"/>
          <w:szCs w:val="24"/>
          <w:lang w:val="sq-AL"/>
        </w:rPr>
        <w:t>”,</w:t>
      </w:r>
      <w:r w:rsidRPr="001B0620">
        <w:rPr>
          <w:rFonts w:ascii="Garamond" w:hAnsi="Garamond"/>
          <w:sz w:val="24"/>
          <w:szCs w:val="24"/>
          <w:lang w:val="sq-AL"/>
        </w:rPr>
        <w:t xml:space="preserve"> lidhur me një </w:t>
      </w:r>
      <w:r w:rsidR="000B2CD8" w:rsidRPr="001B0620">
        <w:rPr>
          <w:rFonts w:ascii="Garamond" w:hAnsi="Garamond"/>
          <w:sz w:val="24"/>
          <w:szCs w:val="24"/>
          <w:lang w:val="sq-AL"/>
        </w:rPr>
        <w:t xml:space="preserve">kontratë </w:t>
      </w:r>
      <w:r w:rsidRPr="001B0620">
        <w:rPr>
          <w:rFonts w:ascii="Garamond" w:hAnsi="Garamond"/>
          <w:sz w:val="24"/>
          <w:szCs w:val="24"/>
          <w:lang w:val="sq-AL"/>
        </w:rPr>
        <w:t>individuale</w:t>
      </w:r>
      <w:r w:rsidR="000B2CD8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do të thotë pika e livrimit e vendosur mes palëve</w:t>
      </w:r>
      <w:r w:rsidR="000B2CD8">
        <w:rPr>
          <w:rFonts w:ascii="Garamond" w:hAnsi="Garamond"/>
          <w:sz w:val="24"/>
          <w:szCs w:val="24"/>
          <w:lang w:val="sq-AL"/>
        </w:rPr>
        <w:t>.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</w:p>
    <w:p w14:paraId="7A7F45B9" w14:textId="056A1EC4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16.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>Programi i livrimit</w:t>
      </w:r>
      <w:r w:rsidR="000B2CD8">
        <w:rPr>
          <w:rFonts w:ascii="Garamond" w:hAnsi="Garamond"/>
          <w:sz w:val="24"/>
          <w:szCs w:val="24"/>
          <w:lang w:val="sq-AL"/>
        </w:rPr>
        <w:t>”,</w:t>
      </w:r>
      <w:r w:rsidRPr="001B0620">
        <w:rPr>
          <w:rFonts w:ascii="Garamond" w:hAnsi="Garamond"/>
          <w:sz w:val="24"/>
          <w:szCs w:val="24"/>
          <w:lang w:val="sq-AL"/>
        </w:rPr>
        <w:t xml:space="preserve"> lidhur me </w:t>
      </w:r>
      <w:r w:rsidR="000B2CD8" w:rsidRPr="001B0620">
        <w:rPr>
          <w:rFonts w:ascii="Garamond" w:hAnsi="Garamond"/>
          <w:sz w:val="24"/>
          <w:szCs w:val="24"/>
          <w:lang w:val="sq-AL"/>
        </w:rPr>
        <w:t>një</w:t>
      </w:r>
      <w:r w:rsidRPr="001B0620">
        <w:rPr>
          <w:rFonts w:ascii="Garamond" w:hAnsi="Garamond"/>
          <w:sz w:val="24"/>
          <w:szCs w:val="24"/>
          <w:lang w:val="sq-AL"/>
        </w:rPr>
        <w:t xml:space="preserve"> kontratë individuale</w:t>
      </w:r>
      <w:r w:rsidR="000B2CD8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do të thotë programi i livrimit i vendosur mes palëve </w:t>
      </w:r>
      <w:r w:rsidR="000B2CD8" w:rsidRPr="001B0620">
        <w:rPr>
          <w:rFonts w:ascii="Garamond" w:hAnsi="Garamond"/>
          <w:sz w:val="24"/>
          <w:szCs w:val="24"/>
          <w:lang w:val="sq-AL"/>
        </w:rPr>
        <w:t>për</w:t>
      </w:r>
      <w:r w:rsidRPr="001B0620">
        <w:rPr>
          <w:rFonts w:ascii="Garamond" w:hAnsi="Garamond"/>
          <w:sz w:val="24"/>
          <w:szCs w:val="24"/>
          <w:lang w:val="sq-AL"/>
        </w:rPr>
        <w:t xml:space="preserve"> ditën në avancë sipas rregullave përkatëse; </w:t>
      </w:r>
    </w:p>
    <w:p w14:paraId="7FA2D3C6" w14:textId="3ECC386B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17.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 xml:space="preserve">Data e </w:t>
      </w:r>
      <w:r w:rsidR="000B2CD8" w:rsidRPr="001B0620">
        <w:rPr>
          <w:rFonts w:ascii="Garamond" w:hAnsi="Garamond"/>
          <w:sz w:val="24"/>
          <w:szCs w:val="24"/>
          <w:lang w:val="sq-AL"/>
        </w:rPr>
        <w:t>pagesës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 xml:space="preserve"> ka kuptimin e specifikuar në pikën 14.2 (pagesa) </w:t>
      </w:r>
    </w:p>
    <w:p w14:paraId="24A33FA7" w14:textId="31A20024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18.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>Data e hyrjes në fuqi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 xml:space="preserve"> ka kuptimin e vendosur në faqen e parë të kësaj </w:t>
      </w:r>
      <w:r w:rsidR="000B2CD8" w:rsidRPr="001B0620">
        <w:rPr>
          <w:rFonts w:ascii="Garamond" w:hAnsi="Garamond"/>
          <w:sz w:val="24"/>
          <w:szCs w:val="24"/>
          <w:lang w:val="sq-AL"/>
        </w:rPr>
        <w:t>kontrate</w:t>
      </w:r>
      <w:r w:rsidRPr="001B0620">
        <w:rPr>
          <w:rFonts w:ascii="Garamond" w:hAnsi="Garamond"/>
          <w:sz w:val="24"/>
          <w:szCs w:val="24"/>
          <w:lang w:val="sq-AL"/>
        </w:rPr>
        <w:t xml:space="preserve">; </w:t>
      </w:r>
    </w:p>
    <w:p w14:paraId="25CDB2BA" w14:textId="38C088D6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19.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>Programi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 xml:space="preserve"> ka kuptimin e specifikuar në nenin 6, pika 3 dhe 7.2 (Përkufizimi i programit) dhe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>1 programuar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 xml:space="preserve"> dhe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>programimi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 xml:space="preserve"> do të interpretohen </w:t>
      </w:r>
      <w:r w:rsidRPr="00DF70DB">
        <w:rPr>
          <w:rFonts w:ascii="Garamond" w:hAnsi="Garamond"/>
          <w:sz w:val="24"/>
          <w:szCs w:val="24"/>
          <w:lang w:val="sq-AL"/>
        </w:rPr>
        <w:t>sipas kësaj</w:t>
      </w:r>
      <w:r w:rsidR="000B2CD8" w:rsidRPr="00DF70DB">
        <w:rPr>
          <w:rFonts w:ascii="Garamond" w:hAnsi="Garamond"/>
          <w:sz w:val="24"/>
          <w:szCs w:val="24"/>
          <w:lang w:val="sq-AL"/>
        </w:rPr>
        <w:t>.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</w:p>
    <w:p w14:paraId="5F4E40DE" w14:textId="0D6ADA85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20.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>Taksë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 xml:space="preserve"> do të thotë çdo taksë e tanishme ose e ardhshme, kuotë, taksë importi, detyrim, pagesë, vlerësim ose tarifë e çdo natyre (përfshirë interesin, gjobat dhe shtesat e tyre) që vendoset nga çdo qeveri ose autoritet tjetër taksash (për përfitimin ose jo të tij)</w:t>
      </w:r>
      <w:r w:rsidR="000B2CD8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lidhur me çdo pagesë</w:t>
      </w:r>
      <w:r w:rsidR="000B2CD8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sipas </w:t>
      </w:r>
      <w:r w:rsidR="000B2CD8" w:rsidRPr="001B0620">
        <w:rPr>
          <w:rFonts w:ascii="Garamond" w:hAnsi="Garamond"/>
          <w:sz w:val="24"/>
          <w:szCs w:val="24"/>
          <w:lang w:val="sq-AL"/>
        </w:rPr>
        <w:t>kontratës</w:t>
      </w:r>
      <w:r w:rsidR="000B2CD8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përveç taksës së vulës, regjistrimit, dokumentacionit ose ndonjë takse të ngjashme</w:t>
      </w:r>
      <w:r w:rsidR="000B2CD8">
        <w:rPr>
          <w:rFonts w:ascii="Garamond" w:hAnsi="Garamond"/>
          <w:sz w:val="24"/>
          <w:szCs w:val="24"/>
          <w:lang w:val="sq-AL"/>
        </w:rPr>
        <w:t>.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</w:p>
    <w:p w14:paraId="581B606F" w14:textId="30641934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lastRenderedPageBreak/>
        <w:t xml:space="preserve">21.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>Pamundësia e prodhimit</w:t>
      </w:r>
      <w:r w:rsidR="00E303FB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si rrjedhojë e kus</w:t>
      </w:r>
      <w:r w:rsidR="00AF39DB">
        <w:rPr>
          <w:rFonts w:ascii="Garamond" w:hAnsi="Garamond"/>
          <w:sz w:val="24"/>
          <w:szCs w:val="24"/>
          <w:lang w:val="sq-AL"/>
        </w:rPr>
        <w:t>h</w:t>
      </w:r>
      <w:r w:rsidRPr="001B0620">
        <w:rPr>
          <w:rFonts w:ascii="Garamond" w:hAnsi="Garamond"/>
          <w:sz w:val="24"/>
          <w:szCs w:val="24"/>
          <w:lang w:val="sq-AL"/>
        </w:rPr>
        <w:t xml:space="preserve">teve hidrike </w:t>
      </w:r>
      <w:r w:rsidR="00E303FB" w:rsidRPr="001B0620">
        <w:rPr>
          <w:rFonts w:ascii="Garamond" w:hAnsi="Garamond"/>
          <w:sz w:val="24"/>
          <w:szCs w:val="24"/>
          <w:lang w:val="sq-AL"/>
        </w:rPr>
        <w:t>për</w:t>
      </w:r>
      <w:r w:rsidRPr="001B0620">
        <w:rPr>
          <w:rFonts w:ascii="Garamond" w:hAnsi="Garamond"/>
          <w:sz w:val="24"/>
          <w:szCs w:val="24"/>
          <w:lang w:val="sq-AL"/>
        </w:rPr>
        <w:t xml:space="preserve"> efekt </w:t>
      </w:r>
      <w:r w:rsidR="00E303FB" w:rsidRPr="001B0620">
        <w:rPr>
          <w:rFonts w:ascii="Garamond" w:hAnsi="Garamond"/>
          <w:sz w:val="24"/>
          <w:szCs w:val="24"/>
          <w:lang w:val="sq-AL"/>
        </w:rPr>
        <w:t>kompensimi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  <w:r w:rsidR="00E303FB" w:rsidRPr="001B0620">
        <w:rPr>
          <w:rFonts w:ascii="Garamond" w:hAnsi="Garamond"/>
          <w:sz w:val="24"/>
          <w:szCs w:val="24"/>
          <w:lang w:val="sq-AL"/>
        </w:rPr>
        <w:t>përcaktohet</w:t>
      </w:r>
      <w:r w:rsidRPr="001B0620">
        <w:rPr>
          <w:rFonts w:ascii="Garamond" w:hAnsi="Garamond"/>
          <w:sz w:val="24"/>
          <w:szCs w:val="24"/>
          <w:lang w:val="sq-AL"/>
        </w:rPr>
        <w:t xml:space="preserve"> nga niveli minimal në liqenin e Fierzës në fund të çdo muaji (shtojca 3)</w:t>
      </w:r>
      <w:r w:rsidR="00E303FB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n</w:t>
      </w:r>
      <w:r w:rsidR="00E303FB">
        <w:rPr>
          <w:rFonts w:ascii="Garamond" w:hAnsi="Garamond"/>
          <w:sz w:val="24"/>
          <w:szCs w:val="24"/>
          <w:lang w:val="sq-AL"/>
        </w:rPr>
        <w:t>ë</w:t>
      </w:r>
      <w:r w:rsidRPr="001B0620">
        <w:rPr>
          <w:rFonts w:ascii="Garamond" w:hAnsi="Garamond"/>
          <w:sz w:val="24"/>
          <w:szCs w:val="24"/>
          <w:lang w:val="sq-AL"/>
        </w:rPr>
        <w:t>n të cilin shitësi</w:t>
      </w:r>
      <w:r w:rsidR="00E303FB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me kërkesën e blerësit është i detyruar të prodhojë, duke mos q</w:t>
      </w:r>
      <w:r w:rsidR="00E303FB">
        <w:rPr>
          <w:rFonts w:ascii="Garamond" w:hAnsi="Garamond"/>
          <w:sz w:val="24"/>
          <w:szCs w:val="24"/>
          <w:lang w:val="sq-AL"/>
        </w:rPr>
        <w:t>e</w:t>
      </w:r>
      <w:r w:rsidRPr="001B0620">
        <w:rPr>
          <w:rFonts w:ascii="Garamond" w:hAnsi="Garamond"/>
          <w:sz w:val="24"/>
          <w:szCs w:val="24"/>
          <w:lang w:val="sq-AL"/>
        </w:rPr>
        <w:t xml:space="preserve">në subjekt i </w:t>
      </w:r>
      <w:r w:rsidR="00E303FB" w:rsidRPr="001B0620">
        <w:rPr>
          <w:rFonts w:ascii="Garamond" w:hAnsi="Garamond"/>
          <w:sz w:val="24"/>
          <w:szCs w:val="24"/>
          <w:lang w:val="sq-AL"/>
        </w:rPr>
        <w:t>kompensimit</w:t>
      </w:r>
      <w:r w:rsidRPr="001B0620">
        <w:rPr>
          <w:rFonts w:ascii="Garamond" w:hAnsi="Garamond"/>
          <w:sz w:val="24"/>
          <w:szCs w:val="24"/>
          <w:lang w:val="sq-AL"/>
        </w:rPr>
        <w:t xml:space="preserve"> financiar</w:t>
      </w:r>
      <w:r w:rsidR="00E303FB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sipas pikës 1, të nenit 9</w:t>
      </w:r>
      <w:r w:rsidR="00E303FB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të kësaj kontrate. </w:t>
      </w:r>
    </w:p>
    <w:p w14:paraId="2D4F6FB9" w14:textId="0F907244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22. Çdo term tjetër i </w:t>
      </w:r>
      <w:r w:rsidR="00E303FB" w:rsidRPr="001B0620">
        <w:rPr>
          <w:rFonts w:ascii="Garamond" w:hAnsi="Garamond"/>
          <w:sz w:val="24"/>
          <w:szCs w:val="24"/>
          <w:lang w:val="sq-AL"/>
        </w:rPr>
        <w:t>përdorur</w:t>
      </w:r>
      <w:r w:rsidRPr="001B0620">
        <w:rPr>
          <w:rFonts w:ascii="Garamond" w:hAnsi="Garamond"/>
          <w:sz w:val="24"/>
          <w:szCs w:val="24"/>
          <w:lang w:val="sq-AL"/>
        </w:rPr>
        <w:t xml:space="preserve"> në ketë kontratë do të lexohet në kuptimin e dhënë në legjislacionin në fuqi ose autoritet tjetër taksash (për </w:t>
      </w:r>
      <w:r w:rsidR="00E303FB" w:rsidRPr="001B0620">
        <w:rPr>
          <w:rFonts w:ascii="Garamond" w:hAnsi="Garamond"/>
          <w:sz w:val="24"/>
          <w:szCs w:val="24"/>
          <w:lang w:val="sq-AL"/>
        </w:rPr>
        <w:t>përfitimin</w:t>
      </w:r>
      <w:r w:rsidRPr="001B0620">
        <w:rPr>
          <w:rFonts w:ascii="Garamond" w:hAnsi="Garamond"/>
          <w:sz w:val="24"/>
          <w:szCs w:val="24"/>
          <w:lang w:val="sq-AL"/>
        </w:rPr>
        <w:t xml:space="preserve"> ose jo të tij)</w:t>
      </w:r>
      <w:r w:rsidR="00E303FB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lidhur me çdo pagesë</w:t>
      </w:r>
      <w:r w:rsidR="00E303FB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sipas </w:t>
      </w:r>
      <w:r w:rsidR="00E303FB" w:rsidRPr="001B0620">
        <w:rPr>
          <w:rFonts w:ascii="Garamond" w:hAnsi="Garamond"/>
          <w:sz w:val="24"/>
          <w:szCs w:val="24"/>
          <w:lang w:val="sq-AL"/>
        </w:rPr>
        <w:t xml:space="preserve">kontratës </w:t>
      </w:r>
      <w:r w:rsidRPr="001B0620">
        <w:rPr>
          <w:rFonts w:ascii="Garamond" w:hAnsi="Garamond"/>
          <w:sz w:val="24"/>
          <w:szCs w:val="24"/>
          <w:lang w:val="sq-AL"/>
        </w:rPr>
        <w:t>përveç taksës së vulës, regjistrimit, dokumentacionit ose ndonjë taks</w:t>
      </w:r>
      <w:r w:rsidR="00E303FB">
        <w:rPr>
          <w:rFonts w:ascii="Garamond" w:hAnsi="Garamond"/>
          <w:sz w:val="24"/>
          <w:szCs w:val="24"/>
          <w:lang w:val="sq-AL"/>
        </w:rPr>
        <w:t>e</w:t>
      </w:r>
      <w:r w:rsidRPr="001B0620">
        <w:rPr>
          <w:rFonts w:ascii="Garamond" w:hAnsi="Garamond"/>
          <w:sz w:val="24"/>
          <w:szCs w:val="24"/>
          <w:lang w:val="sq-AL"/>
        </w:rPr>
        <w:t xml:space="preserve"> të ngjashme</w:t>
      </w:r>
      <w:r w:rsidR="00E303FB">
        <w:rPr>
          <w:rFonts w:ascii="Garamond" w:hAnsi="Garamond"/>
          <w:sz w:val="24"/>
          <w:szCs w:val="24"/>
          <w:lang w:val="sq-AL"/>
        </w:rPr>
        <w:t>.</w:t>
      </w:r>
    </w:p>
    <w:p w14:paraId="5B7DC72D" w14:textId="54410D73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Neni 5</w:t>
      </w:r>
      <w:r w:rsidR="00E303FB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 xml:space="preserve">ndryshon në </w:t>
      </w:r>
      <w:r w:rsidR="00E303FB">
        <w:rPr>
          <w:rFonts w:ascii="Garamond" w:hAnsi="Garamond"/>
          <w:sz w:val="24"/>
          <w:szCs w:val="24"/>
          <w:lang w:val="sq-AL"/>
        </w:rPr>
        <w:t>“.</w:t>
      </w:r>
      <w:r w:rsidRPr="001B0620">
        <w:rPr>
          <w:rFonts w:ascii="Garamond" w:hAnsi="Garamond"/>
          <w:sz w:val="24"/>
          <w:szCs w:val="24"/>
          <w:lang w:val="sq-AL"/>
        </w:rPr>
        <w:t>..</w:t>
      </w:r>
      <w:r w:rsidR="00E303FB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>nominimi i pranuar nga platforma e OST për nominimet.</w:t>
      </w:r>
      <w:r w:rsidR="00E303FB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 xml:space="preserve">. </w:t>
      </w:r>
    </w:p>
    <w:p w14:paraId="034EE151" w14:textId="75D252F5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 xml:space="preserve">Është shtuar pika e pestë me përmbajtje </w:t>
      </w:r>
      <w:r w:rsidR="00E303FB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>5. Shitësi ka detyrimin që në fund të çdo muaji të njoftojë blerësin</w:t>
      </w:r>
      <w:r w:rsidR="00AF39DB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në lidhje me nivelin në liqenin e Fierzës, me qëllim evidentimin e faktit nëse ndodhet në kushtet e pamundësisë së prodhimit</w:t>
      </w:r>
      <w:r w:rsidR="00AF39DB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si rrjedhojë e kushteve hidrike për efekt kompensimi sipas përcaktimeve të kësaj kontrate)</w:t>
      </w:r>
      <w:r w:rsidR="00AF39DB">
        <w:rPr>
          <w:rFonts w:ascii="Garamond" w:hAnsi="Garamond"/>
          <w:sz w:val="24"/>
          <w:szCs w:val="24"/>
          <w:lang w:val="sq-AL"/>
        </w:rPr>
        <w:t>.”</w:t>
      </w:r>
      <w:r w:rsidRPr="001B0620">
        <w:rPr>
          <w:rFonts w:ascii="Garamond" w:hAnsi="Garamond"/>
          <w:sz w:val="24"/>
          <w:szCs w:val="24"/>
          <w:lang w:val="sq-AL"/>
        </w:rPr>
        <w:t>.</w:t>
      </w:r>
    </w:p>
    <w:p w14:paraId="04269D59" w14:textId="7EA34FC0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Neni 6</w:t>
      </w:r>
      <w:r w:rsidR="00AF39DB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në pikën 2</w:t>
      </w:r>
      <w:r w:rsidR="00AF39DB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ndryshon në </w:t>
      </w:r>
      <w:r w:rsidR="00AF39DB">
        <w:rPr>
          <w:rFonts w:ascii="Garamond" w:hAnsi="Garamond"/>
          <w:sz w:val="24"/>
          <w:szCs w:val="24"/>
          <w:lang w:val="sq-AL"/>
        </w:rPr>
        <w:t>“.</w:t>
      </w:r>
      <w:r w:rsidRPr="001B0620">
        <w:rPr>
          <w:rFonts w:ascii="Garamond" w:hAnsi="Garamond"/>
          <w:sz w:val="24"/>
          <w:szCs w:val="24"/>
          <w:lang w:val="sq-AL"/>
        </w:rPr>
        <w:t>..</w:t>
      </w:r>
      <w:r w:rsidR="00AF39DB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>e përcaktuar në nenin 2 të Kontratës</w:t>
      </w:r>
      <w:r w:rsidR="00AF39DB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>.</w:t>
      </w:r>
    </w:p>
    <w:p w14:paraId="586F064C" w14:textId="302979BB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Neni 7</w:t>
      </w:r>
      <w:r w:rsidR="00AF39DB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në pikën 3</w:t>
      </w:r>
      <w:r w:rsidR="00AF39DB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ndryshon në </w:t>
      </w:r>
      <w:r w:rsidR="00AF39DB">
        <w:rPr>
          <w:rFonts w:ascii="Garamond" w:hAnsi="Garamond"/>
          <w:sz w:val="24"/>
          <w:szCs w:val="24"/>
          <w:lang w:val="sq-AL"/>
        </w:rPr>
        <w:t>“.</w:t>
      </w:r>
      <w:r w:rsidRPr="001B0620">
        <w:rPr>
          <w:rFonts w:ascii="Garamond" w:hAnsi="Garamond"/>
          <w:sz w:val="24"/>
          <w:szCs w:val="24"/>
          <w:lang w:val="sq-AL"/>
        </w:rPr>
        <w:t>..</w:t>
      </w:r>
      <w:r w:rsidR="00AF39DB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>referuar nominimit në platformën e OST për nominimet</w:t>
      </w:r>
      <w:r w:rsidR="00AF39DB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>.</w:t>
      </w:r>
    </w:p>
    <w:p w14:paraId="36516D77" w14:textId="1160EF46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Neni 9</w:t>
      </w:r>
      <w:r w:rsidR="00AF39DB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në pikën 3</w:t>
      </w:r>
      <w:r w:rsidR="00AF39DB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ndryshon në </w:t>
      </w:r>
      <w:r w:rsidR="00AF39DB">
        <w:rPr>
          <w:rFonts w:ascii="Garamond" w:hAnsi="Garamond"/>
          <w:sz w:val="24"/>
          <w:szCs w:val="24"/>
          <w:lang w:val="sq-AL"/>
        </w:rPr>
        <w:t>“.</w:t>
      </w:r>
      <w:r w:rsidRPr="001B0620">
        <w:rPr>
          <w:rFonts w:ascii="Garamond" w:hAnsi="Garamond"/>
          <w:sz w:val="24"/>
          <w:szCs w:val="24"/>
          <w:lang w:val="sq-AL"/>
        </w:rPr>
        <w:t>..</w:t>
      </w:r>
      <w:r w:rsidR="00AF39DB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>e dërguara nga blerësi</w:t>
      </w:r>
      <w:r w:rsidR="00AF39DB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>...</w:t>
      </w:r>
      <w:r w:rsidR="00AF39DB">
        <w:rPr>
          <w:rFonts w:ascii="Garamond" w:hAnsi="Garamond"/>
          <w:sz w:val="24"/>
          <w:szCs w:val="24"/>
          <w:lang w:val="sq-AL"/>
        </w:rPr>
        <w:t>”.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</w:p>
    <w:p w14:paraId="6CE12CF1" w14:textId="24B31F61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Në pikën 4 ndrysho</w:t>
      </w:r>
      <w:r w:rsidR="00AF39DB">
        <w:rPr>
          <w:rFonts w:ascii="Garamond" w:hAnsi="Garamond"/>
          <w:sz w:val="24"/>
          <w:szCs w:val="24"/>
          <w:lang w:val="sq-AL"/>
        </w:rPr>
        <w:t>het</w:t>
      </w:r>
      <w:r w:rsidRPr="001B0620">
        <w:rPr>
          <w:rFonts w:ascii="Garamond" w:hAnsi="Garamond"/>
          <w:sz w:val="24"/>
          <w:szCs w:val="24"/>
          <w:lang w:val="sq-AL"/>
        </w:rPr>
        <w:t xml:space="preserve"> në </w:t>
      </w:r>
      <w:r w:rsidR="00AF39DB">
        <w:rPr>
          <w:rFonts w:ascii="Garamond" w:hAnsi="Garamond"/>
          <w:sz w:val="24"/>
          <w:szCs w:val="24"/>
          <w:lang w:val="sq-AL"/>
        </w:rPr>
        <w:t>“.</w:t>
      </w:r>
      <w:r w:rsidRPr="001B0620">
        <w:rPr>
          <w:rFonts w:ascii="Garamond" w:hAnsi="Garamond"/>
          <w:sz w:val="24"/>
          <w:szCs w:val="24"/>
          <w:lang w:val="sq-AL"/>
        </w:rPr>
        <w:t>..</w:t>
      </w:r>
      <w:r w:rsidR="00AF39DB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>paguhen sipas nenit 13</w:t>
      </w:r>
      <w:r w:rsidR="00AF39DB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>.</w:t>
      </w:r>
    </w:p>
    <w:p w14:paraId="15861B08" w14:textId="3577446B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Neni 11</w:t>
      </w:r>
      <w:r w:rsidR="00AF39DB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 xml:space="preserve">ndryshon në </w:t>
      </w:r>
      <w:r w:rsidR="00AF39DB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 xml:space="preserve">1. Kontrata është e vlefshme për periudhën 1 </w:t>
      </w:r>
      <w:r w:rsidR="00AF39DB" w:rsidRPr="001B0620">
        <w:rPr>
          <w:rFonts w:ascii="Garamond" w:hAnsi="Garamond"/>
          <w:sz w:val="24"/>
          <w:szCs w:val="24"/>
          <w:lang w:val="sq-AL"/>
        </w:rPr>
        <w:t>janar</w:t>
      </w:r>
      <w:r w:rsidR="00AF39DB">
        <w:rPr>
          <w:rFonts w:ascii="Garamond" w:hAnsi="Garamond"/>
          <w:sz w:val="24"/>
          <w:szCs w:val="24"/>
          <w:lang w:val="sq-AL"/>
        </w:rPr>
        <w:t>–</w:t>
      </w:r>
      <w:r w:rsidRPr="001B0620">
        <w:rPr>
          <w:rFonts w:ascii="Garamond" w:hAnsi="Garamond"/>
          <w:sz w:val="24"/>
          <w:szCs w:val="24"/>
          <w:lang w:val="sq-AL"/>
        </w:rPr>
        <w:t xml:space="preserve">31 </w:t>
      </w:r>
      <w:r w:rsidR="00AF39DB" w:rsidRPr="001B0620">
        <w:rPr>
          <w:rFonts w:ascii="Garamond" w:hAnsi="Garamond"/>
          <w:sz w:val="24"/>
          <w:szCs w:val="24"/>
          <w:lang w:val="sq-AL"/>
        </w:rPr>
        <w:t xml:space="preserve">dhjetor </w:t>
      </w:r>
      <w:r w:rsidRPr="001B0620">
        <w:rPr>
          <w:rFonts w:ascii="Garamond" w:hAnsi="Garamond"/>
          <w:sz w:val="24"/>
          <w:szCs w:val="24"/>
          <w:lang w:val="sq-AL"/>
        </w:rPr>
        <w:t>të vitit 2020 dhe 2021).</w:t>
      </w:r>
    </w:p>
    <w:p w14:paraId="54C7B096" w14:textId="1B17B40F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Neni 12</w:t>
      </w:r>
      <w:r w:rsidR="00AF39DB">
        <w:rPr>
          <w:rFonts w:ascii="Garamond" w:hAnsi="Garamond"/>
          <w:sz w:val="24"/>
          <w:szCs w:val="24"/>
          <w:lang w:val="sq-AL"/>
        </w:rPr>
        <w:t xml:space="preserve">. </w:t>
      </w:r>
      <w:r w:rsidR="00AF39DB" w:rsidRPr="001B0620">
        <w:rPr>
          <w:rFonts w:ascii="Garamond" w:hAnsi="Garamond"/>
          <w:sz w:val="24"/>
          <w:szCs w:val="24"/>
          <w:lang w:val="sq-AL"/>
        </w:rPr>
        <w:t xml:space="preserve">Neni </w:t>
      </w:r>
      <w:r w:rsidRPr="001B0620">
        <w:rPr>
          <w:rFonts w:ascii="Garamond" w:hAnsi="Garamond"/>
          <w:sz w:val="24"/>
          <w:szCs w:val="24"/>
          <w:lang w:val="sq-AL"/>
        </w:rPr>
        <w:t xml:space="preserve">12 titullohet </w:t>
      </w:r>
      <w:r w:rsidR="00AF39DB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>Kufizimi i përgjegjësisë financiare që i përgj</w:t>
      </w:r>
      <w:r w:rsidR="00AF39DB">
        <w:rPr>
          <w:rFonts w:ascii="Garamond" w:hAnsi="Garamond"/>
          <w:sz w:val="24"/>
          <w:szCs w:val="24"/>
          <w:lang w:val="sq-AL"/>
        </w:rPr>
        <w:t>igjet nenit 13 të kontratës tip”</w:t>
      </w:r>
      <w:r w:rsidRPr="001B0620">
        <w:rPr>
          <w:rFonts w:ascii="Garamond" w:hAnsi="Garamond"/>
          <w:sz w:val="24"/>
          <w:szCs w:val="24"/>
          <w:lang w:val="sq-AL"/>
        </w:rPr>
        <w:t xml:space="preserve"> dhe për këtë nen nuk ka ndryshime.</w:t>
      </w:r>
    </w:p>
    <w:p w14:paraId="6F4FEC7E" w14:textId="25B0A8CA" w:rsidR="00E303FB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Neni 14</w:t>
      </w:r>
      <w:r w:rsidR="00AF39DB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>ndryshon titulli</w:t>
      </w:r>
      <w:r w:rsidR="00AF39DB">
        <w:rPr>
          <w:rFonts w:ascii="Garamond" w:hAnsi="Garamond"/>
          <w:sz w:val="24"/>
          <w:szCs w:val="24"/>
          <w:lang w:val="sq-AL"/>
        </w:rPr>
        <w:t>n</w:t>
      </w:r>
      <w:r w:rsidRPr="001B0620">
        <w:rPr>
          <w:rFonts w:ascii="Garamond" w:hAnsi="Garamond"/>
          <w:sz w:val="24"/>
          <w:szCs w:val="24"/>
          <w:lang w:val="sq-AL"/>
        </w:rPr>
        <w:t xml:space="preserve"> </w:t>
      </w:r>
      <w:r w:rsidR="00AF39DB">
        <w:rPr>
          <w:rFonts w:ascii="Garamond" w:hAnsi="Garamond"/>
          <w:sz w:val="24"/>
          <w:szCs w:val="24"/>
          <w:lang w:val="sq-AL"/>
        </w:rPr>
        <w:t>“</w:t>
      </w:r>
      <w:r w:rsidR="00AF39DB" w:rsidRPr="001B0620">
        <w:rPr>
          <w:rFonts w:ascii="Garamond" w:hAnsi="Garamond"/>
          <w:sz w:val="24"/>
          <w:szCs w:val="24"/>
          <w:lang w:val="sq-AL"/>
        </w:rPr>
        <w:t xml:space="preserve">Taksat </w:t>
      </w:r>
      <w:r w:rsidRPr="001B0620">
        <w:rPr>
          <w:rFonts w:ascii="Garamond" w:hAnsi="Garamond"/>
          <w:sz w:val="24"/>
          <w:szCs w:val="24"/>
          <w:lang w:val="sq-AL"/>
        </w:rPr>
        <w:t>dhe tatimet</w:t>
      </w:r>
      <w:r w:rsidR="00AF39DB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 xml:space="preserve"> dhe përmbajtja</w:t>
      </w:r>
      <w:r w:rsidR="00AF39DB">
        <w:rPr>
          <w:rFonts w:ascii="Garamond" w:hAnsi="Garamond"/>
          <w:sz w:val="24"/>
          <w:szCs w:val="24"/>
          <w:lang w:val="sq-AL"/>
        </w:rPr>
        <w:t xml:space="preserve"> “</w:t>
      </w:r>
      <w:r w:rsidRPr="001B0620">
        <w:rPr>
          <w:rFonts w:ascii="Garamond" w:hAnsi="Garamond"/>
          <w:sz w:val="24"/>
          <w:szCs w:val="24"/>
          <w:lang w:val="sq-AL"/>
        </w:rPr>
        <w:t xml:space="preserve">çdo çështje që lidhet me taksat dhe tatimet rregullohet në përputhje me legjislacionin </w:t>
      </w:r>
      <w:proofErr w:type="spellStart"/>
      <w:r w:rsidRPr="001B0620">
        <w:rPr>
          <w:rFonts w:ascii="Garamond" w:hAnsi="Garamond"/>
          <w:sz w:val="24"/>
          <w:szCs w:val="24"/>
          <w:lang w:val="sq-AL"/>
        </w:rPr>
        <w:t>respektiv</w:t>
      </w:r>
      <w:proofErr w:type="spellEnd"/>
      <w:r w:rsidRPr="001B0620">
        <w:rPr>
          <w:rFonts w:ascii="Garamond" w:hAnsi="Garamond"/>
          <w:sz w:val="24"/>
          <w:szCs w:val="24"/>
          <w:lang w:val="sq-AL"/>
        </w:rPr>
        <w:t xml:space="preserve"> për taksat dhe tatimet në Republikën e </w:t>
      </w:r>
      <w:r w:rsidR="001E7D8B" w:rsidRPr="001B0620">
        <w:rPr>
          <w:rFonts w:ascii="Garamond" w:hAnsi="Garamond"/>
          <w:sz w:val="24"/>
          <w:szCs w:val="24"/>
          <w:lang w:val="sq-AL"/>
        </w:rPr>
        <w:t>Shqipërisë</w:t>
      </w:r>
      <w:r w:rsidR="00AF39DB">
        <w:rPr>
          <w:rFonts w:ascii="Garamond" w:hAnsi="Garamond"/>
          <w:sz w:val="24"/>
          <w:szCs w:val="24"/>
          <w:lang w:val="sq-AL"/>
        </w:rPr>
        <w:t>”.</w:t>
      </w:r>
    </w:p>
    <w:p w14:paraId="040ED7D2" w14:textId="540239F3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Neni 15</w:t>
      </w:r>
      <w:r w:rsidR="00AF39DB">
        <w:rPr>
          <w:rFonts w:ascii="Garamond" w:hAnsi="Garamond"/>
          <w:sz w:val="24"/>
          <w:szCs w:val="24"/>
          <w:lang w:val="sq-AL"/>
        </w:rPr>
        <w:t xml:space="preserve"> </w:t>
      </w:r>
      <w:r w:rsidRPr="001B0620">
        <w:rPr>
          <w:rFonts w:ascii="Garamond" w:hAnsi="Garamond"/>
          <w:sz w:val="24"/>
          <w:szCs w:val="24"/>
          <w:lang w:val="sq-AL"/>
        </w:rPr>
        <w:t xml:space="preserve">ndryshon dhe bëhet </w:t>
      </w:r>
      <w:r w:rsidR="00AF39DB">
        <w:rPr>
          <w:rFonts w:ascii="Garamond" w:hAnsi="Garamond"/>
          <w:sz w:val="24"/>
          <w:szCs w:val="24"/>
          <w:lang w:val="sq-AL"/>
        </w:rPr>
        <w:t>“</w:t>
      </w:r>
      <w:r w:rsidRPr="001B0620">
        <w:rPr>
          <w:rFonts w:ascii="Garamond" w:hAnsi="Garamond"/>
          <w:sz w:val="24"/>
          <w:szCs w:val="24"/>
          <w:lang w:val="sq-AL"/>
        </w:rPr>
        <w:t>Transferimi</w:t>
      </w:r>
      <w:r w:rsidR="00AF39DB">
        <w:rPr>
          <w:rFonts w:ascii="Garamond" w:hAnsi="Garamond"/>
          <w:sz w:val="24"/>
          <w:szCs w:val="24"/>
          <w:lang w:val="sq-AL"/>
        </w:rPr>
        <w:t>”</w:t>
      </w:r>
      <w:r w:rsidRPr="001B0620">
        <w:rPr>
          <w:rFonts w:ascii="Garamond" w:hAnsi="Garamond"/>
          <w:sz w:val="24"/>
          <w:szCs w:val="24"/>
          <w:lang w:val="sq-AL"/>
        </w:rPr>
        <w:t xml:space="preserve">. </w:t>
      </w:r>
    </w:p>
    <w:p w14:paraId="487A4989" w14:textId="5FF967A1" w:rsidR="00E43CDA" w:rsidRPr="001B0620" w:rsidRDefault="00BA0CF1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bookmarkStart w:id="1" w:name="_GoBack"/>
      <w:bookmarkEnd w:id="1"/>
      <w:r w:rsidR="00E43CDA" w:rsidRPr="001B0620">
        <w:rPr>
          <w:rFonts w:ascii="Garamond" w:hAnsi="Garamond"/>
          <w:sz w:val="24"/>
          <w:szCs w:val="24"/>
          <w:lang w:val="sq-AL"/>
        </w:rPr>
        <w:t>Në nenin 15 të kontratës se ndryshuar</w:t>
      </w:r>
      <w:r w:rsidR="00AF39DB">
        <w:rPr>
          <w:rFonts w:ascii="Garamond" w:hAnsi="Garamond"/>
          <w:sz w:val="24"/>
          <w:szCs w:val="24"/>
          <w:lang w:val="sq-AL"/>
        </w:rPr>
        <w:t>,</w:t>
      </w:r>
      <w:r w:rsidR="00E43CDA" w:rsidRPr="001B0620">
        <w:rPr>
          <w:rFonts w:ascii="Garamond" w:hAnsi="Garamond"/>
          <w:sz w:val="24"/>
          <w:szCs w:val="24"/>
          <w:lang w:val="sq-AL"/>
        </w:rPr>
        <w:t xml:space="preserve"> me temë </w:t>
      </w:r>
      <w:r w:rsidR="000B2CD8">
        <w:rPr>
          <w:rFonts w:ascii="Garamond" w:hAnsi="Garamond"/>
          <w:sz w:val="24"/>
          <w:szCs w:val="24"/>
          <w:lang w:val="sq-AL"/>
        </w:rPr>
        <w:t>“</w:t>
      </w:r>
      <w:r w:rsidR="00E43CDA" w:rsidRPr="001B0620">
        <w:rPr>
          <w:rFonts w:ascii="Garamond" w:hAnsi="Garamond"/>
          <w:sz w:val="24"/>
          <w:szCs w:val="24"/>
          <w:lang w:val="sq-AL"/>
        </w:rPr>
        <w:t>Transferimi</w:t>
      </w:r>
      <w:r w:rsidR="000B2CD8">
        <w:rPr>
          <w:rFonts w:ascii="Garamond" w:hAnsi="Garamond"/>
          <w:sz w:val="24"/>
          <w:szCs w:val="24"/>
          <w:lang w:val="sq-AL"/>
        </w:rPr>
        <w:t>”</w:t>
      </w:r>
      <w:r w:rsidR="00AF39DB">
        <w:rPr>
          <w:rFonts w:ascii="Garamond" w:hAnsi="Garamond"/>
          <w:sz w:val="24"/>
          <w:szCs w:val="24"/>
          <w:lang w:val="sq-AL"/>
        </w:rPr>
        <w:t>,</w:t>
      </w:r>
      <w:r w:rsidR="00E43CDA" w:rsidRPr="001B0620">
        <w:rPr>
          <w:rFonts w:ascii="Garamond" w:hAnsi="Garamond"/>
          <w:sz w:val="24"/>
          <w:szCs w:val="24"/>
          <w:lang w:val="sq-AL"/>
        </w:rPr>
        <w:t xml:space="preserve"> në pikën 2 të saj me titull </w:t>
      </w:r>
      <w:r w:rsidR="00AF39DB">
        <w:rPr>
          <w:rFonts w:ascii="Garamond" w:hAnsi="Garamond"/>
          <w:sz w:val="24"/>
          <w:szCs w:val="24"/>
          <w:lang w:val="sq-AL"/>
        </w:rPr>
        <w:t>“</w:t>
      </w:r>
      <w:r w:rsidR="00E43CDA" w:rsidRPr="001B0620">
        <w:rPr>
          <w:rFonts w:ascii="Garamond" w:hAnsi="Garamond"/>
          <w:sz w:val="24"/>
          <w:szCs w:val="24"/>
          <w:lang w:val="sq-AL"/>
        </w:rPr>
        <w:t>Transferimi dhe filialet kontrata tip</w:t>
      </w:r>
      <w:r w:rsidR="00AF39DB">
        <w:rPr>
          <w:rFonts w:ascii="Garamond" w:hAnsi="Garamond"/>
          <w:sz w:val="24"/>
          <w:szCs w:val="24"/>
          <w:lang w:val="sq-AL"/>
        </w:rPr>
        <w:t>”</w:t>
      </w:r>
      <w:r w:rsidR="00E43CDA" w:rsidRPr="001B0620">
        <w:rPr>
          <w:rFonts w:ascii="Garamond" w:hAnsi="Garamond"/>
          <w:sz w:val="24"/>
          <w:szCs w:val="24"/>
          <w:lang w:val="sq-AL"/>
        </w:rPr>
        <w:t xml:space="preserve"> shtohet në fund</w:t>
      </w:r>
      <w:r w:rsidR="00AF39DB">
        <w:rPr>
          <w:rFonts w:ascii="Garamond" w:hAnsi="Garamond"/>
          <w:sz w:val="24"/>
          <w:szCs w:val="24"/>
          <w:lang w:val="sq-AL"/>
        </w:rPr>
        <w:t xml:space="preserve"> “</w:t>
      </w:r>
      <w:r w:rsidR="00E43CDA" w:rsidRPr="001B0620">
        <w:rPr>
          <w:rFonts w:ascii="Garamond" w:hAnsi="Garamond"/>
          <w:sz w:val="24"/>
          <w:szCs w:val="24"/>
          <w:lang w:val="sq-AL"/>
        </w:rPr>
        <w:t xml:space="preserve">me kusht që çdo dokument mbështetës kredie i nxjerrë ose i vendosur në emër të palës transferuese të jetë rinxjerrë ose </w:t>
      </w:r>
      <w:proofErr w:type="spellStart"/>
      <w:r w:rsidR="00E43CDA" w:rsidRPr="001B0620">
        <w:rPr>
          <w:rFonts w:ascii="Garamond" w:hAnsi="Garamond"/>
          <w:sz w:val="24"/>
          <w:szCs w:val="24"/>
          <w:lang w:val="sq-AL"/>
        </w:rPr>
        <w:t>amenduar</w:t>
      </w:r>
      <w:proofErr w:type="spellEnd"/>
      <w:r w:rsidR="00E43CDA" w:rsidRPr="001B0620">
        <w:rPr>
          <w:rFonts w:ascii="Garamond" w:hAnsi="Garamond"/>
          <w:sz w:val="24"/>
          <w:szCs w:val="24"/>
          <w:lang w:val="sq-AL"/>
        </w:rPr>
        <w:t xml:space="preserve"> fillimisht për të mbështetur detyrimet e filialit në përfitim të palës tjetër.</w:t>
      </w:r>
    </w:p>
    <w:p w14:paraId="147E1EB9" w14:textId="715C5808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3. Fillimi i procedurës për rishikimin e vendimit të bordit të ERE</w:t>
      </w:r>
      <w:r w:rsidR="00AF39DB">
        <w:rPr>
          <w:rFonts w:ascii="Garamond" w:hAnsi="Garamond"/>
          <w:sz w:val="24"/>
          <w:szCs w:val="24"/>
          <w:lang w:val="sq-AL"/>
        </w:rPr>
        <w:t>-s</w:t>
      </w:r>
      <w:r w:rsidRPr="001B0620">
        <w:rPr>
          <w:rFonts w:ascii="Garamond" w:hAnsi="Garamond"/>
          <w:sz w:val="24"/>
          <w:szCs w:val="24"/>
          <w:lang w:val="sq-AL"/>
        </w:rPr>
        <w:t xml:space="preserve"> nr. 73/2020, nuk pezullon fuqinë juridike të këtij vendimi.</w:t>
      </w:r>
    </w:p>
    <w:bookmarkEnd w:id="0"/>
    <w:p w14:paraId="0E60115F" w14:textId="4DC47A67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4. Drejtoria Juridike dh</w:t>
      </w:r>
      <w:r w:rsidR="00AF39DB">
        <w:rPr>
          <w:rFonts w:ascii="Garamond" w:hAnsi="Garamond"/>
          <w:sz w:val="24"/>
          <w:szCs w:val="24"/>
          <w:lang w:val="sq-AL"/>
        </w:rPr>
        <w:t>e Zgjidhjes së Mosmarrëveshjeve</w:t>
      </w:r>
      <w:r w:rsidRPr="001B0620">
        <w:rPr>
          <w:rFonts w:ascii="Garamond" w:hAnsi="Garamond"/>
          <w:sz w:val="24"/>
          <w:szCs w:val="24"/>
          <w:lang w:val="sq-AL"/>
        </w:rPr>
        <w:t xml:space="preserve"> të njoftojë palët për vendimin e </w:t>
      </w:r>
      <w:r w:rsidR="00AF39DB" w:rsidRPr="001B0620">
        <w:rPr>
          <w:rFonts w:ascii="Garamond" w:hAnsi="Garamond"/>
          <w:sz w:val="24"/>
          <w:szCs w:val="24"/>
          <w:lang w:val="sq-AL"/>
        </w:rPr>
        <w:t xml:space="preserve">Bordit </w:t>
      </w:r>
      <w:r w:rsidRPr="001B0620">
        <w:rPr>
          <w:rFonts w:ascii="Garamond" w:hAnsi="Garamond"/>
          <w:sz w:val="24"/>
          <w:szCs w:val="24"/>
          <w:lang w:val="sq-AL"/>
        </w:rPr>
        <w:t>të ERE-s.</w:t>
      </w:r>
    </w:p>
    <w:p w14:paraId="271275A4" w14:textId="77777777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A37DC37" w14:textId="1B49806D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Për pikën 2 të këtij vendimi mund të kërkohet rishikim në ERE</w:t>
      </w:r>
      <w:r w:rsidR="00AF39DB">
        <w:rPr>
          <w:rFonts w:ascii="Garamond" w:hAnsi="Garamond"/>
          <w:sz w:val="24"/>
          <w:szCs w:val="24"/>
          <w:lang w:val="sq-AL"/>
        </w:rPr>
        <w:t>,</w:t>
      </w:r>
      <w:r w:rsidRPr="001B0620">
        <w:rPr>
          <w:rFonts w:ascii="Garamond" w:hAnsi="Garamond"/>
          <w:sz w:val="24"/>
          <w:szCs w:val="24"/>
          <w:lang w:val="sq-AL"/>
        </w:rPr>
        <w:t xml:space="preserve"> brenda 7 ditëve kalendarike dhe </w:t>
      </w:r>
      <w:r w:rsidR="00AF39DB" w:rsidRPr="001B0620">
        <w:rPr>
          <w:rFonts w:ascii="Garamond" w:hAnsi="Garamond"/>
          <w:sz w:val="24"/>
          <w:szCs w:val="24"/>
          <w:lang w:val="sq-AL"/>
        </w:rPr>
        <w:t>për</w:t>
      </w:r>
      <w:r w:rsidRPr="001B0620">
        <w:rPr>
          <w:rFonts w:ascii="Garamond" w:hAnsi="Garamond"/>
          <w:sz w:val="24"/>
          <w:szCs w:val="24"/>
          <w:lang w:val="sq-AL"/>
        </w:rPr>
        <w:t xml:space="preserve"> këtë vendim mund të bëhet ankim në Gjykatën Administrative Tiranë, </w:t>
      </w:r>
      <w:r w:rsidR="00AF39DB" w:rsidRPr="001B0620">
        <w:rPr>
          <w:rFonts w:ascii="Garamond" w:hAnsi="Garamond"/>
          <w:sz w:val="24"/>
          <w:szCs w:val="24"/>
          <w:lang w:val="sq-AL"/>
        </w:rPr>
        <w:t>brenda</w:t>
      </w:r>
      <w:r w:rsidRPr="001B0620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1C07CFF9" w14:textId="77777777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5EBEC93" w14:textId="77777777" w:rsidR="00E43CDA" w:rsidRPr="001B0620" w:rsidRDefault="00E43CDA" w:rsidP="00E43C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8E387C" w14:textId="2BB5F423" w:rsidR="002F714C" w:rsidRPr="001B0620" w:rsidRDefault="00E43CDA" w:rsidP="00E43C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B0620">
        <w:rPr>
          <w:rFonts w:ascii="Garamond" w:hAnsi="Garamond"/>
          <w:sz w:val="24"/>
          <w:szCs w:val="24"/>
          <w:lang w:val="sq-AL"/>
        </w:rPr>
        <w:t>KRYETAR</w:t>
      </w:r>
    </w:p>
    <w:p w14:paraId="05912144" w14:textId="7E63B2A9" w:rsidR="00E43CDA" w:rsidRPr="001B0620" w:rsidRDefault="00E43CDA" w:rsidP="00E43C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B0620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1B0620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E43CDA" w:rsidRPr="001B06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C7A6AD8E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E46E06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83A49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3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17B57"/>
    <w:rsid w:val="00087A08"/>
    <w:rsid w:val="000968FA"/>
    <w:rsid w:val="000B2CD8"/>
    <w:rsid w:val="000F1DDD"/>
    <w:rsid w:val="00116CCD"/>
    <w:rsid w:val="00130547"/>
    <w:rsid w:val="001B0620"/>
    <w:rsid w:val="001C3573"/>
    <w:rsid w:val="001E7D8B"/>
    <w:rsid w:val="00202529"/>
    <w:rsid w:val="002F714C"/>
    <w:rsid w:val="004107B9"/>
    <w:rsid w:val="00470ED6"/>
    <w:rsid w:val="004E7B35"/>
    <w:rsid w:val="0050540C"/>
    <w:rsid w:val="00540D44"/>
    <w:rsid w:val="00552EE3"/>
    <w:rsid w:val="00556ABC"/>
    <w:rsid w:val="00790BD1"/>
    <w:rsid w:val="008612A2"/>
    <w:rsid w:val="008A08DA"/>
    <w:rsid w:val="00A16361"/>
    <w:rsid w:val="00AE4145"/>
    <w:rsid w:val="00AF39DB"/>
    <w:rsid w:val="00B53691"/>
    <w:rsid w:val="00B97FD3"/>
    <w:rsid w:val="00BA0B9B"/>
    <w:rsid w:val="00BA0CF1"/>
    <w:rsid w:val="00BF7BC2"/>
    <w:rsid w:val="00D57760"/>
    <w:rsid w:val="00DF70DB"/>
    <w:rsid w:val="00E2155C"/>
    <w:rsid w:val="00E303FB"/>
    <w:rsid w:val="00E43CDA"/>
    <w:rsid w:val="00E61871"/>
    <w:rsid w:val="00E95916"/>
    <w:rsid w:val="00EB67BC"/>
    <w:rsid w:val="00EF292D"/>
    <w:rsid w:val="00F201F9"/>
    <w:rsid w:val="00F461CD"/>
    <w:rsid w:val="00F51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E387B"/>
  <w15:docId w15:val="{05AD077B-63B1-4E43-B6AB-2E33690AC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3C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43CDA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E43CDA"/>
    <w:pPr>
      <w:spacing w:line="259" w:lineRule="auto"/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170</Nr_x002e__x0020_akti>
    <Data_x0020_e_x0020_Krijimit xmlns="0e656187-b300-4fb0-8bf4-3a50f872073c">2020-11-17T08:46:46Z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2020-11-15T23:00:00Z</Date_x0020_protokolli>
    <Titulli xmlns="0e656187-b300-4fb0-8bf4-3a50f872073c">Mbi kërkesën e FSHU sh.a. për disa ndryshime në “Kontratën tip për shitblerjen e energjisë elektrike ndërmjet shoqërisë së prodhimit të energjisë elektrike/KESH sh.a., aksionet e të cilës kontrollohen plotësisht ose pjesërisht nga shteti dhe Furnizuesi i Shërbimit Universal/FSHU sha., për furnizimin e klientëve fundorë</Titulli>
    <Modifikuesi xmlns="0e656187-b300-4fb0-8bf4-3a50f872073c">alma.lisaku</Modifikuesi>
    <Nr_x002e__x0020_prot_x0020_QBZ xmlns="0e656187-b300-4fb0-8bf4-3a50f872073c">1704/1</Nr_x002e__x0020_prot_x0020_QBZ>
    <Data_x0020_e_x0020_Modifikimit xmlns="0e656187-b300-4fb0-8bf4-3a50f872073c">2020-11-19T07:48:55Z</Data_x0020_e_x0020_Modifikimit>
    <Dekretuar xmlns="0e656187-b300-4fb0-8bf4-3a50f872073c">false</Dekretuar>
    <Data xmlns="0e656187-b300-4fb0-8bf4-3a50f872073c">2020-11-03T23:00:00Z</Data>
    <Nr_x002e__x0020_protokolli_x0020_i_x0020_aktit xmlns="0e656187-b300-4fb0-8bf4-3a50f872073c">68/40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42BFAF9EFE464BA1C33054A2CBD9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42BFAF9EFE464BA1C33054A2CBD9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4822F-DE14-423E-A9ED-F5C7A7CC37C7}">
  <ds:schemaRefs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0A6726E-FC0D-4FE7-9A30-CCD65D1822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E49277-4A6B-457C-9A2A-B753F05161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86A3BE-1797-47BC-8E00-A6BF9FE894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A2C39C-1B1F-46A3-8DBA-E9E4D7039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87B8072-7D2F-4A1C-A17D-C958575AA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4</Pages>
  <Words>2020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FSHU sh.a. për disa ndryshime në “Kontratën tip për shitblerjen e energjisë elektrike ndërmjet shoqërisë së prodhimit të energjisë elektrike/KESH sh.a., aksionet e të cilës kontrollohen plotësisht ose pjesërisht nga shteti dhe Furnizuesi i </vt:lpstr>
    </vt:vector>
  </TitlesOfParts>
  <Company/>
  <LinksUpToDate>false</LinksUpToDate>
  <CharactersWithSpaces>13507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FSHU sh.a. për disa ndryshime në “Kontratën tip për shitblerjen e energjisë elektrike ndërmjet shoqërisë së prodhimit të energjisë elektrike/KESH sh.a., aksionet e të cilës kontrollohen plotësisht ose pjesërisht nga shteti dhe Furnizuesi i Shërbimit Universal/FSHU sha., për furnizimin e klientëve fundorë</dc:title>
  <dc:creator>Entela Suli</dc:creator>
  <cp:lastModifiedBy>Amarilda Halilaj</cp:lastModifiedBy>
  <cp:revision>26</cp:revision>
  <dcterms:created xsi:type="dcterms:W3CDTF">2020-11-17T08:44:00Z</dcterms:created>
  <dcterms:modified xsi:type="dcterms:W3CDTF">2020-11-19T08:38:00Z</dcterms:modified>
</cp:coreProperties>
</file>