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34E33" w14:textId="2AFC982E" w:rsidR="003B023B" w:rsidRPr="002632EF" w:rsidRDefault="003B023B" w:rsidP="003B02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2EF">
        <w:rPr>
          <w:rFonts w:ascii="Garamond" w:hAnsi="Garamond"/>
          <w:b/>
          <w:sz w:val="24"/>
          <w:szCs w:val="24"/>
          <w:lang w:val="sq-AL"/>
        </w:rPr>
        <w:t>VENDIM</w:t>
      </w:r>
    </w:p>
    <w:p w14:paraId="0D0BBFB1" w14:textId="75B7E7CF" w:rsidR="003B023B" w:rsidRPr="002632EF" w:rsidRDefault="003B023B" w:rsidP="003B02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2EF">
        <w:rPr>
          <w:rFonts w:ascii="Garamond" w:hAnsi="Garamond"/>
          <w:b/>
          <w:sz w:val="24"/>
          <w:szCs w:val="24"/>
          <w:lang w:val="sq-AL"/>
        </w:rPr>
        <w:t xml:space="preserve">Nr. 174, </w:t>
      </w:r>
      <w:r w:rsidR="00116D0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2632EF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16C58F84" w14:textId="77777777" w:rsidR="003B023B" w:rsidRPr="002632EF" w:rsidRDefault="003B023B" w:rsidP="003B02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855979" w14:textId="193CF684" w:rsidR="003B023B" w:rsidRPr="002632EF" w:rsidRDefault="003B023B" w:rsidP="003B02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2EF">
        <w:rPr>
          <w:rFonts w:ascii="Garamond" w:hAnsi="Garamond"/>
          <w:b/>
          <w:sz w:val="24"/>
          <w:szCs w:val="24"/>
          <w:lang w:val="sq-AL"/>
        </w:rPr>
        <w:t>MBI LICENCIMIN E SH</w:t>
      </w:r>
      <w:r w:rsidR="001B05B6">
        <w:rPr>
          <w:rFonts w:ascii="Garamond" w:hAnsi="Garamond"/>
          <w:b/>
          <w:sz w:val="24"/>
          <w:szCs w:val="24"/>
          <w:lang w:val="sq-AL"/>
        </w:rPr>
        <w:t>OQËRISË “TIRANA ENERGJI” SHPK</w:t>
      </w:r>
      <w:r w:rsidRPr="002632EF">
        <w:rPr>
          <w:rFonts w:ascii="Garamond" w:hAnsi="Garamond"/>
          <w:b/>
          <w:sz w:val="24"/>
          <w:szCs w:val="24"/>
          <w:lang w:val="sq-AL"/>
        </w:rPr>
        <w:t>, NË VEPRIMTARINË E TR</w:t>
      </w:r>
      <w:r w:rsidR="001B05B6">
        <w:rPr>
          <w:rFonts w:ascii="Garamond" w:hAnsi="Garamond"/>
          <w:b/>
          <w:sz w:val="24"/>
          <w:szCs w:val="24"/>
          <w:lang w:val="sq-AL"/>
        </w:rPr>
        <w:t>EGTIMIT TË ENERGJISË ELEKTRIKE</w:t>
      </w:r>
    </w:p>
    <w:p w14:paraId="6EC64F98" w14:textId="7777777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E875DA" w14:textId="0E3491FE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7F040B">
        <w:rPr>
          <w:rFonts w:ascii="Garamond" w:hAnsi="Garamond"/>
          <w:sz w:val="24"/>
          <w:szCs w:val="24"/>
          <w:lang w:val="sq-AL"/>
        </w:rPr>
        <w:t xml:space="preserve">të </w:t>
      </w:r>
      <w:r w:rsidRPr="002632EF">
        <w:rPr>
          <w:rFonts w:ascii="Garamond" w:hAnsi="Garamond"/>
          <w:sz w:val="24"/>
          <w:szCs w:val="24"/>
          <w:lang w:val="sq-AL"/>
        </w:rPr>
        <w:t>nenit 37, pika 2, g</w:t>
      </w:r>
      <w:r w:rsidR="00644176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rma “d”</w:t>
      </w:r>
      <w:r w:rsidR="007F040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të </w:t>
      </w:r>
      <w:r w:rsidR="007F040B" w:rsidRPr="002632EF">
        <w:rPr>
          <w:rFonts w:ascii="Garamond" w:hAnsi="Garamond"/>
          <w:sz w:val="24"/>
          <w:szCs w:val="24"/>
          <w:lang w:val="sq-AL"/>
        </w:rPr>
        <w:t xml:space="preserve">ligjit </w:t>
      </w:r>
      <w:r w:rsidRPr="002632EF">
        <w:rPr>
          <w:rFonts w:ascii="Garamond" w:hAnsi="Garamond"/>
          <w:sz w:val="24"/>
          <w:szCs w:val="24"/>
          <w:lang w:val="sq-AL"/>
        </w:rPr>
        <w:t>nr. 43/2015</w:t>
      </w:r>
      <w:r w:rsidR="007F040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7F040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7F040B">
        <w:rPr>
          <w:rFonts w:ascii="Garamond" w:hAnsi="Garamond"/>
          <w:sz w:val="24"/>
          <w:szCs w:val="24"/>
          <w:lang w:val="sq-AL"/>
        </w:rPr>
        <w:t>;</w:t>
      </w:r>
      <w:r w:rsidRPr="002632EF">
        <w:rPr>
          <w:rFonts w:ascii="Garamond" w:hAnsi="Garamond"/>
          <w:sz w:val="24"/>
          <w:szCs w:val="24"/>
          <w:lang w:val="sq-AL"/>
        </w:rPr>
        <w:t xml:space="preserve"> neneve 4, pika 1, g</w:t>
      </w:r>
      <w:r w:rsidR="00644176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rma “e”; 5</w:t>
      </w:r>
      <w:r w:rsidR="004C778B">
        <w:rPr>
          <w:rFonts w:ascii="Garamond" w:hAnsi="Garamond"/>
          <w:sz w:val="24"/>
          <w:szCs w:val="24"/>
          <w:lang w:val="sq-AL"/>
        </w:rPr>
        <w:t xml:space="preserve">, </w:t>
      </w:r>
      <w:r w:rsidRPr="002632EF">
        <w:rPr>
          <w:rFonts w:ascii="Garamond" w:hAnsi="Garamond"/>
          <w:sz w:val="24"/>
          <w:szCs w:val="24"/>
          <w:lang w:val="sq-AL"/>
        </w:rPr>
        <w:t>pika 1, g</w:t>
      </w:r>
      <w:r w:rsidR="00644176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 xml:space="preserve">rma “e” dhe nenit 13 të “Rregullores për procedurat dhe afatet për dhënien, modifikimin, transferimin, rinovimin ose heqjen e licencave në sektorin e energjisë elektrike”, të miratuar me vendimin e </w:t>
      </w:r>
      <w:r w:rsidR="004C778B" w:rsidRPr="002632EF">
        <w:rPr>
          <w:rFonts w:ascii="Garamond" w:hAnsi="Garamond"/>
          <w:sz w:val="24"/>
          <w:szCs w:val="24"/>
          <w:lang w:val="sq-AL"/>
        </w:rPr>
        <w:t xml:space="preserve">Bordit </w:t>
      </w:r>
      <w:r w:rsidR="004C778B">
        <w:rPr>
          <w:rFonts w:ascii="Garamond" w:hAnsi="Garamond"/>
          <w:sz w:val="24"/>
          <w:szCs w:val="24"/>
          <w:lang w:val="sq-AL"/>
        </w:rPr>
        <w:t>të ERE-s nr. 109, datë 29.</w:t>
      </w:r>
      <w:r w:rsidRPr="002632EF">
        <w:rPr>
          <w:rFonts w:ascii="Garamond" w:hAnsi="Garamond"/>
          <w:sz w:val="24"/>
          <w:szCs w:val="24"/>
          <w:lang w:val="sq-AL"/>
        </w:rPr>
        <w:t xml:space="preserve">6.2016, të ndryshuar dhe nenit 15 të “Rregullores së organizimit, funksionimit dhe </w:t>
      </w:r>
      <w:r w:rsidRPr="00D3678B">
        <w:rPr>
          <w:rFonts w:ascii="Garamond" w:hAnsi="Garamond"/>
          <w:sz w:val="24"/>
          <w:szCs w:val="24"/>
          <w:lang w:val="sq-AL"/>
        </w:rPr>
        <w:t>procedurave të ERE-s”,</w:t>
      </w:r>
      <w:bookmarkStart w:id="0" w:name="_GoBack"/>
      <w:bookmarkEnd w:id="0"/>
      <w:r w:rsidRPr="002632EF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4C778B" w:rsidRPr="002632EF">
        <w:rPr>
          <w:rFonts w:ascii="Garamond" w:hAnsi="Garamond"/>
          <w:sz w:val="24"/>
          <w:szCs w:val="24"/>
          <w:lang w:val="sq-AL"/>
        </w:rPr>
        <w:t xml:space="preserve">Bordit </w:t>
      </w:r>
      <w:r w:rsidR="004C778B">
        <w:rPr>
          <w:rFonts w:ascii="Garamond" w:hAnsi="Garamond"/>
          <w:sz w:val="24"/>
          <w:szCs w:val="24"/>
          <w:lang w:val="sq-AL"/>
        </w:rPr>
        <w:t>të ERE nr. 96, datë 17.</w:t>
      </w:r>
      <w:r w:rsidRPr="002632EF">
        <w:rPr>
          <w:rFonts w:ascii="Garamond" w:hAnsi="Garamond"/>
          <w:sz w:val="24"/>
          <w:szCs w:val="24"/>
          <w:lang w:val="sq-AL"/>
        </w:rPr>
        <w:t>6.2016, Bordi i Entit Rregullator të Energjisë (ERE), në mbled</w:t>
      </w:r>
      <w:r w:rsidR="004C778B">
        <w:rPr>
          <w:rFonts w:ascii="Garamond" w:hAnsi="Garamond"/>
          <w:sz w:val="24"/>
          <w:szCs w:val="24"/>
          <w:lang w:val="sq-AL"/>
        </w:rPr>
        <w:t xml:space="preserve">hjen e tij të datës </w:t>
      </w:r>
      <w:r w:rsidRPr="002632EF">
        <w:rPr>
          <w:rFonts w:ascii="Garamond" w:hAnsi="Garamond"/>
          <w:sz w:val="24"/>
          <w:szCs w:val="24"/>
          <w:lang w:val="sq-AL"/>
        </w:rPr>
        <w:t xml:space="preserve">4.11.2020, mbasi shqyrtoi relacionin nr. 116/1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C778B">
        <w:rPr>
          <w:rFonts w:ascii="Garamond" w:hAnsi="Garamond"/>
          <w:sz w:val="24"/>
          <w:szCs w:val="24"/>
          <w:lang w:val="sq-AL"/>
        </w:rPr>
        <w:t>.</w:t>
      </w:r>
      <w:r w:rsidRPr="002632EF">
        <w:rPr>
          <w:rFonts w:ascii="Garamond" w:hAnsi="Garamond"/>
          <w:sz w:val="24"/>
          <w:szCs w:val="24"/>
          <w:lang w:val="sq-AL"/>
        </w:rPr>
        <w:t xml:space="preserve">, datë 22.10.2020, </w:t>
      </w:r>
      <w:r w:rsidR="004C778B">
        <w:rPr>
          <w:rFonts w:ascii="Garamond" w:hAnsi="Garamond"/>
          <w:sz w:val="24"/>
          <w:szCs w:val="24"/>
          <w:lang w:val="sq-AL"/>
        </w:rPr>
        <w:t>të</w:t>
      </w:r>
      <w:r w:rsidRPr="002632EF">
        <w:rPr>
          <w:rFonts w:ascii="Garamond" w:hAnsi="Garamond"/>
          <w:sz w:val="24"/>
          <w:szCs w:val="24"/>
          <w:lang w:val="sq-AL"/>
        </w:rPr>
        <w:t xml:space="preserve"> përgatitur nga Drejtoria e Licencimit, Autorizimeve dhe </w:t>
      </w:r>
      <w:r w:rsidR="004C778B" w:rsidRPr="002632EF">
        <w:rPr>
          <w:rFonts w:ascii="Garamond" w:hAnsi="Garamond"/>
          <w:sz w:val="24"/>
          <w:szCs w:val="24"/>
          <w:lang w:val="sq-AL"/>
        </w:rPr>
        <w:t>Mbikëqyrjes</w:t>
      </w:r>
      <w:r w:rsidRPr="002632EF">
        <w:rPr>
          <w:rFonts w:ascii="Garamond" w:hAnsi="Garamond"/>
          <w:sz w:val="24"/>
          <w:szCs w:val="24"/>
          <w:lang w:val="sq-AL"/>
        </w:rPr>
        <w:t xml:space="preserve">, mbi licencimin e shoqërisë “Tirana Energji”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sh</w:t>
      </w:r>
      <w:r w:rsidR="004C778B">
        <w:rPr>
          <w:rFonts w:ascii="Garamond" w:hAnsi="Garamond"/>
          <w:sz w:val="24"/>
          <w:szCs w:val="24"/>
          <w:lang w:val="sq-AL"/>
        </w:rPr>
        <w:t>.</w:t>
      </w:r>
      <w:r w:rsidRPr="002632EF">
        <w:rPr>
          <w:rFonts w:ascii="Garamond" w:hAnsi="Garamond"/>
          <w:sz w:val="24"/>
          <w:szCs w:val="24"/>
          <w:lang w:val="sq-AL"/>
        </w:rPr>
        <w:t>p</w:t>
      </w:r>
      <w:r w:rsidR="004C778B">
        <w:rPr>
          <w:rFonts w:ascii="Garamond" w:hAnsi="Garamond"/>
          <w:sz w:val="24"/>
          <w:szCs w:val="24"/>
          <w:lang w:val="sq-AL"/>
        </w:rPr>
        <w:t>.</w:t>
      </w:r>
      <w:r w:rsidRPr="002632EF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Pr="002632EF">
        <w:rPr>
          <w:rFonts w:ascii="Garamond" w:hAnsi="Garamond"/>
          <w:sz w:val="24"/>
          <w:szCs w:val="24"/>
          <w:lang w:val="sq-AL"/>
        </w:rPr>
        <w:t>., në veprimtarinë e tregtimit të energjisë elektrike,</w:t>
      </w:r>
    </w:p>
    <w:p w14:paraId="6290EC14" w14:textId="4934CF05" w:rsidR="003B023B" w:rsidRPr="002632EF" w:rsidRDefault="004C778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 xml:space="preserve">konstatoi </w:t>
      </w:r>
      <w:r w:rsidR="003B023B" w:rsidRPr="002632EF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CBDB71F" w14:textId="19C741E5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Bordi i ERE-s</w:t>
      </w:r>
      <w:r w:rsidR="00162323">
        <w:rPr>
          <w:rFonts w:ascii="Garamond" w:hAnsi="Garamond"/>
          <w:sz w:val="24"/>
          <w:szCs w:val="24"/>
          <w:lang w:val="sq-AL"/>
        </w:rPr>
        <w:t>, me vendimin nr. 138, datë 21.</w:t>
      </w:r>
      <w:r w:rsidRPr="002632EF">
        <w:rPr>
          <w:rFonts w:ascii="Garamond" w:hAnsi="Garamond"/>
          <w:sz w:val="24"/>
          <w:szCs w:val="24"/>
          <w:lang w:val="sq-AL"/>
        </w:rPr>
        <w:t xml:space="preserve">8.2020, filloi procedurën për licencimin e shoqërisë “Tirana Energji”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632EF">
        <w:rPr>
          <w:rFonts w:ascii="Garamond" w:hAnsi="Garamond"/>
          <w:sz w:val="24"/>
          <w:szCs w:val="24"/>
          <w:lang w:val="sq-AL"/>
        </w:rPr>
        <w:t>., në veprimtarinë e tregtimit të energjisë elektrike.</w:t>
      </w:r>
    </w:p>
    <w:p w14:paraId="452703C4" w14:textId="0EFB979B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Në vijim të kësaj vendimmarrje u krye njoftimi në medi</w:t>
      </w:r>
      <w:r w:rsidR="008A59BB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 xml:space="preserve">n e shkruar me shkresën nr. 62/26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., datë 25.</w:t>
      </w:r>
      <w:r w:rsidRPr="002632EF">
        <w:rPr>
          <w:rFonts w:ascii="Garamond" w:hAnsi="Garamond"/>
          <w:sz w:val="24"/>
          <w:szCs w:val="24"/>
          <w:lang w:val="sq-AL"/>
        </w:rPr>
        <w:t>8.2020,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</w:t>
      </w:r>
      <w:r w:rsidR="00266CFB">
        <w:rPr>
          <w:rFonts w:ascii="Garamond" w:hAnsi="Garamond"/>
          <w:sz w:val="24"/>
          <w:szCs w:val="24"/>
          <w:lang w:val="sq-AL"/>
        </w:rPr>
        <w:t xml:space="preserve"> </w:t>
      </w:r>
      <w:r w:rsidRPr="002632EF">
        <w:rPr>
          <w:rFonts w:ascii="Garamond" w:hAnsi="Garamond"/>
          <w:sz w:val="24"/>
          <w:szCs w:val="24"/>
          <w:lang w:val="sq-AL"/>
        </w:rPr>
        <w:t xml:space="preserve">“Tirana Energji”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632EF">
        <w:rPr>
          <w:rFonts w:ascii="Garamond" w:hAnsi="Garamond"/>
          <w:sz w:val="24"/>
          <w:szCs w:val="24"/>
          <w:lang w:val="sq-AL"/>
        </w:rPr>
        <w:t>.</w:t>
      </w:r>
    </w:p>
    <w:p w14:paraId="04C85870" w14:textId="456F7B4B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 xml:space="preserve">- Me shkresën nr. 997/1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., datë 26.</w:t>
      </w:r>
      <w:r w:rsidRPr="002632EF">
        <w:rPr>
          <w:rFonts w:ascii="Garamond" w:hAnsi="Garamond"/>
          <w:sz w:val="24"/>
          <w:szCs w:val="24"/>
          <w:lang w:val="sq-AL"/>
        </w:rPr>
        <w:t>8.2020, ERE iu drejtua shoqërisë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munguar.</w:t>
      </w:r>
    </w:p>
    <w:p w14:paraId="14F57930" w14:textId="600BAED4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 xml:space="preserve">- Shoqëria “Tirana Energji”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632EF">
        <w:rPr>
          <w:rFonts w:ascii="Garamond" w:hAnsi="Garamond"/>
          <w:sz w:val="24"/>
          <w:szCs w:val="24"/>
          <w:lang w:val="sq-AL"/>
        </w:rPr>
        <w:t>., në përgjigje të ERE-s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</w:t>
      </w:r>
      <w:r w:rsidR="008A59BB">
        <w:rPr>
          <w:rFonts w:ascii="Garamond" w:hAnsi="Garamond"/>
          <w:sz w:val="24"/>
          <w:szCs w:val="24"/>
          <w:lang w:val="sq-AL"/>
        </w:rPr>
        <w:t>me shkresën nr. 997/3, datë 10.</w:t>
      </w:r>
      <w:r w:rsidRPr="002632EF">
        <w:rPr>
          <w:rFonts w:ascii="Garamond" w:hAnsi="Garamond"/>
          <w:sz w:val="24"/>
          <w:szCs w:val="24"/>
          <w:lang w:val="sq-AL"/>
        </w:rPr>
        <w:t>9.2020, ka përcjellë kryesisht dokumentacionin përkatës, por duke q</w:t>
      </w:r>
      <w:r w:rsidR="008A59BB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në se u konstatua ende mungesë dokumentacioni ERE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me shkresën nr. 997/4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., datë 22.</w:t>
      </w:r>
      <w:r w:rsidRPr="002632EF">
        <w:rPr>
          <w:rFonts w:ascii="Garamond" w:hAnsi="Garamond"/>
          <w:sz w:val="24"/>
          <w:szCs w:val="24"/>
          <w:lang w:val="sq-AL"/>
        </w:rPr>
        <w:t>9.2020, iu drejtua sërish shoqërisë për pjesën e mbetur. Shoqëria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në përgjigje të sa më sipër, me shkresën e protokolluar në ERE me nr. 997/5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.</w:t>
      </w:r>
      <w:r w:rsidRPr="002632EF">
        <w:rPr>
          <w:rFonts w:ascii="Garamond" w:hAnsi="Garamond"/>
          <w:sz w:val="24"/>
          <w:szCs w:val="24"/>
          <w:lang w:val="sq-AL"/>
        </w:rPr>
        <w:t>, datë 15.10.2020, ka përcjellë dokumentacionin e kërkuar.</w:t>
      </w:r>
    </w:p>
    <w:p w14:paraId="2836D844" w14:textId="4863A849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 xml:space="preserve">- Shoqëria “Tirana Energji” 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632EF">
        <w:rPr>
          <w:rFonts w:ascii="Garamond" w:hAnsi="Garamond"/>
          <w:sz w:val="24"/>
          <w:szCs w:val="24"/>
          <w:lang w:val="sq-AL"/>
        </w:rPr>
        <w:t>. është reg</w:t>
      </w:r>
      <w:r w:rsidR="008A59BB">
        <w:rPr>
          <w:rFonts w:ascii="Garamond" w:hAnsi="Garamond"/>
          <w:sz w:val="24"/>
          <w:szCs w:val="24"/>
          <w:lang w:val="sq-AL"/>
        </w:rPr>
        <w:t xml:space="preserve">jistruar pranë </w:t>
      </w:r>
      <w:proofErr w:type="spellStart"/>
      <w:r w:rsidR="008A59BB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-së në datën 7.</w:t>
      </w:r>
      <w:r w:rsidRPr="002632EF">
        <w:rPr>
          <w:rFonts w:ascii="Garamond" w:hAnsi="Garamond"/>
          <w:sz w:val="24"/>
          <w:szCs w:val="24"/>
          <w:lang w:val="sq-AL"/>
        </w:rPr>
        <w:t xml:space="preserve">8.2017, konform </w:t>
      </w:r>
      <w:r w:rsidR="008A59BB" w:rsidRPr="002632EF">
        <w:rPr>
          <w:rFonts w:ascii="Garamond" w:hAnsi="Garamond"/>
          <w:sz w:val="24"/>
          <w:szCs w:val="24"/>
          <w:lang w:val="sq-AL"/>
        </w:rPr>
        <w:t xml:space="preserve">ligjit nr. </w:t>
      </w:r>
      <w:r w:rsidR="008A59BB">
        <w:rPr>
          <w:rFonts w:ascii="Garamond" w:hAnsi="Garamond"/>
          <w:sz w:val="24"/>
          <w:szCs w:val="24"/>
          <w:lang w:val="sq-AL"/>
        </w:rPr>
        <w:t>9723, datë 3.</w:t>
      </w:r>
      <w:r w:rsidRPr="002632EF">
        <w:rPr>
          <w:rFonts w:ascii="Garamond" w:hAnsi="Garamond"/>
          <w:sz w:val="24"/>
          <w:szCs w:val="24"/>
          <w:lang w:val="sq-AL"/>
        </w:rPr>
        <w:t>5.2007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“Për qendrën kombëtare të biznesit” (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2632EF">
        <w:rPr>
          <w:rFonts w:ascii="Garamond" w:hAnsi="Garamond"/>
          <w:sz w:val="24"/>
          <w:szCs w:val="24"/>
          <w:lang w:val="sq-AL"/>
        </w:rPr>
        <w:t>)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me statusin e </w:t>
      </w:r>
      <w:r w:rsidR="008A59BB" w:rsidRPr="002632EF">
        <w:rPr>
          <w:rFonts w:ascii="Garamond" w:hAnsi="Garamond"/>
          <w:sz w:val="24"/>
          <w:szCs w:val="24"/>
          <w:lang w:val="sq-AL"/>
        </w:rPr>
        <w:t xml:space="preserve">shoqërisë </w:t>
      </w:r>
      <w:r w:rsidRPr="002632EF">
        <w:rPr>
          <w:rFonts w:ascii="Garamond" w:hAnsi="Garamond"/>
          <w:sz w:val="24"/>
          <w:szCs w:val="24"/>
          <w:lang w:val="sq-AL"/>
        </w:rPr>
        <w:t>me përgjegjësi të kufizuar</w:t>
      </w:r>
      <w:r w:rsidR="008A59BB">
        <w:rPr>
          <w:rFonts w:ascii="Garamond" w:hAnsi="Garamond"/>
          <w:sz w:val="24"/>
          <w:szCs w:val="24"/>
          <w:lang w:val="sq-AL"/>
        </w:rPr>
        <w:t>a</w:t>
      </w:r>
      <w:r w:rsidRPr="002632EF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632E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.</w:t>
      </w:r>
      <w:r w:rsidRPr="002632EF">
        <w:rPr>
          <w:rFonts w:ascii="Garamond" w:hAnsi="Garamond"/>
          <w:sz w:val="24"/>
          <w:szCs w:val="24"/>
          <w:lang w:val="sq-AL"/>
        </w:rPr>
        <w:t>).</w:t>
      </w:r>
    </w:p>
    <w:p w14:paraId="5B137A86" w14:textId="7035A0B6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Aplikimi i shoqërisë “Tirana Energj</w:t>
      </w:r>
      <w:r w:rsidR="008A59BB">
        <w:rPr>
          <w:rFonts w:ascii="Garamond" w:hAnsi="Garamond"/>
          <w:sz w:val="24"/>
          <w:szCs w:val="24"/>
          <w:lang w:val="sq-AL"/>
        </w:rPr>
        <w:t xml:space="preserve">i” </w:t>
      </w:r>
      <w:proofErr w:type="spellStart"/>
      <w:r w:rsidR="008A59B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A59BB">
        <w:rPr>
          <w:rFonts w:ascii="Garamond" w:hAnsi="Garamond"/>
          <w:sz w:val="24"/>
          <w:szCs w:val="24"/>
          <w:lang w:val="sq-AL"/>
        </w:rPr>
        <w:t>.</w:t>
      </w:r>
      <w:r w:rsidRPr="002632EF">
        <w:rPr>
          <w:rFonts w:ascii="Garamond" w:hAnsi="Garamond"/>
          <w:sz w:val="24"/>
          <w:szCs w:val="24"/>
          <w:lang w:val="sq-AL"/>
        </w:rPr>
        <w:t xml:space="preserve"> plotëson tërësisht kërkesat e parashikuara nga ERE në “Rregulloren për procedurat dhe afatet për dhënie, modifikim, transferim, rinovim ose heqjen e licencave në sektorin e energjisë elektrike”</w:t>
      </w:r>
      <w:r w:rsidR="008A59BB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5504E02" w14:textId="578F7F5A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Formati dhe dokumentacioni për aplikim (neni 9, pika 1, g</w:t>
      </w:r>
      <w:r w:rsidR="002632EF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rmat “a”, “b” “c”) është paraqitur dhe plotësuar në mënyrë korrekte.</w:t>
      </w:r>
    </w:p>
    <w:p w14:paraId="44CD68B6" w14:textId="62614771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Dokumentacioni juridik, administrativ dhe pronësor (neni 9, pika 2</w:t>
      </w:r>
      <w:r w:rsidR="00D34D76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g</w:t>
      </w:r>
      <w:r w:rsidR="002632EF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rmat “a”, “b”, “c”, “d”, “e”) është paraqitur dhe plotësuar në mënyrë korrekte.</w:t>
      </w:r>
    </w:p>
    <w:p w14:paraId="1736DA9F" w14:textId="466B2E4D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Dokumentacioni financiar dhe fiskal (neni 9, pika 3</w:t>
      </w:r>
      <w:r w:rsidR="00D34D76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g</w:t>
      </w:r>
      <w:r w:rsidR="002632EF">
        <w:rPr>
          <w:rFonts w:ascii="Garamond" w:hAnsi="Garamond"/>
          <w:sz w:val="24"/>
          <w:szCs w:val="24"/>
          <w:lang w:val="sq-AL"/>
        </w:rPr>
        <w:t>e</w:t>
      </w:r>
      <w:r w:rsidR="00D34D76">
        <w:rPr>
          <w:rFonts w:ascii="Garamond" w:hAnsi="Garamond"/>
          <w:sz w:val="24"/>
          <w:szCs w:val="24"/>
          <w:lang w:val="sq-AL"/>
        </w:rPr>
        <w:t>rmat “a”, “b”, “c”, “d”)</w:t>
      </w:r>
      <w:r w:rsidRPr="002632EF">
        <w:rPr>
          <w:rFonts w:ascii="Garamond" w:hAnsi="Garamond"/>
          <w:sz w:val="24"/>
          <w:szCs w:val="24"/>
          <w:lang w:val="sq-AL"/>
        </w:rPr>
        <w:t xml:space="preserve"> është paraqitur dhe plotësuar në mënyrë korrekte. </w:t>
      </w:r>
    </w:p>
    <w:p w14:paraId="2E6DCAB2" w14:textId="18DC17B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- Dokumentacioni teknik për aktivitetin e tregtimit të energjisë elektrike (neni 9, pika 4.8</w:t>
      </w:r>
      <w:r w:rsidR="00D34D76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g</w:t>
      </w:r>
      <w:r w:rsidR="002632EF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rmat “a”, “b”, “c”, “d”) është paraqitur dhe plotësuar në mënyrë korrekte.</w:t>
      </w:r>
    </w:p>
    <w:p w14:paraId="0F56674C" w14:textId="62D0832D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Për gjithë sa më sipër cituar</w:t>
      </w:r>
      <w:r w:rsidR="00D34D76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</w:t>
      </w:r>
      <w:r w:rsidR="00D34D76" w:rsidRPr="002632EF">
        <w:rPr>
          <w:rFonts w:ascii="Garamond" w:hAnsi="Garamond"/>
          <w:sz w:val="24"/>
          <w:szCs w:val="24"/>
          <w:lang w:val="sq-AL"/>
        </w:rPr>
        <w:t xml:space="preserve">Bordi </w:t>
      </w:r>
      <w:r w:rsidRPr="002632EF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0C5810A" w14:textId="7777777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F4197A" w14:textId="5439FFFB" w:rsidR="003B023B" w:rsidRPr="002632EF" w:rsidRDefault="003B023B" w:rsidP="003B02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VENDOSI:</w:t>
      </w:r>
    </w:p>
    <w:p w14:paraId="368223AE" w14:textId="7777777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9F9EB1" w14:textId="3FFDBD14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1. Të licencojë sho</w:t>
      </w:r>
      <w:r w:rsidR="00D34D76">
        <w:rPr>
          <w:rFonts w:ascii="Garamond" w:hAnsi="Garamond"/>
          <w:sz w:val="24"/>
          <w:szCs w:val="24"/>
          <w:lang w:val="sq-AL"/>
        </w:rPr>
        <w:t xml:space="preserve">qërinë “Tirana Energji” </w:t>
      </w:r>
      <w:proofErr w:type="spellStart"/>
      <w:r w:rsidR="00D34D7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34D76">
        <w:rPr>
          <w:rFonts w:ascii="Garamond" w:hAnsi="Garamond"/>
          <w:sz w:val="24"/>
          <w:szCs w:val="24"/>
          <w:lang w:val="sq-AL"/>
        </w:rPr>
        <w:t>.,</w:t>
      </w:r>
      <w:r w:rsidRPr="002632EF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për një afat 5</w:t>
      </w:r>
      <w:r w:rsidR="00D34D76">
        <w:rPr>
          <w:rFonts w:ascii="Garamond" w:hAnsi="Garamond"/>
          <w:sz w:val="24"/>
          <w:szCs w:val="24"/>
          <w:lang w:val="sq-AL"/>
        </w:rPr>
        <w:t>-</w:t>
      </w:r>
      <w:r w:rsidRPr="002632EF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4A50F0F6" w14:textId="044B784B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2. Drejtoria e Licencimit, Autorizimeve dhe Mbikëqyrjes të njoftojë aplikuesin për vendimin e bordit të ERE-s.</w:t>
      </w:r>
    </w:p>
    <w:p w14:paraId="0496458C" w14:textId="7777777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3F6D105" w14:textId="1F487366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D34D76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D34D76">
        <w:rPr>
          <w:rFonts w:ascii="Garamond" w:hAnsi="Garamond"/>
          <w:sz w:val="24"/>
          <w:szCs w:val="24"/>
          <w:lang w:val="sq-AL"/>
        </w:rPr>
        <w:t>,</w:t>
      </w:r>
      <w:r w:rsidRPr="002632E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2632EF">
        <w:rPr>
          <w:rFonts w:ascii="Garamond" w:hAnsi="Garamond"/>
          <w:sz w:val="24"/>
          <w:szCs w:val="24"/>
          <w:lang w:val="sq-AL"/>
        </w:rPr>
        <w:t>e</w:t>
      </w:r>
      <w:r w:rsidRPr="002632EF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7EBD7964" w14:textId="7777777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5E6E398" w14:textId="77777777" w:rsidR="003B023B" w:rsidRPr="002632EF" w:rsidRDefault="003B023B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8AC52" w14:textId="523B0942" w:rsidR="003B023B" w:rsidRPr="002632EF" w:rsidRDefault="003B023B" w:rsidP="003B02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632EF">
        <w:rPr>
          <w:rFonts w:ascii="Garamond" w:hAnsi="Garamond"/>
          <w:sz w:val="24"/>
          <w:szCs w:val="24"/>
          <w:lang w:val="sq-AL"/>
        </w:rPr>
        <w:t>KRYETAR</w:t>
      </w:r>
    </w:p>
    <w:p w14:paraId="15F0CED2" w14:textId="3DDF00F1" w:rsidR="003B023B" w:rsidRPr="002632EF" w:rsidRDefault="003B023B" w:rsidP="003B02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632E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632E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876260E" w14:textId="77777777" w:rsidR="002F714C" w:rsidRPr="002632EF" w:rsidRDefault="002F714C" w:rsidP="003B0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263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1346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116CCD"/>
    <w:rsid w:val="00116D04"/>
    <w:rsid w:val="00130547"/>
    <w:rsid w:val="00162323"/>
    <w:rsid w:val="001B05B6"/>
    <w:rsid w:val="001C3573"/>
    <w:rsid w:val="00202529"/>
    <w:rsid w:val="002632EF"/>
    <w:rsid w:val="00266CFB"/>
    <w:rsid w:val="002F714C"/>
    <w:rsid w:val="003B023B"/>
    <w:rsid w:val="00470ED6"/>
    <w:rsid w:val="004C778B"/>
    <w:rsid w:val="00540D44"/>
    <w:rsid w:val="00556ABC"/>
    <w:rsid w:val="00644176"/>
    <w:rsid w:val="00711A12"/>
    <w:rsid w:val="00730F99"/>
    <w:rsid w:val="00790BD1"/>
    <w:rsid w:val="007B3B12"/>
    <w:rsid w:val="007B459C"/>
    <w:rsid w:val="007F040B"/>
    <w:rsid w:val="008A08DA"/>
    <w:rsid w:val="008A59BB"/>
    <w:rsid w:val="00AA612E"/>
    <w:rsid w:val="00BA0B9B"/>
    <w:rsid w:val="00BF7BC2"/>
    <w:rsid w:val="00C76182"/>
    <w:rsid w:val="00D34D76"/>
    <w:rsid w:val="00D3678B"/>
    <w:rsid w:val="00D57760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6260D"/>
  <w15:docId w15:val="{064A3376-7821-49EF-8E5E-1C0AC985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2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023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B023B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3A708D01174533A50E73FA7B623B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“Tirana Energji“ sh.p.k., në veprimtarinë e tregtimit të energjisë elektrike</Titulli>
    <Modifikuesi xmlns="0e656187-b300-4fb0-8bf4-3a50f872073c">alma.lisaku</Modifikuesi>
    <Nr_x002e__x0020_prot_x0020_QBZ xmlns="0e656187-b300-4fb0-8bf4-3a50f872073c">1704/5</Nr_x002e__x0020_prot_x0020_QBZ>
    <Data_x0020_e_x0020_Modifikimit xmlns="0e656187-b300-4fb0-8bf4-3a50f872073c">2020-11-19T04:49:59Z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52A7D-CA3B-4B4A-A101-882809289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3D864E-A84F-4429-A6D2-1702D9E7F4A1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3F8AB4B-5B50-4211-8649-D9E05D3829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76A96F-55FC-40E8-82BB-8A02566F0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“Tirana Energji“ sh.p.k., në veprimtarinë e tregtimit të energjisë elektrike</vt:lpstr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“Tirana Energji“ sh.p.k., në veprimtarinë e tregtimit të energjisë elektrike</dc:title>
  <dc:creator>Entela Suli</dc:creator>
  <cp:lastModifiedBy>Alma Lisaku</cp:lastModifiedBy>
  <cp:revision>15</cp:revision>
  <dcterms:created xsi:type="dcterms:W3CDTF">2020-11-17T08:45:00Z</dcterms:created>
  <dcterms:modified xsi:type="dcterms:W3CDTF">2020-11-19T07:59:00Z</dcterms:modified>
</cp:coreProperties>
</file>