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45EA61" w14:textId="6CA46EC5" w:rsidR="00574A2B" w:rsidRPr="00627828" w:rsidRDefault="00574A2B" w:rsidP="00574A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7828">
        <w:rPr>
          <w:rFonts w:ascii="Garamond" w:hAnsi="Garamond"/>
          <w:b/>
          <w:sz w:val="24"/>
          <w:szCs w:val="24"/>
          <w:lang w:val="sq-AL"/>
        </w:rPr>
        <w:t>VENDIM</w:t>
      </w:r>
    </w:p>
    <w:p w14:paraId="703D53B1" w14:textId="4961B99D" w:rsidR="00574A2B" w:rsidRPr="00627828" w:rsidRDefault="00574A2B" w:rsidP="00574A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7828">
        <w:rPr>
          <w:rFonts w:ascii="Garamond" w:hAnsi="Garamond"/>
          <w:b/>
          <w:sz w:val="24"/>
          <w:szCs w:val="24"/>
          <w:lang w:val="sq-AL"/>
        </w:rPr>
        <w:t xml:space="preserve">Nr. 181, </w:t>
      </w:r>
      <w:r w:rsidR="00627828" w:rsidRPr="00627828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627828">
        <w:rPr>
          <w:rFonts w:ascii="Garamond" w:hAnsi="Garamond"/>
          <w:b/>
          <w:sz w:val="24"/>
          <w:szCs w:val="24"/>
          <w:lang w:val="sq-AL"/>
        </w:rPr>
        <w:t>6.11.2020</w:t>
      </w:r>
    </w:p>
    <w:p w14:paraId="7BC09FF0" w14:textId="77777777" w:rsidR="00574A2B" w:rsidRPr="00627828" w:rsidRDefault="00574A2B" w:rsidP="00574A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B0E5C4" w14:textId="7CED81D1" w:rsidR="00574A2B" w:rsidRPr="00627828" w:rsidRDefault="00574A2B" w:rsidP="00574A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7828">
        <w:rPr>
          <w:rFonts w:ascii="Garamond" w:hAnsi="Garamond"/>
          <w:b/>
          <w:sz w:val="24"/>
          <w:szCs w:val="24"/>
          <w:lang w:val="sq-AL"/>
        </w:rPr>
        <w:t>MBI FILLIMIN E PROCEDURËS PËR RINOVIMIN E L</w:t>
      </w:r>
      <w:r w:rsidR="00627828">
        <w:rPr>
          <w:rFonts w:ascii="Garamond" w:hAnsi="Garamond"/>
          <w:b/>
          <w:sz w:val="24"/>
          <w:szCs w:val="24"/>
          <w:lang w:val="sq-AL"/>
        </w:rPr>
        <w:t>ICENCËS SË SHOQËRISË “</w:t>
      </w:r>
      <w:proofErr w:type="spellStart"/>
      <w:r w:rsidR="00627828">
        <w:rPr>
          <w:rFonts w:ascii="Garamond" w:hAnsi="Garamond"/>
          <w:b/>
          <w:sz w:val="24"/>
          <w:szCs w:val="24"/>
          <w:lang w:val="sq-AL"/>
        </w:rPr>
        <w:t>GSA</w:t>
      </w:r>
      <w:proofErr w:type="spellEnd"/>
      <w:r w:rsidR="00627828">
        <w:rPr>
          <w:rFonts w:ascii="Garamond" w:hAnsi="Garamond"/>
          <w:b/>
          <w:sz w:val="24"/>
          <w:szCs w:val="24"/>
          <w:lang w:val="sq-AL"/>
        </w:rPr>
        <w:t>” SHPK</w:t>
      </w:r>
      <w:r w:rsidRPr="00627828">
        <w:rPr>
          <w:rFonts w:ascii="Garamond" w:hAnsi="Garamond"/>
          <w:b/>
          <w:sz w:val="24"/>
          <w:szCs w:val="24"/>
          <w:lang w:val="sq-AL"/>
        </w:rPr>
        <w:t>, NË VEPRIMTARINË E T</w:t>
      </w:r>
      <w:r w:rsidR="00627828">
        <w:rPr>
          <w:rFonts w:ascii="Garamond" w:hAnsi="Garamond"/>
          <w:b/>
          <w:sz w:val="24"/>
          <w:szCs w:val="24"/>
          <w:lang w:val="sq-AL"/>
        </w:rPr>
        <w:t>REGTIMIT TË ENERGJISË ELEKTRIKE</w:t>
      </w:r>
    </w:p>
    <w:p w14:paraId="5D6B6612" w14:textId="77777777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37A085" w14:textId="7F82B151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627828" w:rsidRPr="00627828">
        <w:rPr>
          <w:rFonts w:ascii="Garamond" w:hAnsi="Garamond"/>
          <w:sz w:val="24"/>
          <w:szCs w:val="24"/>
          <w:lang w:val="sq-AL"/>
        </w:rPr>
        <w:t>germa</w:t>
      </w:r>
      <w:r w:rsidRPr="00627828">
        <w:rPr>
          <w:rFonts w:ascii="Garamond" w:hAnsi="Garamond"/>
          <w:sz w:val="24"/>
          <w:szCs w:val="24"/>
          <w:lang w:val="sq-AL"/>
        </w:rPr>
        <w:t xml:space="preserve"> </w:t>
      </w:r>
      <w:r w:rsidR="00627828">
        <w:rPr>
          <w:rFonts w:ascii="Garamond" w:hAnsi="Garamond"/>
          <w:sz w:val="24"/>
          <w:szCs w:val="24"/>
          <w:lang w:val="sq-AL"/>
        </w:rPr>
        <w:t>“</w:t>
      </w:r>
      <w:r w:rsidRPr="00627828">
        <w:rPr>
          <w:rFonts w:ascii="Garamond" w:hAnsi="Garamond"/>
          <w:sz w:val="24"/>
          <w:szCs w:val="24"/>
          <w:lang w:val="sq-AL"/>
        </w:rPr>
        <w:t>d</w:t>
      </w:r>
      <w:r w:rsidR="00627828">
        <w:rPr>
          <w:rFonts w:ascii="Garamond" w:hAnsi="Garamond"/>
          <w:sz w:val="24"/>
          <w:szCs w:val="24"/>
          <w:lang w:val="sq-AL"/>
        </w:rPr>
        <w:t>”,</w:t>
      </w:r>
      <w:r w:rsidRPr="00627828">
        <w:rPr>
          <w:rFonts w:ascii="Garamond" w:hAnsi="Garamond"/>
          <w:sz w:val="24"/>
          <w:szCs w:val="24"/>
          <w:lang w:val="sq-AL"/>
        </w:rPr>
        <w:t xml:space="preserve"> të </w:t>
      </w:r>
      <w:r w:rsidR="00627828">
        <w:rPr>
          <w:rFonts w:ascii="Garamond" w:hAnsi="Garamond"/>
          <w:sz w:val="24"/>
          <w:szCs w:val="24"/>
          <w:lang w:val="sq-AL"/>
        </w:rPr>
        <w:t>l</w:t>
      </w:r>
      <w:r w:rsidRPr="00627828">
        <w:rPr>
          <w:rFonts w:ascii="Garamond" w:hAnsi="Garamond"/>
          <w:sz w:val="24"/>
          <w:szCs w:val="24"/>
          <w:lang w:val="sq-AL"/>
        </w:rPr>
        <w:t>igjit nr. 43/2015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627828" w:rsidRPr="00627828">
        <w:rPr>
          <w:rFonts w:ascii="Garamond" w:hAnsi="Garamond"/>
          <w:sz w:val="24"/>
          <w:szCs w:val="24"/>
          <w:lang w:val="sq-AL"/>
        </w:rPr>
        <w:t>të</w:t>
      </w:r>
      <w:r w:rsidRPr="00627828">
        <w:rPr>
          <w:rFonts w:ascii="Garamond" w:hAnsi="Garamond"/>
          <w:sz w:val="24"/>
          <w:szCs w:val="24"/>
          <w:lang w:val="sq-AL"/>
        </w:rPr>
        <w:t xml:space="preserve"> ndryshuar, nenit 4, pika 1, </w:t>
      </w:r>
      <w:r w:rsidR="00627828" w:rsidRPr="00627828">
        <w:rPr>
          <w:rFonts w:ascii="Garamond" w:hAnsi="Garamond"/>
          <w:sz w:val="24"/>
          <w:szCs w:val="24"/>
          <w:lang w:val="sq-AL"/>
        </w:rPr>
        <w:t>germa</w:t>
      </w:r>
      <w:r w:rsidRPr="00627828">
        <w:rPr>
          <w:rFonts w:ascii="Garamond" w:hAnsi="Garamond"/>
          <w:sz w:val="24"/>
          <w:szCs w:val="24"/>
          <w:lang w:val="sq-AL"/>
        </w:rPr>
        <w:t xml:space="preserve"> </w:t>
      </w:r>
      <w:r w:rsidR="00627828">
        <w:rPr>
          <w:rFonts w:ascii="Garamond" w:hAnsi="Garamond"/>
          <w:sz w:val="24"/>
          <w:szCs w:val="24"/>
          <w:lang w:val="sq-AL"/>
        </w:rPr>
        <w:t>“</w:t>
      </w:r>
      <w:r w:rsidRPr="00627828">
        <w:rPr>
          <w:rFonts w:ascii="Garamond" w:hAnsi="Garamond"/>
          <w:sz w:val="24"/>
          <w:szCs w:val="24"/>
          <w:lang w:val="sq-AL"/>
        </w:rPr>
        <w:t>e</w:t>
      </w:r>
      <w:r w:rsidR="00627828">
        <w:rPr>
          <w:rFonts w:ascii="Garamond" w:hAnsi="Garamond"/>
          <w:sz w:val="24"/>
          <w:szCs w:val="24"/>
          <w:lang w:val="sq-AL"/>
        </w:rPr>
        <w:t>”</w:t>
      </w:r>
      <w:r w:rsidRPr="00627828">
        <w:rPr>
          <w:rFonts w:ascii="Garamond" w:hAnsi="Garamond"/>
          <w:sz w:val="24"/>
          <w:szCs w:val="24"/>
          <w:lang w:val="sq-AL"/>
        </w:rPr>
        <w:t xml:space="preserve">; nenit 5, pika 1, </w:t>
      </w:r>
      <w:r w:rsidR="00627828" w:rsidRPr="00627828">
        <w:rPr>
          <w:rFonts w:ascii="Garamond" w:hAnsi="Garamond"/>
          <w:sz w:val="24"/>
          <w:szCs w:val="24"/>
          <w:lang w:val="sq-AL"/>
        </w:rPr>
        <w:t>germa</w:t>
      </w:r>
      <w:r w:rsidRPr="00627828">
        <w:rPr>
          <w:rFonts w:ascii="Garamond" w:hAnsi="Garamond"/>
          <w:sz w:val="24"/>
          <w:szCs w:val="24"/>
          <w:lang w:val="sq-AL"/>
        </w:rPr>
        <w:t xml:space="preserve"> </w:t>
      </w:r>
      <w:r w:rsidR="00627828">
        <w:rPr>
          <w:rFonts w:ascii="Garamond" w:hAnsi="Garamond"/>
          <w:sz w:val="24"/>
          <w:szCs w:val="24"/>
          <w:lang w:val="sq-AL"/>
        </w:rPr>
        <w:t>“</w:t>
      </w:r>
      <w:r w:rsidRPr="00627828">
        <w:rPr>
          <w:rFonts w:ascii="Garamond" w:hAnsi="Garamond"/>
          <w:sz w:val="24"/>
          <w:szCs w:val="24"/>
          <w:lang w:val="sq-AL"/>
        </w:rPr>
        <w:t>e</w:t>
      </w:r>
      <w:r w:rsidR="00627828">
        <w:rPr>
          <w:rFonts w:ascii="Garamond" w:hAnsi="Garamond"/>
          <w:sz w:val="24"/>
          <w:szCs w:val="24"/>
          <w:lang w:val="sq-AL"/>
        </w:rPr>
        <w:t>”</w:t>
      </w:r>
      <w:r w:rsidRPr="00627828">
        <w:rPr>
          <w:rFonts w:ascii="Garamond" w:hAnsi="Garamond"/>
          <w:sz w:val="24"/>
          <w:szCs w:val="24"/>
          <w:lang w:val="sq-AL"/>
        </w:rPr>
        <w:t>; nenit 8, nenit 9, nenit 10, pikat 1 dhe 3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dhe nenit 16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627828" w:rsidRPr="00627828">
        <w:rPr>
          <w:rFonts w:ascii="Garamond" w:hAnsi="Garamond"/>
          <w:sz w:val="24"/>
          <w:szCs w:val="24"/>
          <w:lang w:val="sq-AL"/>
        </w:rPr>
        <w:t>B</w:t>
      </w:r>
      <w:r w:rsidRPr="00627828">
        <w:rPr>
          <w:rFonts w:ascii="Garamond" w:hAnsi="Garamond"/>
          <w:sz w:val="24"/>
          <w:szCs w:val="24"/>
          <w:lang w:val="sq-AL"/>
        </w:rPr>
        <w:t>o</w:t>
      </w:r>
      <w:r w:rsidR="00627828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627828">
        <w:rPr>
          <w:rFonts w:ascii="Garamond" w:hAnsi="Garamond"/>
          <w:sz w:val="24"/>
          <w:szCs w:val="24"/>
          <w:lang w:val="sq-AL"/>
        </w:rPr>
        <w:t xml:space="preserve">6.2016, </w:t>
      </w:r>
      <w:r w:rsidR="00627828" w:rsidRPr="00627828">
        <w:rPr>
          <w:rFonts w:ascii="Garamond" w:hAnsi="Garamond"/>
          <w:sz w:val="24"/>
          <w:szCs w:val="24"/>
          <w:lang w:val="sq-AL"/>
        </w:rPr>
        <w:t>të</w:t>
      </w:r>
      <w:r w:rsidRPr="00627828">
        <w:rPr>
          <w:rFonts w:ascii="Garamond" w:hAnsi="Garamond"/>
          <w:sz w:val="24"/>
          <w:szCs w:val="24"/>
          <w:lang w:val="sq-AL"/>
        </w:rPr>
        <w:t xml:space="preserve"> ndryshuar, si dhe nenit 19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pika 1, </w:t>
      </w:r>
      <w:r w:rsidR="00627828" w:rsidRPr="00627828">
        <w:rPr>
          <w:rFonts w:ascii="Garamond" w:hAnsi="Garamond"/>
          <w:sz w:val="24"/>
          <w:szCs w:val="24"/>
          <w:lang w:val="sq-AL"/>
        </w:rPr>
        <w:t>germa</w:t>
      </w:r>
      <w:r w:rsidRPr="00627828">
        <w:rPr>
          <w:rFonts w:ascii="Garamond" w:hAnsi="Garamond"/>
          <w:sz w:val="24"/>
          <w:szCs w:val="24"/>
          <w:lang w:val="sq-AL"/>
        </w:rPr>
        <w:t xml:space="preserve"> “a”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miratuar me vendimin e </w:t>
      </w:r>
      <w:r w:rsidR="00627828" w:rsidRPr="00627828">
        <w:rPr>
          <w:rFonts w:ascii="Garamond" w:hAnsi="Garamond"/>
          <w:sz w:val="24"/>
          <w:szCs w:val="24"/>
          <w:lang w:val="sq-AL"/>
        </w:rPr>
        <w:t>B</w:t>
      </w:r>
      <w:r w:rsidR="00627828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627828">
        <w:rPr>
          <w:rFonts w:ascii="Garamond" w:hAnsi="Garamond"/>
          <w:sz w:val="24"/>
          <w:szCs w:val="24"/>
          <w:lang w:val="sq-AL"/>
        </w:rPr>
        <w:t>6.2016</w:t>
      </w:r>
      <w:r w:rsidR="00627828">
        <w:rPr>
          <w:rFonts w:ascii="Garamond" w:hAnsi="Garamond"/>
          <w:sz w:val="24"/>
          <w:szCs w:val="24"/>
          <w:lang w:val="sq-AL"/>
        </w:rPr>
        <w:t>;</w:t>
      </w:r>
      <w:r w:rsidRPr="00627828">
        <w:rPr>
          <w:rFonts w:ascii="Garamond" w:hAnsi="Garamond"/>
          <w:sz w:val="24"/>
          <w:szCs w:val="24"/>
          <w:lang w:val="sq-AL"/>
        </w:rPr>
        <w:t xml:space="preserve"> Bordi i Entit Rregullator të Energji</w:t>
      </w:r>
      <w:r w:rsidR="00627828">
        <w:rPr>
          <w:rFonts w:ascii="Garamond" w:hAnsi="Garamond"/>
          <w:sz w:val="24"/>
          <w:szCs w:val="24"/>
          <w:lang w:val="sq-AL"/>
        </w:rPr>
        <w:t xml:space="preserve">së (ERE), në mbledhjen e datës </w:t>
      </w:r>
      <w:r w:rsidRPr="00627828">
        <w:rPr>
          <w:rFonts w:ascii="Garamond" w:hAnsi="Garamond"/>
          <w:sz w:val="24"/>
          <w:szCs w:val="24"/>
          <w:lang w:val="sq-AL"/>
        </w:rPr>
        <w:t xml:space="preserve">6.11.2020, mbasi shqyrtoi relacionin nr. 118/1 </w:t>
      </w:r>
      <w:proofErr w:type="spellStart"/>
      <w:r w:rsidR="0062782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27828">
        <w:rPr>
          <w:rFonts w:ascii="Garamond" w:hAnsi="Garamond"/>
          <w:sz w:val="24"/>
          <w:szCs w:val="24"/>
          <w:lang w:val="sq-AL"/>
        </w:rPr>
        <w:t xml:space="preserve">., datë </w:t>
      </w:r>
      <w:r w:rsidRPr="00627828">
        <w:rPr>
          <w:rFonts w:ascii="Garamond" w:hAnsi="Garamond"/>
          <w:sz w:val="24"/>
          <w:szCs w:val="24"/>
          <w:lang w:val="sq-AL"/>
        </w:rPr>
        <w:t xml:space="preserve">2.11.2020, </w:t>
      </w:r>
      <w:r w:rsidR="00627828" w:rsidRPr="00627828">
        <w:rPr>
          <w:rFonts w:ascii="Garamond" w:hAnsi="Garamond"/>
          <w:sz w:val="24"/>
          <w:szCs w:val="24"/>
          <w:lang w:val="sq-AL"/>
        </w:rPr>
        <w:t>të</w:t>
      </w:r>
      <w:r w:rsidRPr="00627828">
        <w:rPr>
          <w:rFonts w:ascii="Garamond" w:hAnsi="Garamond"/>
          <w:sz w:val="24"/>
          <w:szCs w:val="24"/>
          <w:lang w:val="sq-AL"/>
        </w:rPr>
        <w:t xml:space="preserve"> përgatitur nga Drejtoria e Licencimit, Autorizimeve dhe </w:t>
      </w:r>
      <w:r w:rsidR="00627828" w:rsidRPr="00627828">
        <w:rPr>
          <w:rFonts w:ascii="Garamond" w:hAnsi="Garamond"/>
          <w:sz w:val="24"/>
          <w:szCs w:val="24"/>
          <w:lang w:val="sq-AL"/>
        </w:rPr>
        <w:t>Mbikëqyrjes</w:t>
      </w:r>
      <w:r w:rsidRPr="00627828">
        <w:rPr>
          <w:rFonts w:ascii="Garamond" w:hAnsi="Garamond"/>
          <w:sz w:val="24"/>
          <w:szCs w:val="24"/>
          <w:lang w:val="sq-AL"/>
        </w:rPr>
        <w:t xml:space="preserve"> mbi kërkesën e shoqërisë “</w:t>
      </w:r>
      <w:proofErr w:type="spellStart"/>
      <w:r w:rsidRPr="00627828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Pr="0062782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2782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27828">
        <w:rPr>
          <w:rFonts w:ascii="Garamond" w:hAnsi="Garamond"/>
          <w:sz w:val="24"/>
          <w:szCs w:val="24"/>
          <w:lang w:val="sq-AL"/>
        </w:rPr>
        <w:t xml:space="preserve">., për rinovimin e licencës në veprimtarinë e tregtimit të energjisë elektrike, </w:t>
      </w:r>
    </w:p>
    <w:p w14:paraId="50634B11" w14:textId="5A0FE7A6" w:rsidR="00574A2B" w:rsidRPr="00627828" w:rsidRDefault="00627828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574A2B" w:rsidRPr="00627828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C43B833" w14:textId="5EFEFC70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 xml:space="preserve">- </w:t>
      </w:r>
      <w:r w:rsidR="00627828" w:rsidRPr="00627828">
        <w:rPr>
          <w:rFonts w:ascii="Garamond" w:hAnsi="Garamond"/>
          <w:sz w:val="24"/>
          <w:szCs w:val="24"/>
          <w:lang w:val="sq-AL"/>
        </w:rPr>
        <w:t>Shoqëria</w:t>
      </w:r>
      <w:r w:rsidR="00627828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627828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62782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2782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27828">
        <w:rPr>
          <w:rFonts w:ascii="Garamond" w:hAnsi="Garamond"/>
          <w:sz w:val="24"/>
          <w:szCs w:val="24"/>
          <w:lang w:val="sq-AL"/>
        </w:rPr>
        <w:t>.</w:t>
      </w:r>
      <w:r w:rsidRPr="00627828">
        <w:rPr>
          <w:rFonts w:ascii="Garamond" w:hAnsi="Garamond"/>
          <w:sz w:val="24"/>
          <w:szCs w:val="24"/>
          <w:lang w:val="sq-AL"/>
        </w:rPr>
        <w:t xml:space="preserve"> është mbajtëse e licencës nr. 321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</w:t>
      </w:r>
      <w:r w:rsidR="00627828">
        <w:rPr>
          <w:rFonts w:ascii="Garamond" w:hAnsi="Garamond"/>
          <w:sz w:val="24"/>
          <w:szCs w:val="24"/>
          <w:lang w:val="sq-AL"/>
        </w:rPr>
        <w:t>s</w:t>
      </w:r>
      <w:r w:rsidRPr="00627828">
        <w:rPr>
          <w:rFonts w:ascii="Garamond" w:hAnsi="Garamond"/>
          <w:sz w:val="24"/>
          <w:szCs w:val="24"/>
          <w:lang w:val="sq-AL"/>
        </w:rPr>
        <w:t xml:space="preserve">eria T11/15, </w:t>
      </w:r>
      <w:r w:rsidR="00627828" w:rsidRPr="00627828">
        <w:rPr>
          <w:rFonts w:ascii="Garamond" w:hAnsi="Garamond"/>
          <w:sz w:val="24"/>
          <w:szCs w:val="24"/>
          <w:lang w:val="sq-AL"/>
        </w:rPr>
        <w:t>të</w:t>
      </w:r>
      <w:r w:rsidRPr="00627828">
        <w:rPr>
          <w:rFonts w:ascii="Garamond" w:hAnsi="Garamond"/>
          <w:sz w:val="24"/>
          <w:szCs w:val="24"/>
          <w:lang w:val="sq-AL"/>
        </w:rPr>
        <w:t xml:space="preserve"> veprimtarisë së tregtimit të energj</w:t>
      </w:r>
      <w:r w:rsidR="00627828">
        <w:rPr>
          <w:rFonts w:ascii="Garamond" w:hAnsi="Garamond"/>
          <w:sz w:val="24"/>
          <w:szCs w:val="24"/>
          <w:lang w:val="sq-AL"/>
        </w:rPr>
        <w:t>isë elektrike që prej datës 22.</w:t>
      </w:r>
      <w:r w:rsidRPr="00627828">
        <w:rPr>
          <w:rFonts w:ascii="Garamond" w:hAnsi="Garamond"/>
          <w:sz w:val="24"/>
          <w:szCs w:val="24"/>
          <w:lang w:val="sq-AL"/>
        </w:rPr>
        <w:t>6.2011, dhënë me vendimin e B</w:t>
      </w:r>
      <w:r w:rsidR="00627828">
        <w:rPr>
          <w:rFonts w:ascii="Garamond" w:hAnsi="Garamond"/>
          <w:sz w:val="24"/>
          <w:szCs w:val="24"/>
          <w:lang w:val="sq-AL"/>
        </w:rPr>
        <w:t xml:space="preserve">ordit të </w:t>
      </w:r>
      <w:proofErr w:type="spellStart"/>
      <w:r w:rsidR="00627828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="00627828">
        <w:rPr>
          <w:rFonts w:ascii="Garamond" w:hAnsi="Garamond"/>
          <w:sz w:val="24"/>
          <w:szCs w:val="24"/>
          <w:lang w:val="sq-AL"/>
        </w:rPr>
        <w:t xml:space="preserve"> të ERE-s</w:t>
      </w:r>
      <w:r w:rsidRPr="00627828">
        <w:rPr>
          <w:rFonts w:ascii="Garamond" w:hAnsi="Garamond"/>
          <w:sz w:val="24"/>
          <w:szCs w:val="24"/>
          <w:lang w:val="sq-AL"/>
        </w:rPr>
        <w:t xml:space="preserve"> nr.</w:t>
      </w:r>
      <w:r w:rsidR="00627828">
        <w:rPr>
          <w:rFonts w:ascii="Garamond" w:hAnsi="Garamond"/>
          <w:sz w:val="24"/>
          <w:szCs w:val="24"/>
          <w:lang w:val="sq-AL"/>
        </w:rPr>
        <w:t xml:space="preserve"> </w:t>
      </w:r>
      <w:r w:rsidRPr="00627828">
        <w:rPr>
          <w:rFonts w:ascii="Garamond" w:hAnsi="Garamond"/>
          <w:sz w:val="24"/>
          <w:szCs w:val="24"/>
          <w:lang w:val="sq-AL"/>
        </w:rPr>
        <w:t>57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me afa</w:t>
      </w:r>
      <w:r w:rsidR="00627828">
        <w:rPr>
          <w:rFonts w:ascii="Garamond" w:hAnsi="Garamond"/>
          <w:sz w:val="24"/>
          <w:szCs w:val="24"/>
          <w:lang w:val="sq-AL"/>
        </w:rPr>
        <w:t>t vlefshmërie deri në datën 22.</w:t>
      </w:r>
      <w:r w:rsidRPr="00627828">
        <w:rPr>
          <w:rFonts w:ascii="Garamond" w:hAnsi="Garamond"/>
          <w:sz w:val="24"/>
          <w:szCs w:val="24"/>
          <w:lang w:val="sq-AL"/>
        </w:rPr>
        <w:t xml:space="preserve">6.2016, e cila më tej është rinovuar me vendimin e </w:t>
      </w:r>
      <w:r w:rsidR="00627828">
        <w:rPr>
          <w:rFonts w:ascii="Garamond" w:hAnsi="Garamond"/>
          <w:sz w:val="24"/>
          <w:szCs w:val="24"/>
          <w:lang w:val="sq-AL"/>
        </w:rPr>
        <w:t>Bordit të ERE-s</w:t>
      </w:r>
      <w:r w:rsidRPr="00627828">
        <w:rPr>
          <w:rFonts w:ascii="Garamond" w:hAnsi="Garamond"/>
          <w:sz w:val="24"/>
          <w:szCs w:val="24"/>
          <w:lang w:val="sq-AL"/>
        </w:rPr>
        <w:t xml:space="preserve"> nr. 160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datë 28.12.2015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për pesë </w:t>
      </w:r>
      <w:r w:rsidR="00627828">
        <w:rPr>
          <w:rFonts w:ascii="Garamond" w:hAnsi="Garamond"/>
          <w:sz w:val="24"/>
          <w:szCs w:val="24"/>
          <w:lang w:val="sq-AL"/>
        </w:rPr>
        <w:t>vjet të tjera deri në datën 22.</w:t>
      </w:r>
      <w:r w:rsidRPr="00627828">
        <w:rPr>
          <w:rFonts w:ascii="Garamond" w:hAnsi="Garamond"/>
          <w:sz w:val="24"/>
          <w:szCs w:val="24"/>
          <w:lang w:val="sq-AL"/>
        </w:rPr>
        <w:t>6.2021</w:t>
      </w:r>
      <w:r w:rsidR="00627828">
        <w:rPr>
          <w:rFonts w:ascii="Garamond" w:hAnsi="Garamond"/>
          <w:sz w:val="24"/>
          <w:szCs w:val="24"/>
          <w:lang w:val="sq-AL"/>
        </w:rPr>
        <w:t>.</w:t>
      </w:r>
    </w:p>
    <w:p w14:paraId="1CFE3B05" w14:textId="190B3AEC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 xml:space="preserve">- Kjo shoqëri është një subjekt tregtar i krijuar si detyrim i </w:t>
      </w:r>
      <w:r w:rsidR="00627828">
        <w:rPr>
          <w:rFonts w:ascii="Garamond" w:hAnsi="Garamond"/>
          <w:sz w:val="24"/>
          <w:szCs w:val="24"/>
          <w:lang w:val="sq-AL"/>
        </w:rPr>
        <w:t>ligjit nr. 9901, datë 14.</w:t>
      </w:r>
      <w:r w:rsidRPr="00627828">
        <w:rPr>
          <w:rFonts w:ascii="Garamond" w:hAnsi="Garamond"/>
          <w:sz w:val="24"/>
          <w:szCs w:val="24"/>
          <w:lang w:val="sq-AL"/>
        </w:rPr>
        <w:t>4.2008, “Për tregtarët dhe shoqëritë tregt</w:t>
      </w:r>
      <w:r w:rsidR="00627828">
        <w:rPr>
          <w:rFonts w:ascii="Garamond" w:hAnsi="Garamond"/>
          <w:sz w:val="24"/>
          <w:szCs w:val="24"/>
          <w:lang w:val="sq-AL"/>
        </w:rPr>
        <w:t>are”, i ndryshuar. Në datën 30.</w:t>
      </w:r>
      <w:r w:rsidRPr="00627828">
        <w:rPr>
          <w:rFonts w:ascii="Garamond" w:hAnsi="Garamond"/>
          <w:sz w:val="24"/>
          <w:szCs w:val="24"/>
          <w:lang w:val="sq-AL"/>
        </w:rPr>
        <w:t>6.</w:t>
      </w:r>
      <w:r w:rsidR="00627828">
        <w:rPr>
          <w:rFonts w:ascii="Garamond" w:hAnsi="Garamond"/>
          <w:sz w:val="24"/>
          <w:szCs w:val="24"/>
          <w:lang w:val="sq-AL"/>
        </w:rPr>
        <w:t>1993</w:t>
      </w:r>
      <w:r w:rsidRPr="00627828">
        <w:rPr>
          <w:rFonts w:ascii="Garamond" w:hAnsi="Garamond"/>
          <w:sz w:val="24"/>
          <w:szCs w:val="24"/>
          <w:lang w:val="sq-AL"/>
        </w:rPr>
        <w:t xml:space="preserve"> është e </w:t>
      </w:r>
      <w:r w:rsidR="00627828" w:rsidRPr="00627828">
        <w:rPr>
          <w:rFonts w:ascii="Garamond" w:hAnsi="Garamond"/>
          <w:sz w:val="24"/>
          <w:szCs w:val="24"/>
          <w:lang w:val="sq-AL"/>
        </w:rPr>
        <w:t>regjistruar</w:t>
      </w:r>
      <w:r w:rsidRPr="00627828">
        <w:rPr>
          <w:rFonts w:ascii="Garamond" w:hAnsi="Garamond"/>
          <w:sz w:val="24"/>
          <w:szCs w:val="24"/>
          <w:lang w:val="sq-AL"/>
        </w:rPr>
        <w:t xml:space="preserve"> pranë </w:t>
      </w:r>
      <w:proofErr w:type="spellStart"/>
      <w:r w:rsidRPr="00627828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627828">
        <w:rPr>
          <w:rFonts w:ascii="Garamond" w:hAnsi="Garamond"/>
          <w:sz w:val="24"/>
          <w:szCs w:val="24"/>
          <w:lang w:val="sq-AL"/>
        </w:rPr>
        <w:t>-së</w:t>
      </w:r>
      <w:r w:rsidRPr="00627828">
        <w:rPr>
          <w:rFonts w:ascii="Garamond" w:hAnsi="Garamond"/>
          <w:sz w:val="24"/>
          <w:szCs w:val="24"/>
          <w:lang w:val="sq-AL"/>
        </w:rPr>
        <w:t>, si shoqëri me përgjegjësi të kufizuar (</w:t>
      </w:r>
      <w:proofErr w:type="spellStart"/>
      <w:r w:rsidRPr="0062782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27828">
        <w:rPr>
          <w:rFonts w:ascii="Garamond" w:hAnsi="Garamond"/>
          <w:sz w:val="24"/>
          <w:szCs w:val="24"/>
          <w:lang w:val="sq-AL"/>
        </w:rPr>
        <w:t xml:space="preserve">), </w:t>
      </w:r>
      <w:proofErr w:type="spellStart"/>
      <w:r w:rsidRPr="00627828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627828">
        <w:rPr>
          <w:rFonts w:ascii="Garamond" w:hAnsi="Garamond"/>
          <w:sz w:val="24"/>
          <w:szCs w:val="24"/>
          <w:lang w:val="sq-AL"/>
        </w:rPr>
        <w:t xml:space="preserve"> legjislacionit të kohës dhe mban </w:t>
      </w:r>
      <w:proofErr w:type="spellStart"/>
      <w:r w:rsidRPr="00627828">
        <w:rPr>
          <w:rFonts w:ascii="Garamond" w:hAnsi="Garamond"/>
          <w:sz w:val="24"/>
          <w:szCs w:val="24"/>
          <w:lang w:val="sq-AL"/>
        </w:rPr>
        <w:t>NUIS</w:t>
      </w:r>
      <w:proofErr w:type="spellEnd"/>
      <w:r w:rsidR="00627828">
        <w:rPr>
          <w:rFonts w:ascii="Garamond" w:hAnsi="Garamond"/>
          <w:sz w:val="24"/>
          <w:szCs w:val="24"/>
          <w:lang w:val="sq-AL"/>
        </w:rPr>
        <w:t>-in</w:t>
      </w:r>
      <w:r w:rsidRPr="00627828">
        <w:rPr>
          <w:rFonts w:ascii="Garamond" w:hAnsi="Garamond"/>
          <w:sz w:val="24"/>
          <w:szCs w:val="24"/>
          <w:lang w:val="sq-AL"/>
        </w:rPr>
        <w:t xml:space="preserve"> përkatës.</w:t>
      </w:r>
    </w:p>
    <w:p w14:paraId="602AF506" w14:textId="150D9F04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- Në bazë të nenit 16, pika 1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theksohet se paraqitja e kërkesës për rinovimin e</w:t>
      </w:r>
      <w:r w:rsidR="00627828">
        <w:rPr>
          <w:rFonts w:ascii="Garamond" w:hAnsi="Garamond"/>
          <w:sz w:val="24"/>
          <w:szCs w:val="24"/>
          <w:lang w:val="sq-AL"/>
        </w:rPr>
        <w:t xml:space="preserve"> licencës nga </w:t>
      </w:r>
      <w:proofErr w:type="spellStart"/>
      <w:r w:rsidR="00627828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627828">
        <w:rPr>
          <w:rFonts w:ascii="Garamond" w:hAnsi="Garamond"/>
          <w:sz w:val="24"/>
          <w:szCs w:val="24"/>
          <w:lang w:val="sq-AL"/>
        </w:rPr>
        <w:t xml:space="preserve"> bëhet: (J</w:t>
      </w:r>
      <w:r w:rsidRPr="00627828">
        <w:rPr>
          <w:rFonts w:ascii="Garamond" w:hAnsi="Garamond"/>
          <w:sz w:val="24"/>
          <w:szCs w:val="24"/>
          <w:lang w:val="sq-AL"/>
        </w:rPr>
        <w:t>o më vonë se 2 muaj para përfundimit të kohëzgjatjes së vlefshmërisë së licencës së dhënë, personi mund/duhet të kërk</w:t>
      </w:r>
      <w:r w:rsidR="00627828">
        <w:rPr>
          <w:rFonts w:ascii="Garamond" w:hAnsi="Garamond"/>
          <w:sz w:val="24"/>
          <w:szCs w:val="24"/>
          <w:lang w:val="sq-AL"/>
        </w:rPr>
        <w:t>ojë në ERE rinovimin e licencës)</w:t>
      </w:r>
      <w:r w:rsidRPr="00627828">
        <w:rPr>
          <w:rFonts w:ascii="Garamond" w:hAnsi="Garamond"/>
          <w:sz w:val="24"/>
          <w:szCs w:val="24"/>
          <w:lang w:val="sq-AL"/>
        </w:rPr>
        <w:t>.</w:t>
      </w:r>
    </w:p>
    <w:p w14:paraId="6B06C896" w14:textId="3A7BFB86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Referuar sa më sipër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konst</w:t>
      </w:r>
      <w:r w:rsidR="00627828">
        <w:rPr>
          <w:rFonts w:ascii="Garamond" w:hAnsi="Garamond"/>
          <w:sz w:val="24"/>
          <w:szCs w:val="24"/>
          <w:lang w:val="sq-AL"/>
        </w:rPr>
        <w:t>atohet se shoqëria “</w:t>
      </w:r>
      <w:proofErr w:type="spellStart"/>
      <w:r w:rsidR="00627828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62782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2782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27828">
        <w:rPr>
          <w:rFonts w:ascii="Garamond" w:hAnsi="Garamond"/>
          <w:sz w:val="24"/>
          <w:szCs w:val="24"/>
          <w:lang w:val="sq-AL"/>
        </w:rPr>
        <w:t>.</w:t>
      </w:r>
      <w:r w:rsidRPr="00627828">
        <w:rPr>
          <w:rFonts w:ascii="Garamond" w:hAnsi="Garamond"/>
          <w:sz w:val="24"/>
          <w:szCs w:val="24"/>
          <w:lang w:val="sq-AL"/>
        </w:rPr>
        <w:t xml:space="preserve"> ka aplikuar </w:t>
      </w:r>
      <w:r w:rsidR="00627828" w:rsidRPr="00627828">
        <w:rPr>
          <w:rFonts w:ascii="Garamond" w:hAnsi="Garamond"/>
          <w:sz w:val="24"/>
          <w:szCs w:val="24"/>
          <w:lang w:val="sq-AL"/>
        </w:rPr>
        <w:t>brenda</w:t>
      </w:r>
      <w:r w:rsidRPr="00627828">
        <w:rPr>
          <w:rFonts w:ascii="Garamond" w:hAnsi="Garamond"/>
          <w:sz w:val="24"/>
          <w:szCs w:val="24"/>
          <w:lang w:val="sq-AL"/>
        </w:rPr>
        <w:t xml:space="preserve"> afatit ligjor të nevojshëm për rinovimin e licencës.</w:t>
      </w:r>
    </w:p>
    <w:p w14:paraId="7E4A016C" w14:textId="5A6EE69E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- Apl</w:t>
      </w:r>
      <w:r w:rsidR="00627828">
        <w:rPr>
          <w:rFonts w:ascii="Garamond" w:hAnsi="Garamond"/>
          <w:sz w:val="24"/>
          <w:szCs w:val="24"/>
          <w:lang w:val="sq-AL"/>
        </w:rPr>
        <w:t>ikimi i shoqërisë “</w:t>
      </w:r>
      <w:proofErr w:type="spellStart"/>
      <w:r w:rsidR="00627828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62782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2782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27828">
        <w:rPr>
          <w:rFonts w:ascii="Garamond" w:hAnsi="Garamond"/>
          <w:sz w:val="24"/>
          <w:szCs w:val="24"/>
          <w:lang w:val="sq-AL"/>
        </w:rPr>
        <w:t>.</w:t>
      </w:r>
      <w:r w:rsidRPr="00627828">
        <w:rPr>
          <w:rFonts w:ascii="Garamond" w:hAnsi="Garamond"/>
          <w:sz w:val="24"/>
          <w:szCs w:val="24"/>
          <w:lang w:val="sq-AL"/>
        </w:rPr>
        <w:t xml:space="preserve"> plotëson pjesërisht kërkesat e parashikuara nga ERE në “Rregulloren për procedurat dhe afatet për dhënien, modifikimin, transferimin, rinovimin ose heqjen e licencave në sektorin e energjisë elektrike”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782591D4" w14:textId="4EF9EC05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 xml:space="preserve">- Formati dhe dokumentacioni i aplikimit (neni 9, pika 1, </w:t>
      </w:r>
      <w:r w:rsidR="00627828" w:rsidRPr="00627828">
        <w:rPr>
          <w:rFonts w:ascii="Garamond" w:hAnsi="Garamond"/>
          <w:sz w:val="24"/>
          <w:szCs w:val="24"/>
          <w:lang w:val="sq-AL"/>
        </w:rPr>
        <w:t>germat</w:t>
      </w:r>
      <w:r w:rsidR="00627828">
        <w:rPr>
          <w:rFonts w:ascii="Garamond" w:hAnsi="Garamond"/>
          <w:sz w:val="24"/>
          <w:szCs w:val="24"/>
          <w:lang w:val="sq-AL"/>
        </w:rPr>
        <w:t>:</w:t>
      </w:r>
      <w:r w:rsidRPr="00627828">
        <w:rPr>
          <w:rFonts w:ascii="Garamond" w:hAnsi="Garamond"/>
          <w:sz w:val="24"/>
          <w:szCs w:val="24"/>
          <w:lang w:val="sq-AL"/>
        </w:rPr>
        <w:t xml:space="preserve"> “a”, “b”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“c”) është paraqitur dhe plotësuar në mënyrë korrekte.</w:t>
      </w:r>
    </w:p>
    <w:p w14:paraId="54586D1F" w14:textId="6B0C3D01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- Dokumentacioni juridik, administrativ dhe pronësor (neni 9, pika 2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</w:t>
      </w:r>
      <w:r w:rsidR="00627828" w:rsidRPr="00627828">
        <w:rPr>
          <w:rFonts w:ascii="Garamond" w:hAnsi="Garamond"/>
          <w:sz w:val="24"/>
          <w:szCs w:val="24"/>
          <w:lang w:val="sq-AL"/>
        </w:rPr>
        <w:t>germat</w:t>
      </w:r>
      <w:r w:rsidR="00627828">
        <w:rPr>
          <w:rFonts w:ascii="Garamond" w:hAnsi="Garamond"/>
          <w:sz w:val="24"/>
          <w:szCs w:val="24"/>
          <w:lang w:val="sq-AL"/>
        </w:rPr>
        <w:t>:</w:t>
      </w:r>
      <w:r w:rsidRPr="00627828">
        <w:rPr>
          <w:rFonts w:ascii="Garamond" w:hAnsi="Garamond"/>
          <w:sz w:val="24"/>
          <w:szCs w:val="24"/>
          <w:lang w:val="sq-AL"/>
        </w:rPr>
        <w:t xml:space="preserve"> “a”, “b”, “c”, “d”, “e”) është plotësuar pjesërisht.</w:t>
      </w:r>
    </w:p>
    <w:p w14:paraId="5F5F28E2" w14:textId="08A83F43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- Doku</w:t>
      </w:r>
      <w:r w:rsidR="00627828">
        <w:rPr>
          <w:rFonts w:ascii="Garamond" w:hAnsi="Garamond"/>
          <w:sz w:val="24"/>
          <w:szCs w:val="24"/>
          <w:lang w:val="sq-AL"/>
        </w:rPr>
        <w:t>mentacioni financiar dhe fiskal</w:t>
      </w:r>
      <w:r w:rsidRPr="00627828">
        <w:rPr>
          <w:rFonts w:ascii="Garamond" w:hAnsi="Garamond"/>
          <w:sz w:val="24"/>
          <w:szCs w:val="24"/>
          <w:lang w:val="sq-AL"/>
        </w:rPr>
        <w:t xml:space="preserve"> (neni 9, pika 3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</w:t>
      </w:r>
      <w:r w:rsidR="00627828" w:rsidRPr="00627828">
        <w:rPr>
          <w:rFonts w:ascii="Garamond" w:hAnsi="Garamond"/>
          <w:sz w:val="24"/>
          <w:szCs w:val="24"/>
          <w:lang w:val="sq-AL"/>
        </w:rPr>
        <w:t>germat</w:t>
      </w:r>
      <w:r w:rsidR="00627828">
        <w:rPr>
          <w:rFonts w:ascii="Garamond" w:hAnsi="Garamond"/>
          <w:sz w:val="24"/>
          <w:szCs w:val="24"/>
          <w:lang w:val="sq-AL"/>
        </w:rPr>
        <w:t>:</w:t>
      </w:r>
      <w:r w:rsidRPr="00627828">
        <w:rPr>
          <w:rFonts w:ascii="Garamond" w:hAnsi="Garamond"/>
          <w:sz w:val="24"/>
          <w:szCs w:val="24"/>
          <w:lang w:val="sq-AL"/>
        </w:rPr>
        <w:t xml:space="preserve"> “a”, “b”, “c”, “d”) është paraqitur dhe plotësuar në mënyrë korrekte.</w:t>
      </w:r>
    </w:p>
    <w:p w14:paraId="60B05226" w14:textId="6426F578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- Dokumentacioni teknik për aktivitetin e tregtimit të energjisë elektrike (neni 9, pika 4.8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</w:t>
      </w:r>
      <w:r w:rsidR="00627828" w:rsidRPr="00627828">
        <w:rPr>
          <w:rFonts w:ascii="Garamond" w:hAnsi="Garamond"/>
          <w:sz w:val="24"/>
          <w:szCs w:val="24"/>
          <w:lang w:val="sq-AL"/>
        </w:rPr>
        <w:t>germat</w:t>
      </w:r>
      <w:r w:rsidR="00627828">
        <w:rPr>
          <w:rFonts w:ascii="Garamond" w:hAnsi="Garamond"/>
          <w:sz w:val="24"/>
          <w:szCs w:val="24"/>
          <w:lang w:val="sq-AL"/>
        </w:rPr>
        <w:t>:</w:t>
      </w:r>
      <w:r w:rsidRPr="00627828">
        <w:rPr>
          <w:rFonts w:ascii="Garamond" w:hAnsi="Garamond"/>
          <w:sz w:val="24"/>
          <w:szCs w:val="24"/>
          <w:lang w:val="sq-AL"/>
        </w:rPr>
        <w:t xml:space="preserve"> “a”, “b”, “c”, “d”) është plotësuar pjesërisht.</w:t>
      </w:r>
    </w:p>
    <w:p w14:paraId="674C52CB" w14:textId="77777777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 xml:space="preserve">Neni 9, pika 2 </w:t>
      </w:r>
    </w:p>
    <w:p w14:paraId="76113186" w14:textId="582592C3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 xml:space="preserve">- </w:t>
      </w:r>
      <w:r w:rsidR="00627828" w:rsidRPr="00627828">
        <w:rPr>
          <w:rFonts w:ascii="Garamond" w:hAnsi="Garamond"/>
          <w:sz w:val="24"/>
          <w:szCs w:val="24"/>
          <w:lang w:val="sq-AL"/>
        </w:rPr>
        <w:t>germa</w:t>
      </w:r>
      <w:r w:rsidRPr="00627828">
        <w:rPr>
          <w:rFonts w:ascii="Garamond" w:hAnsi="Garamond"/>
          <w:sz w:val="24"/>
          <w:szCs w:val="24"/>
          <w:lang w:val="sq-AL"/>
        </w:rPr>
        <w:t xml:space="preserve"> “c</w:t>
      </w:r>
      <w:r w:rsidR="00627828">
        <w:rPr>
          <w:rFonts w:ascii="Garamond" w:hAnsi="Garamond"/>
          <w:sz w:val="24"/>
          <w:szCs w:val="24"/>
          <w:lang w:val="sq-AL"/>
        </w:rPr>
        <w:t>”</w:t>
      </w:r>
      <w:r w:rsidRPr="00627828">
        <w:rPr>
          <w:rFonts w:ascii="Garamond" w:hAnsi="Garamond"/>
          <w:sz w:val="24"/>
          <w:szCs w:val="24"/>
          <w:lang w:val="sq-AL"/>
        </w:rPr>
        <w:t xml:space="preserve"> (Vërtetim për regjistrimin dhe ekstrakt historik nga </w:t>
      </w:r>
      <w:r w:rsidR="00627828" w:rsidRPr="00627828">
        <w:rPr>
          <w:rFonts w:ascii="Garamond" w:hAnsi="Garamond"/>
          <w:sz w:val="24"/>
          <w:szCs w:val="24"/>
          <w:lang w:val="sq-AL"/>
        </w:rPr>
        <w:t>Qendra</w:t>
      </w:r>
      <w:r w:rsidRPr="00627828">
        <w:rPr>
          <w:rFonts w:ascii="Garamond" w:hAnsi="Garamond"/>
          <w:sz w:val="24"/>
          <w:szCs w:val="24"/>
          <w:lang w:val="sq-AL"/>
        </w:rPr>
        <w:t xml:space="preserve"> Kombëtare e Biznesit (</w:t>
      </w:r>
      <w:proofErr w:type="spellStart"/>
      <w:r w:rsidRPr="00627828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627828">
        <w:rPr>
          <w:rFonts w:ascii="Garamond" w:hAnsi="Garamond"/>
          <w:sz w:val="24"/>
          <w:szCs w:val="24"/>
          <w:lang w:val="sq-AL"/>
        </w:rPr>
        <w:t xml:space="preserve">). </w:t>
      </w:r>
      <w:r w:rsidR="00627828" w:rsidRPr="00627828">
        <w:rPr>
          <w:rFonts w:ascii="Garamond" w:hAnsi="Garamond"/>
          <w:sz w:val="24"/>
          <w:szCs w:val="24"/>
          <w:lang w:val="sq-AL"/>
        </w:rPr>
        <w:t>P</w:t>
      </w:r>
      <w:r w:rsidR="00627828">
        <w:rPr>
          <w:rFonts w:ascii="Garamond" w:hAnsi="Garamond"/>
          <w:sz w:val="24"/>
          <w:szCs w:val="24"/>
          <w:lang w:val="sq-AL"/>
        </w:rPr>
        <w:t>lotësuar.</w:t>
      </w:r>
    </w:p>
    <w:p w14:paraId="0CA5E495" w14:textId="77777777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Për dokumentacionin e munguar që ka të bëjë me:</w:t>
      </w:r>
    </w:p>
    <w:p w14:paraId="533EE831" w14:textId="6AF83917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lastRenderedPageBreak/>
        <w:t xml:space="preserve">- Shoqëria ka përcjellë </w:t>
      </w:r>
      <w:r w:rsidR="00627828">
        <w:rPr>
          <w:rFonts w:ascii="Garamond" w:hAnsi="Garamond"/>
          <w:sz w:val="24"/>
          <w:szCs w:val="24"/>
          <w:lang w:val="sq-AL"/>
        </w:rPr>
        <w:t>e</w:t>
      </w:r>
      <w:r w:rsidRPr="00627828">
        <w:rPr>
          <w:rFonts w:ascii="Garamond" w:hAnsi="Garamond"/>
          <w:sz w:val="24"/>
          <w:szCs w:val="24"/>
          <w:lang w:val="sq-AL"/>
        </w:rPr>
        <w:t>kstr</w:t>
      </w:r>
      <w:r w:rsidR="00627828">
        <w:rPr>
          <w:rFonts w:ascii="Garamond" w:hAnsi="Garamond"/>
          <w:sz w:val="24"/>
          <w:szCs w:val="24"/>
          <w:lang w:val="sq-AL"/>
        </w:rPr>
        <w:t xml:space="preserve">aktin historik të saj, të datës </w:t>
      </w:r>
      <w:r w:rsidRPr="00627828">
        <w:rPr>
          <w:rFonts w:ascii="Garamond" w:hAnsi="Garamond"/>
          <w:sz w:val="24"/>
          <w:szCs w:val="24"/>
          <w:lang w:val="sq-AL"/>
        </w:rPr>
        <w:t xml:space="preserve">7.10.2020, i cili përmban vulë elektronike të </w:t>
      </w:r>
      <w:proofErr w:type="spellStart"/>
      <w:r w:rsidRPr="00627828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627828">
        <w:rPr>
          <w:rFonts w:ascii="Garamond" w:hAnsi="Garamond"/>
          <w:sz w:val="24"/>
          <w:szCs w:val="24"/>
          <w:lang w:val="sq-AL"/>
        </w:rPr>
        <w:t>-së. Do t</w:t>
      </w:r>
      <w:r w:rsidR="00627828">
        <w:rPr>
          <w:rFonts w:ascii="Garamond" w:hAnsi="Garamond"/>
          <w:sz w:val="24"/>
          <w:szCs w:val="24"/>
          <w:lang w:val="sq-AL"/>
        </w:rPr>
        <w:t>’</w:t>
      </w:r>
      <w:r w:rsidRPr="00627828">
        <w:rPr>
          <w:rFonts w:ascii="Garamond" w:hAnsi="Garamond"/>
          <w:sz w:val="24"/>
          <w:szCs w:val="24"/>
          <w:lang w:val="sq-AL"/>
        </w:rPr>
        <w:t xml:space="preserve">i kërkohet shoqërisë të përcjellë në ERE edhe </w:t>
      </w:r>
      <w:r w:rsidR="00627828" w:rsidRPr="00627828">
        <w:rPr>
          <w:rFonts w:ascii="Garamond" w:hAnsi="Garamond"/>
          <w:sz w:val="24"/>
          <w:szCs w:val="24"/>
          <w:lang w:val="sq-AL"/>
        </w:rPr>
        <w:t>certifikatën</w:t>
      </w:r>
      <w:r w:rsidRPr="00627828">
        <w:rPr>
          <w:rFonts w:ascii="Garamond" w:hAnsi="Garamond"/>
          <w:sz w:val="24"/>
          <w:szCs w:val="24"/>
          <w:lang w:val="sq-AL"/>
        </w:rPr>
        <w:t xml:space="preserve"> e regjistrimit pranë </w:t>
      </w:r>
      <w:proofErr w:type="spellStart"/>
      <w:r w:rsidRPr="00627828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627828">
        <w:rPr>
          <w:rFonts w:ascii="Garamond" w:hAnsi="Garamond"/>
          <w:sz w:val="24"/>
          <w:szCs w:val="24"/>
          <w:lang w:val="sq-AL"/>
        </w:rPr>
        <w:t>-së.</w:t>
      </w:r>
    </w:p>
    <w:p w14:paraId="2F5E8541" w14:textId="77777777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Neni 9, pika 4.8</w:t>
      </w:r>
    </w:p>
    <w:p w14:paraId="582AE634" w14:textId="73A0CAFE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 xml:space="preserve">- </w:t>
      </w:r>
      <w:r w:rsidR="00627828" w:rsidRPr="00627828">
        <w:rPr>
          <w:rFonts w:ascii="Garamond" w:hAnsi="Garamond"/>
          <w:sz w:val="24"/>
          <w:szCs w:val="24"/>
          <w:lang w:val="sq-AL"/>
        </w:rPr>
        <w:t>germa</w:t>
      </w:r>
      <w:r w:rsidR="00627828">
        <w:rPr>
          <w:rFonts w:ascii="Garamond" w:hAnsi="Garamond"/>
          <w:sz w:val="24"/>
          <w:szCs w:val="24"/>
          <w:lang w:val="sq-AL"/>
        </w:rPr>
        <w:t>t:</w:t>
      </w:r>
      <w:r w:rsidRPr="00627828">
        <w:rPr>
          <w:rFonts w:ascii="Garamond" w:hAnsi="Garamond"/>
          <w:sz w:val="24"/>
          <w:szCs w:val="24"/>
          <w:lang w:val="sq-AL"/>
        </w:rPr>
        <w:t xml:space="preserve"> “a”, “d” (sasia e energjisë elektrike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e parashikuar për t</w:t>
      </w:r>
      <w:r w:rsidR="00627828">
        <w:rPr>
          <w:rFonts w:ascii="Garamond" w:hAnsi="Garamond"/>
          <w:sz w:val="24"/>
          <w:szCs w:val="24"/>
          <w:lang w:val="sq-AL"/>
        </w:rPr>
        <w:t xml:space="preserve">’u tregtuar në </w:t>
      </w:r>
      <w:proofErr w:type="spellStart"/>
      <w:r w:rsidR="00627828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="00627828">
        <w:rPr>
          <w:rFonts w:ascii="Garamond" w:hAnsi="Garamond"/>
          <w:sz w:val="24"/>
          <w:szCs w:val="24"/>
          <w:lang w:val="sq-AL"/>
        </w:rPr>
        <w:t>/</w:t>
      </w:r>
      <w:r w:rsidRPr="00627828">
        <w:rPr>
          <w:rFonts w:ascii="Garamond" w:hAnsi="Garamond"/>
          <w:sz w:val="24"/>
          <w:szCs w:val="24"/>
          <w:lang w:val="sq-AL"/>
        </w:rPr>
        <w:t>sipas viteve).</w:t>
      </w:r>
    </w:p>
    <w:p w14:paraId="00CE3FB2" w14:textId="1A79BD3C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- Shoqëria ka bërë me dije sasinë që parashikon të tregtojë për tr</w:t>
      </w:r>
      <w:r w:rsidR="00627828">
        <w:rPr>
          <w:rFonts w:ascii="Garamond" w:hAnsi="Garamond"/>
          <w:sz w:val="24"/>
          <w:szCs w:val="24"/>
          <w:lang w:val="sq-AL"/>
        </w:rPr>
        <w:t>i</w:t>
      </w:r>
      <w:r w:rsidRPr="00627828">
        <w:rPr>
          <w:rFonts w:ascii="Garamond" w:hAnsi="Garamond"/>
          <w:sz w:val="24"/>
          <w:szCs w:val="24"/>
          <w:lang w:val="sq-AL"/>
        </w:rPr>
        <w:t xml:space="preserve"> vite. Do t</w:t>
      </w:r>
      <w:r w:rsidR="00627828">
        <w:rPr>
          <w:rFonts w:ascii="Garamond" w:hAnsi="Garamond"/>
          <w:sz w:val="24"/>
          <w:szCs w:val="24"/>
          <w:lang w:val="sq-AL"/>
        </w:rPr>
        <w:t>’</w:t>
      </w:r>
      <w:r w:rsidRPr="00627828">
        <w:rPr>
          <w:rFonts w:ascii="Garamond" w:hAnsi="Garamond"/>
          <w:sz w:val="24"/>
          <w:szCs w:val="24"/>
          <w:lang w:val="sq-AL"/>
        </w:rPr>
        <w:t>i kërkohet shoqërisë të sjellë sasinë e energjisë elektrike që parashikon të tregtojë edhe për dy vitet e tjera të veprimtarisë, do të njoftohet subjekti që në bazë të nenit 10, pika 9 dhe nenit 11, pika 1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627828" w:rsidRPr="00627828">
        <w:rPr>
          <w:rFonts w:ascii="Garamond" w:hAnsi="Garamond"/>
          <w:sz w:val="24"/>
          <w:szCs w:val="24"/>
          <w:lang w:val="sq-AL"/>
        </w:rPr>
        <w:t>licencave</w:t>
      </w:r>
      <w:r w:rsidRPr="00627828">
        <w:rPr>
          <w:rFonts w:ascii="Garamond" w:hAnsi="Garamond"/>
          <w:sz w:val="24"/>
          <w:szCs w:val="24"/>
          <w:lang w:val="sq-AL"/>
        </w:rPr>
        <w:t xml:space="preserve"> në sektorin e </w:t>
      </w:r>
      <w:r w:rsidR="00627828" w:rsidRPr="00627828">
        <w:rPr>
          <w:rFonts w:ascii="Garamond" w:hAnsi="Garamond"/>
          <w:sz w:val="24"/>
          <w:szCs w:val="24"/>
          <w:lang w:val="sq-AL"/>
        </w:rPr>
        <w:t>energjisë elektrike</w:t>
      </w:r>
      <w:r w:rsidRPr="00627828">
        <w:rPr>
          <w:rFonts w:ascii="Garamond" w:hAnsi="Garamond"/>
          <w:sz w:val="24"/>
          <w:szCs w:val="24"/>
          <w:lang w:val="sq-AL"/>
        </w:rPr>
        <w:t xml:space="preserve">”, </w:t>
      </w:r>
      <w:r w:rsidR="00627828" w:rsidRPr="00627828">
        <w:rPr>
          <w:rFonts w:ascii="Garamond" w:hAnsi="Garamond"/>
          <w:sz w:val="24"/>
          <w:szCs w:val="24"/>
          <w:lang w:val="sq-AL"/>
        </w:rPr>
        <w:t>të</w:t>
      </w:r>
      <w:r w:rsidR="00627828">
        <w:rPr>
          <w:rFonts w:ascii="Garamond" w:hAnsi="Garamond"/>
          <w:sz w:val="24"/>
          <w:szCs w:val="24"/>
          <w:lang w:val="sq-AL"/>
        </w:rPr>
        <w:t xml:space="preserve"> ndryshuar, </w:t>
      </w:r>
      <w:bookmarkStart w:id="0" w:name="_GoBack"/>
      <w:bookmarkEnd w:id="0"/>
      <w:r w:rsidRPr="00627828">
        <w:rPr>
          <w:rFonts w:ascii="Garamond" w:hAnsi="Garamond"/>
          <w:sz w:val="24"/>
          <w:szCs w:val="24"/>
          <w:lang w:val="sq-AL"/>
        </w:rPr>
        <w:t xml:space="preserve">t’i paraqesë këto në ERE, </w:t>
      </w:r>
      <w:r w:rsidR="00627828" w:rsidRPr="00627828">
        <w:rPr>
          <w:rFonts w:ascii="Garamond" w:hAnsi="Garamond"/>
          <w:sz w:val="24"/>
          <w:szCs w:val="24"/>
          <w:lang w:val="sq-AL"/>
        </w:rPr>
        <w:t>brenda</w:t>
      </w:r>
      <w:r w:rsidRPr="00627828">
        <w:rPr>
          <w:rFonts w:ascii="Garamond" w:hAnsi="Garamond"/>
          <w:sz w:val="24"/>
          <w:szCs w:val="24"/>
          <w:lang w:val="sq-AL"/>
        </w:rPr>
        <w:t xml:space="preserve"> afateve.</w:t>
      </w:r>
    </w:p>
    <w:p w14:paraId="3948FFC9" w14:textId="12CA6CA0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627828" w:rsidRPr="00627828">
        <w:rPr>
          <w:rFonts w:ascii="Garamond" w:hAnsi="Garamond"/>
          <w:sz w:val="24"/>
          <w:szCs w:val="24"/>
          <w:lang w:val="sq-AL"/>
        </w:rPr>
        <w:t>B</w:t>
      </w:r>
      <w:r w:rsidR="00627828">
        <w:rPr>
          <w:rFonts w:ascii="Garamond" w:hAnsi="Garamond"/>
          <w:sz w:val="24"/>
          <w:szCs w:val="24"/>
          <w:lang w:val="sq-AL"/>
        </w:rPr>
        <w:t>ordi i ERE-s</w:t>
      </w:r>
    </w:p>
    <w:p w14:paraId="427C04C7" w14:textId="77777777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898FD4" w14:textId="0D060EAF" w:rsidR="00574A2B" w:rsidRPr="00627828" w:rsidRDefault="00574A2B" w:rsidP="00574A2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VENDOSI:</w:t>
      </w:r>
    </w:p>
    <w:p w14:paraId="785F8F61" w14:textId="77777777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0C7481" w14:textId="027C1827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 xml:space="preserve">1. Të fillojë procedurën për rinovimin e licencës nr. 306, </w:t>
      </w:r>
      <w:r w:rsidR="00627828">
        <w:rPr>
          <w:rFonts w:ascii="Garamond" w:hAnsi="Garamond"/>
          <w:sz w:val="24"/>
          <w:szCs w:val="24"/>
          <w:lang w:val="sq-AL"/>
        </w:rPr>
        <w:t>s</w:t>
      </w:r>
      <w:r w:rsidRPr="00627828">
        <w:rPr>
          <w:rFonts w:ascii="Garamond" w:hAnsi="Garamond"/>
          <w:sz w:val="24"/>
          <w:szCs w:val="24"/>
          <w:lang w:val="sq-AL"/>
        </w:rPr>
        <w:t>eria FK15, të shoqërisë “</w:t>
      </w:r>
      <w:proofErr w:type="spellStart"/>
      <w:r w:rsidRPr="00627828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Pr="0062782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2782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27828">
        <w:rPr>
          <w:rFonts w:ascii="Garamond" w:hAnsi="Garamond"/>
          <w:sz w:val="24"/>
          <w:szCs w:val="24"/>
          <w:lang w:val="sq-AL"/>
        </w:rPr>
        <w:t>., në veprimtarinë e tregtimit të energjisë elektrike, të miratuar me vendimin e Bordit të ERE</w:t>
      </w:r>
      <w:r w:rsidR="00627828">
        <w:rPr>
          <w:rFonts w:ascii="Garamond" w:hAnsi="Garamond"/>
          <w:sz w:val="24"/>
          <w:szCs w:val="24"/>
          <w:lang w:val="sq-AL"/>
        </w:rPr>
        <w:t>-s</w:t>
      </w:r>
      <w:r w:rsidRPr="00627828">
        <w:rPr>
          <w:rFonts w:ascii="Garamond" w:hAnsi="Garamond"/>
          <w:sz w:val="24"/>
          <w:szCs w:val="24"/>
          <w:lang w:val="sq-AL"/>
        </w:rPr>
        <w:t xml:space="preserve"> </w:t>
      </w:r>
      <w:r w:rsidR="00627828">
        <w:rPr>
          <w:rFonts w:ascii="Garamond" w:hAnsi="Garamond"/>
          <w:sz w:val="24"/>
          <w:szCs w:val="24"/>
          <w:lang w:val="sq-AL"/>
        </w:rPr>
        <w:t>n</w:t>
      </w:r>
      <w:r w:rsidRPr="00627828">
        <w:rPr>
          <w:rFonts w:ascii="Garamond" w:hAnsi="Garamond"/>
          <w:sz w:val="24"/>
          <w:szCs w:val="24"/>
          <w:lang w:val="sq-AL"/>
        </w:rPr>
        <w:t>r. 159, datë 28.10.2015, për një afat 5-vj</w:t>
      </w:r>
      <w:r w:rsidR="00627828">
        <w:rPr>
          <w:rFonts w:ascii="Garamond" w:hAnsi="Garamond"/>
          <w:sz w:val="24"/>
          <w:szCs w:val="24"/>
          <w:lang w:val="sq-AL"/>
        </w:rPr>
        <w:t>eçar, duke filluar nga data 23.</w:t>
      </w:r>
      <w:r w:rsidRPr="00627828">
        <w:rPr>
          <w:rFonts w:ascii="Garamond" w:hAnsi="Garamond"/>
          <w:sz w:val="24"/>
          <w:szCs w:val="24"/>
          <w:lang w:val="sq-AL"/>
        </w:rPr>
        <w:t>6.2021.</w:t>
      </w:r>
    </w:p>
    <w:p w14:paraId="49DE1A81" w14:textId="2B20C8D0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Mbikëqyrjes, të njoftojë </w:t>
      </w:r>
      <w:proofErr w:type="spellStart"/>
      <w:r w:rsidRPr="00627828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627828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627828" w:rsidRPr="00627828">
        <w:rPr>
          <w:rFonts w:ascii="Garamond" w:hAnsi="Garamond"/>
          <w:sz w:val="24"/>
          <w:szCs w:val="24"/>
          <w:lang w:val="sq-AL"/>
        </w:rPr>
        <w:t>B</w:t>
      </w:r>
      <w:r w:rsidRPr="00627828">
        <w:rPr>
          <w:rFonts w:ascii="Garamond" w:hAnsi="Garamond"/>
          <w:sz w:val="24"/>
          <w:szCs w:val="24"/>
          <w:lang w:val="sq-AL"/>
        </w:rPr>
        <w:t>ordit të ERE-s.</w:t>
      </w:r>
    </w:p>
    <w:p w14:paraId="68EA810A" w14:textId="77777777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76548E8" w14:textId="7100B92B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627828">
        <w:rPr>
          <w:rFonts w:ascii="Garamond" w:hAnsi="Garamond"/>
          <w:sz w:val="24"/>
          <w:szCs w:val="24"/>
          <w:lang w:val="sq-AL"/>
        </w:rPr>
        <w:t>,</w:t>
      </w:r>
      <w:r w:rsidRPr="00627828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27828" w:rsidRPr="00627828">
        <w:rPr>
          <w:rFonts w:ascii="Garamond" w:hAnsi="Garamond"/>
          <w:sz w:val="24"/>
          <w:szCs w:val="24"/>
          <w:lang w:val="sq-AL"/>
        </w:rPr>
        <w:t>brenda</w:t>
      </w:r>
      <w:r w:rsidRPr="00627828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53AAB1D0" w14:textId="77777777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67467FB" w14:textId="77777777" w:rsidR="00574A2B" w:rsidRPr="00627828" w:rsidRDefault="00574A2B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B33C2E" w14:textId="19CC9B62" w:rsidR="00574A2B" w:rsidRPr="00627828" w:rsidRDefault="00574A2B" w:rsidP="00574A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27828">
        <w:rPr>
          <w:rFonts w:ascii="Garamond" w:hAnsi="Garamond"/>
          <w:sz w:val="24"/>
          <w:szCs w:val="24"/>
          <w:lang w:val="sq-AL"/>
        </w:rPr>
        <w:t>KRYETAR</w:t>
      </w:r>
    </w:p>
    <w:p w14:paraId="2CA0398D" w14:textId="5971CB2D" w:rsidR="00574A2B" w:rsidRPr="00627828" w:rsidRDefault="00574A2B" w:rsidP="00574A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27828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627828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31F9017" w14:textId="77777777" w:rsidR="002F714C" w:rsidRPr="00627828" w:rsidRDefault="002F714C" w:rsidP="00574A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6278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D9788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263CB5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3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548D4"/>
    <w:rsid w:val="00090880"/>
    <w:rsid w:val="00116CCD"/>
    <w:rsid w:val="00130547"/>
    <w:rsid w:val="001C3573"/>
    <w:rsid w:val="00202529"/>
    <w:rsid w:val="002F714C"/>
    <w:rsid w:val="003573C6"/>
    <w:rsid w:val="00470ED6"/>
    <w:rsid w:val="004E31F0"/>
    <w:rsid w:val="00515780"/>
    <w:rsid w:val="00540D44"/>
    <w:rsid w:val="00556ABC"/>
    <w:rsid w:val="00574A2B"/>
    <w:rsid w:val="00627828"/>
    <w:rsid w:val="006C7310"/>
    <w:rsid w:val="00711A12"/>
    <w:rsid w:val="00723307"/>
    <w:rsid w:val="00790BD1"/>
    <w:rsid w:val="007B3B12"/>
    <w:rsid w:val="007F370D"/>
    <w:rsid w:val="008352AA"/>
    <w:rsid w:val="008A08DA"/>
    <w:rsid w:val="00966831"/>
    <w:rsid w:val="00AA612E"/>
    <w:rsid w:val="00BA0B9B"/>
    <w:rsid w:val="00BF7BC2"/>
    <w:rsid w:val="00C76182"/>
    <w:rsid w:val="00D57760"/>
    <w:rsid w:val="00D65623"/>
    <w:rsid w:val="00E2155C"/>
    <w:rsid w:val="00E95916"/>
    <w:rsid w:val="00EA48D5"/>
    <w:rsid w:val="00F7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F90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4A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74A2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574A2B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4A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74A2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574A2B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2020-11-27T08:06:18Z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2020-11-25T23:00:00Z</Date_x0020_protokolli>
    <Titulli xmlns="0e656187-b300-4fb0-8bf4-3a50f872073c">Mbi fillimin e procedurës për rinovimin e licencës së shoqërisë “GSA” sh.p.k., në veprimtarinë e tregtimit të energjisë elektrike</Titulli>
    <Modifikuesi xmlns="0e656187-b300-4fb0-8bf4-3a50f872073c">vjollca.pacrami</Modifikuesi>
    <Nr_x002e__x0020_prot_x0020_QBZ xmlns="0e656187-b300-4fb0-8bf4-3a50f872073c">1760/2</Nr_x002e__x0020_prot_x0020_QBZ>
    <Data_x0020_e_x0020_Modifikimit xmlns="0e656187-b300-4fb0-8bf4-3a50f872073c">2020-11-27T10:34:49Z</Data_x0020_e_x0020_Modifikimit>
    <Dekretuar xmlns="0e656187-b300-4fb0-8bf4-3a50f872073c">false</Dekretuar>
    <Data xmlns="0e656187-b300-4fb0-8bf4-3a50f872073c">2020-11-05T23:00:00Z</Data>
    <Nr_x002e__x0020_protokolli_x0020_i_x0020_aktit xmlns="0e656187-b300-4fb0-8bf4-3a50f872073c">68/42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FA2CDB30854308A8AF22440E7DF6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FA2CDB30854308A8AF22440E7DF6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87AEA-E826-4F55-BD1D-4A4A77C72E7D}">
  <ds:schemaRefs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6522AC6-875D-4690-AC12-C670F09549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80716-8B7F-4822-8D28-205830829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AD16AC-2F25-456D-9ED9-7636A57F72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A2360C-23AB-44B9-BD0B-91BF125AC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DF792C1-0C44-454B-AB28-328728D80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“GSA” sh.p.k., në veprimtarinë e tregtimit të energjisë elektrike</vt:lpstr>
    </vt:vector>
  </TitlesOfParts>
  <Company/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“GSA” sh.p.k., në veprimtarinë e tregtimit të energjisë elektrike</dc:title>
  <dc:creator>Entela Suli</dc:creator>
  <cp:lastModifiedBy>Fjora Cahani</cp:lastModifiedBy>
  <cp:revision>6</cp:revision>
  <dcterms:created xsi:type="dcterms:W3CDTF">2020-11-27T08:08:00Z</dcterms:created>
  <dcterms:modified xsi:type="dcterms:W3CDTF">2020-11-27T11:28:00Z</dcterms:modified>
</cp:coreProperties>
</file>