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E5EAE2" w14:textId="0D04103E" w:rsidR="008C3300" w:rsidRPr="004F1E37" w:rsidRDefault="00C507C6" w:rsidP="00C507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E37">
        <w:rPr>
          <w:rFonts w:ascii="Garamond" w:hAnsi="Garamond"/>
          <w:b/>
          <w:sz w:val="24"/>
          <w:szCs w:val="24"/>
          <w:lang w:val="sq-AL"/>
        </w:rPr>
        <w:t>VENDIM</w:t>
      </w:r>
    </w:p>
    <w:p w14:paraId="0C172B7F" w14:textId="167092C2" w:rsidR="001C3573" w:rsidRPr="004F1E37" w:rsidRDefault="00C507C6" w:rsidP="00C507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E37">
        <w:rPr>
          <w:rFonts w:ascii="Garamond" w:hAnsi="Garamond"/>
          <w:b/>
          <w:sz w:val="24"/>
          <w:szCs w:val="24"/>
          <w:lang w:val="sq-AL"/>
        </w:rPr>
        <w:t>Nr.</w:t>
      </w:r>
      <w:r w:rsidR="004F1E37" w:rsidRPr="004F1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b/>
          <w:sz w:val="24"/>
          <w:szCs w:val="24"/>
          <w:lang w:val="sq-AL"/>
        </w:rPr>
        <w:t>184, datë 13.11.2020</w:t>
      </w:r>
    </w:p>
    <w:p w14:paraId="17737D81" w14:textId="77777777" w:rsidR="00C507C6" w:rsidRPr="004F1E37" w:rsidRDefault="00C507C6" w:rsidP="00C50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1C2422F" w14:textId="30740121" w:rsidR="00C507C6" w:rsidRPr="004F1E37" w:rsidRDefault="00C507C6" w:rsidP="00C507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1E37">
        <w:rPr>
          <w:rFonts w:ascii="Garamond" w:hAnsi="Garamond"/>
          <w:b/>
          <w:sz w:val="24"/>
          <w:szCs w:val="24"/>
          <w:lang w:val="sq-AL"/>
        </w:rPr>
        <w:t>MBI FILLIMIN E PROCEDURËS PËR LICENCIMIN E SHOQËRISË “</w:t>
      </w:r>
      <w:proofErr w:type="spellStart"/>
      <w:r w:rsidRPr="004F1E37">
        <w:rPr>
          <w:rFonts w:ascii="Garamond" w:hAnsi="Garamond"/>
          <w:b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b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b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b/>
          <w:i/>
          <w:sz w:val="24"/>
          <w:szCs w:val="24"/>
          <w:lang w:val="sq-AL"/>
        </w:rPr>
        <w:t>SYSTEMS</w:t>
      </w:r>
      <w:proofErr w:type="spellEnd"/>
      <w:r w:rsidR="004F1E37">
        <w:rPr>
          <w:rFonts w:ascii="Garamond" w:hAnsi="Garamond"/>
          <w:b/>
          <w:sz w:val="24"/>
          <w:szCs w:val="24"/>
          <w:lang w:val="sq-AL"/>
        </w:rPr>
        <w:t>” SHPK</w:t>
      </w:r>
      <w:r w:rsidRPr="004F1E37">
        <w:rPr>
          <w:rFonts w:ascii="Garamond" w:hAnsi="Garamond"/>
          <w:b/>
          <w:sz w:val="24"/>
          <w:szCs w:val="24"/>
          <w:lang w:val="sq-AL"/>
        </w:rPr>
        <w:t>, NË VEPRIMTARINË E PRODHIMIT TË ENERGJISË ELEKTRIKE</w:t>
      </w:r>
      <w:r w:rsidR="004F1E37">
        <w:rPr>
          <w:rFonts w:ascii="Garamond" w:hAnsi="Garamond"/>
          <w:b/>
          <w:sz w:val="24"/>
          <w:szCs w:val="24"/>
          <w:lang w:val="sq-AL"/>
        </w:rPr>
        <w:t>,</w:t>
      </w:r>
      <w:r w:rsidRPr="004F1E37">
        <w:rPr>
          <w:rFonts w:ascii="Garamond" w:hAnsi="Garamond"/>
          <w:b/>
          <w:sz w:val="24"/>
          <w:szCs w:val="24"/>
          <w:lang w:val="sq-AL"/>
        </w:rPr>
        <w:t xml:space="preserve"> NGA </w:t>
      </w:r>
      <w:proofErr w:type="spellStart"/>
      <w:r w:rsidRPr="004F1E37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b/>
          <w:sz w:val="24"/>
          <w:szCs w:val="24"/>
          <w:lang w:val="sq-AL"/>
        </w:rPr>
        <w:t xml:space="preserve"> “PISHAT”</w:t>
      </w:r>
      <w:r w:rsidR="004F1E37">
        <w:rPr>
          <w:rFonts w:ascii="Garamond" w:hAnsi="Garamond"/>
          <w:b/>
          <w:sz w:val="24"/>
          <w:szCs w:val="24"/>
          <w:lang w:val="sq-AL"/>
        </w:rPr>
        <w:t>,</w:t>
      </w:r>
      <w:r w:rsidRPr="004F1E37">
        <w:rPr>
          <w:rFonts w:ascii="Garamond" w:hAnsi="Garamond"/>
          <w:b/>
          <w:sz w:val="24"/>
          <w:szCs w:val="24"/>
          <w:lang w:val="sq-AL"/>
        </w:rPr>
        <w:t xml:space="preserve"> ME KAPACITET TË INSTALUAR 1991 </w:t>
      </w:r>
      <w:proofErr w:type="spellStart"/>
      <w:r w:rsidR="004F1E37">
        <w:rPr>
          <w:rFonts w:ascii="Garamond" w:hAnsi="Garamond"/>
          <w:b/>
          <w:sz w:val="24"/>
          <w:szCs w:val="24"/>
          <w:lang w:val="sq-AL"/>
        </w:rPr>
        <w:t>k</w:t>
      </w:r>
      <w:r w:rsidR="00FD554E">
        <w:rPr>
          <w:rFonts w:ascii="Garamond" w:hAnsi="Garamond"/>
          <w:b/>
          <w:sz w:val="24"/>
          <w:szCs w:val="24"/>
          <w:lang w:val="sq-AL"/>
        </w:rPr>
        <w:t>W</w:t>
      </w:r>
      <w:proofErr w:type="spellEnd"/>
    </w:p>
    <w:p w14:paraId="6471C270" w14:textId="77777777" w:rsidR="00C507C6" w:rsidRPr="004F1E37" w:rsidRDefault="00C507C6" w:rsidP="00C507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E02625" w14:textId="24650682" w:rsidR="00C507C6" w:rsidRPr="004F1E37" w:rsidRDefault="00C507C6" w:rsidP="004F1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 w:rsidRPr="004F1E37">
        <w:rPr>
          <w:rFonts w:ascii="Garamond" w:hAnsi="Garamond"/>
          <w:sz w:val="24"/>
          <w:szCs w:val="24"/>
          <w:lang w:val="sq-AL"/>
        </w:rPr>
        <w:t>germa</w:t>
      </w:r>
      <w:r w:rsidRPr="004F1E37">
        <w:rPr>
          <w:rFonts w:ascii="Garamond" w:hAnsi="Garamond"/>
          <w:sz w:val="24"/>
          <w:szCs w:val="24"/>
          <w:lang w:val="sq-AL"/>
        </w:rPr>
        <w:t xml:space="preserve"> “a”</w:t>
      </w:r>
      <w:r w:rsidR="004F1E37">
        <w:rPr>
          <w:rFonts w:ascii="Garamond" w:hAnsi="Garamond"/>
          <w:sz w:val="24"/>
          <w:szCs w:val="24"/>
          <w:lang w:val="sq-AL"/>
        </w:rPr>
        <w:t>, të l</w:t>
      </w:r>
      <w:r w:rsidRPr="004F1E37">
        <w:rPr>
          <w:rFonts w:ascii="Garamond" w:hAnsi="Garamond"/>
          <w:sz w:val="24"/>
          <w:szCs w:val="24"/>
          <w:lang w:val="sq-AL"/>
        </w:rPr>
        <w:t>igjit nr. 43/2015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>
        <w:rPr>
          <w:rFonts w:ascii="Garamond" w:hAnsi="Garamond"/>
          <w:sz w:val="24"/>
          <w:szCs w:val="24"/>
          <w:lang w:val="sq-AL"/>
        </w:rPr>
        <w:t>të</w:t>
      </w:r>
      <w:r w:rsidRPr="004F1E37">
        <w:rPr>
          <w:rFonts w:ascii="Garamond" w:hAnsi="Garamond"/>
          <w:sz w:val="24"/>
          <w:szCs w:val="24"/>
          <w:lang w:val="sq-AL"/>
        </w:rPr>
        <w:t xml:space="preserve"> ndryshuar</w:t>
      </w:r>
      <w:r w:rsidR="004F1E37">
        <w:rPr>
          <w:rFonts w:ascii="Garamond" w:hAnsi="Garamond"/>
          <w:sz w:val="24"/>
          <w:szCs w:val="24"/>
          <w:lang w:val="sq-AL"/>
        </w:rPr>
        <w:t>;</w:t>
      </w:r>
      <w:r w:rsidRPr="004F1E37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4F1E37" w:rsidRPr="004F1E37">
        <w:rPr>
          <w:rFonts w:ascii="Garamond" w:hAnsi="Garamond"/>
          <w:sz w:val="24"/>
          <w:szCs w:val="24"/>
          <w:lang w:val="sq-AL"/>
        </w:rPr>
        <w:t>germa</w:t>
      </w:r>
      <w:r w:rsidRPr="004F1E37">
        <w:rPr>
          <w:rFonts w:ascii="Garamond" w:hAnsi="Garamond"/>
          <w:sz w:val="24"/>
          <w:szCs w:val="24"/>
          <w:lang w:val="sq-AL"/>
        </w:rPr>
        <w:t xml:space="preserve"> “a”, nenit 5, pika 1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 w:rsidRPr="004F1E37">
        <w:rPr>
          <w:rFonts w:ascii="Garamond" w:hAnsi="Garamond"/>
          <w:sz w:val="24"/>
          <w:szCs w:val="24"/>
          <w:lang w:val="sq-AL"/>
        </w:rPr>
        <w:t>germa</w:t>
      </w:r>
      <w:r w:rsidRPr="004F1E37">
        <w:rPr>
          <w:rFonts w:ascii="Garamond" w:hAnsi="Garamond"/>
          <w:sz w:val="24"/>
          <w:szCs w:val="24"/>
          <w:lang w:val="sq-AL"/>
        </w:rPr>
        <w:t xml:space="preserve"> “a”, nenit 10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pika 3 dhe nenit 11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F1E37">
        <w:rPr>
          <w:rFonts w:ascii="Garamond" w:hAnsi="Garamond"/>
          <w:sz w:val="24"/>
          <w:szCs w:val="24"/>
          <w:lang w:val="sq-AL"/>
        </w:rPr>
        <w:t>B</w:t>
      </w:r>
      <w:r w:rsidRPr="004F1E37">
        <w:rPr>
          <w:rFonts w:ascii="Garamond" w:hAnsi="Garamond"/>
          <w:sz w:val="24"/>
          <w:szCs w:val="24"/>
          <w:lang w:val="sq-AL"/>
        </w:rPr>
        <w:t>or</w:t>
      </w:r>
      <w:r w:rsidR="004F1E37">
        <w:rPr>
          <w:rFonts w:ascii="Garamond" w:hAnsi="Garamond"/>
          <w:sz w:val="24"/>
          <w:szCs w:val="24"/>
          <w:lang w:val="sq-AL"/>
        </w:rPr>
        <w:t>dit të ERE-s, nr. 109, datë 29.</w:t>
      </w:r>
      <w:r w:rsidRPr="004F1E37">
        <w:rPr>
          <w:rFonts w:ascii="Garamond" w:hAnsi="Garamond"/>
          <w:sz w:val="24"/>
          <w:szCs w:val="24"/>
          <w:lang w:val="sq-AL"/>
        </w:rPr>
        <w:t xml:space="preserve">6.2016, </w:t>
      </w:r>
      <w:r w:rsidR="004F1E37">
        <w:rPr>
          <w:rFonts w:ascii="Garamond" w:hAnsi="Garamond"/>
          <w:sz w:val="24"/>
          <w:szCs w:val="24"/>
          <w:lang w:val="sq-AL"/>
        </w:rPr>
        <w:t>të</w:t>
      </w:r>
      <w:r w:rsidRPr="004F1E37">
        <w:rPr>
          <w:rFonts w:ascii="Garamond" w:hAnsi="Garamond"/>
          <w:sz w:val="24"/>
          <w:szCs w:val="24"/>
          <w:lang w:val="sq-AL"/>
        </w:rPr>
        <w:t xml:space="preserve"> ndryshuar, si dhe nenit 19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pika 1, </w:t>
      </w:r>
      <w:r w:rsidR="004F1E37" w:rsidRPr="004F1E37">
        <w:rPr>
          <w:rFonts w:ascii="Garamond" w:hAnsi="Garamond"/>
          <w:sz w:val="24"/>
          <w:szCs w:val="24"/>
          <w:lang w:val="sq-AL"/>
        </w:rPr>
        <w:t>germa</w:t>
      </w:r>
      <w:r w:rsidRPr="004F1E37">
        <w:rPr>
          <w:rFonts w:ascii="Garamond" w:hAnsi="Garamond"/>
          <w:sz w:val="24"/>
          <w:szCs w:val="24"/>
          <w:lang w:val="sq-AL"/>
        </w:rPr>
        <w:t xml:space="preserve"> “a”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të “Rregullores së organizimit, funksionimit dhe procedurave të ERE-s”, miratuar me vendimin e </w:t>
      </w:r>
      <w:r w:rsidR="004F1E37">
        <w:rPr>
          <w:rFonts w:ascii="Garamond" w:hAnsi="Garamond"/>
          <w:sz w:val="24"/>
          <w:szCs w:val="24"/>
          <w:lang w:val="sq-AL"/>
        </w:rPr>
        <w:t>B</w:t>
      </w:r>
      <w:r w:rsidRPr="004F1E37">
        <w:rPr>
          <w:rFonts w:ascii="Garamond" w:hAnsi="Garamond"/>
          <w:sz w:val="24"/>
          <w:szCs w:val="24"/>
          <w:lang w:val="sq-AL"/>
        </w:rPr>
        <w:t>ordit të ERE</w:t>
      </w:r>
      <w:r w:rsidR="004F1E37">
        <w:rPr>
          <w:rFonts w:ascii="Garamond" w:hAnsi="Garamond"/>
          <w:sz w:val="24"/>
          <w:szCs w:val="24"/>
          <w:lang w:val="sq-AL"/>
        </w:rPr>
        <w:t>-s nr. 96, datë 17.</w:t>
      </w:r>
      <w:r w:rsidRPr="004F1E37">
        <w:rPr>
          <w:rFonts w:ascii="Garamond" w:hAnsi="Garamond"/>
          <w:sz w:val="24"/>
          <w:szCs w:val="24"/>
          <w:lang w:val="sq-AL"/>
        </w:rPr>
        <w:t>6.2016, Bordi i En</w:t>
      </w:r>
      <w:r w:rsidR="004F1E37">
        <w:rPr>
          <w:rFonts w:ascii="Garamond" w:hAnsi="Garamond"/>
          <w:sz w:val="24"/>
          <w:szCs w:val="24"/>
          <w:lang w:val="sq-AL"/>
        </w:rPr>
        <w:t>tit Rregullator të Energjisë (ER</w:t>
      </w:r>
      <w:r w:rsidRPr="004F1E37">
        <w:rPr>
          <w:rFonts w:ascii="Garamond" w:hAnsi="Garamond"/>
          <w:sz w:val="24"/>
          <w:szCs w:val="24"/>
          <w:lang w:val="sq-AL"/>
        </w:rPr>
        <w:t xml:space="preserve">E), në mbledhjen e tij të datës 13.11.2020, mbasi shqyrtoi relacionin nr. 119/1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 xml:space="preserve">., datë </w:t>
      </w:r>
      <w:r w:rsidRPr="004F1E37">
        <w:rPr>
          <w:rFonts w:ascii="Garamond" w:hAnsi="Garamond"/>
          <w:sz w:val="24"/>
          <w:szCs w:val="24"/>
          <w:lang w:val="sq-AL"/>
        </w:rPr>
        <w:t xml:space="preserve">6.11.2020, të Drejtorisë së Licencimit, Autorizimeve dhe </w:t>
      </w:r>
      <w:r w:rsidR="004F1E37" w:rsidRPr="004F1E37">
        <w:rPr>
          <w:rFonts w:ascii="Garamond" w:hAnsi="Garamond"/>
          <w:sz w:val="24"/>
          <w:szCs w:val="24"/>
          <w:lang w:val="sq-AL"/>
        </w:rPr>
        <w:t>Mbikëqyrjes</w:t>
      </w:r>
      <w:r w:rsidRPr="004F1E37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., për licencim në veprimtarinë e prodhimit të energjisë elektrike,</w:t>
      </w:r>
    </w:p>
    <w:p w14:paraId="5D7EA176" w14:textId="2D8D9737" w:rsidR="00C507C6" w:rsidRPr="004F1E37" w:rsidRDefault="004F1E37" w:rsidP="004F1E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E0524F3" w14:textId="4D97DBE9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., me shkresën e protokolluar në ERE me nr.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 xml:space="preserve">1156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 xml:space="preserve">., datë </w:t>
      </w:r>
      <w:r w:rsidRPr="004F1E37">
        <w:rPr>
          <w:rFonts w:ascii="Garamond" w:hAnsi="Garamond"/>
          <w:sz w:val="24"/>
          <w:szCs w:val="24"/>
          <w:lang w:val="sq-AL"/>
        </w:rPr>
        <w:t>2.11.2020, ka paraqitur kërkesën për licencim në veprimtarinë e p</w:t>
      </w:r>
      <w:r w:rsidR="004F1E37">
        <w:rPr>
          <w:rFonts w:ascii="Garamond" w:hAnsi="Garamond"/>
          <w:sz w:val="24"/>
          <w:szCs w:val="24"/>
          <w:lang w:val="sq-AL"/>
        </w:rPr>
        <w:t>rodhimit të energjisë elektrike</w:t>
      </w:r>
      <w:r w:rsidRPr="004F1E37">
        <w:rPr>
          <w:rFonts w:ascii="Garamond" w:hAnsi="Garamond"/>
          <w:sz w:val="24"/>
          <w:szCs w:val="24"/>
          <w:lang w:val="sq-AL"/>
        </w:rPr>
        <w:t xml:space="preserve"> nga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FD554E">
        <w:rPr>
          <w:rFonts w:ascii="Garamond" w:hAnsi="Garamond"/>
          <w:sz w:val="24"/>
          <w:szCs w:val="24"/>
          <w:lang w:val="sq-AL"/>
        </w:rPr>
        <w:t>“</w:t>
      </w:r>
      <w:r w:rsidRPr="004F1E37">
        <w:rPr>
          <w:rFonts w:ascii="Garamond" w:hAnsi="Garamond"/>
          <w:sz w:val="24"/>
          <w:szCs w:val="24"/>
          <w:lang w:val="sq-AL"/>
        </w:rPr>
        <w:t>Pishat</w:t>
      </w:r>
      <w:r w:rsidR="00FD554E">
        <w:rPr>
          <w:rFonts w:ascii="Garamond" w:hAnsi="Garamond"/>
          <w:sz w:val="24"/>
          <w:szCs w:val="24"/>
          <w:lang w:val="sq-AL"/>
        </w:rPr>
        <w:t>”</w:t>
      </w:r>
      <w:r w:rsidRPr="004F1E37">
        <w:rPr>
          <w:rFonts w:ascii="Garamond" w:hAnsi="Garamond"/>
          <w:sz w:val="24"/>
          <w:szCs w:val="24"/>
          <w:lang w:val="sq-AL"/>
        </w:rPr>
        <w:t>, me vend</w:t>
      </w:r>
      <w:r w:rsidR="004F1E37">
        <w:rPr>
          <w:rFonts w:ascii="Garamond" w:hAnsi="Garamond"/>
          <w:sz w:val="24"/>
          <w:szCs w:val="24"/>
          <w:lang w:val="sq-AL"/>
        </w:rPr>
        <w:t>nd</w:t>
      </w:r>
      <w:r w:rsidRPr="004F1E37">
        <w:rPr>
          <w:rFonts w:ascii="Garamond" w:hAnsi="Garamond"/>
          <w:sz w:val="24"/>
          <w:szCs w:val="24"/>
          <w:lang w:val="sq-AL"/>
        </w:rPr>
        <w:t xml:space="preserve">odhje në përroin 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, Bashkia Gramsh, </w:t>
      </w:r>
      <w:r w:rsidR="004F1E37">
        <w:rPr>
          <w:rFonts w:ascii="Garamond" w:hAnsi="Garamond"/>
          <w:sz w:val="24"/>
          <w:szCs w:val="24"/>
          <w:lang w:val="sq-AL"/>
        </w:rPr>
        <w:t>q</w:t>
      </w:r>
      <w:r w:rsidRPr="004F1E37">
        <w:rPr>
          <w:rFonts w:ascii="Garamond" w:hAnsi="Garamond"/>
          <w:sz w:val="24"/>
          <w:szCs w:val="24"/>
          <w:lang w:val="sq-AL"/>
        </w:rPr>
        <w:t>arku Elbasan.</w:t>
      </w:r>
    </w:p>
    <w:p w14:paraId="06676C80" w14:textId="456E0879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., është regjistrua</w:t>
      </w:r>
      <w:r w:rsidR="004F1E37">
        <w:rPr>
          <w:rFonts w:ascii="Garamond" w:hAnsi="Garamond"/>
          <w:sz w:val="24"/>
          <w:szCs w:val="24"/>
          <w:lang w:val="sq-AL"/>
        </w:rPr>
        <w:t xml:space="preserve">r pranë </w:t>
      </w:r>
      <w:proofErr w:type="spellStart"/>
      <w:r w:rsidR="004F1E37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-së në datën 18.</w:t>
      </w:r>
      <w:r w:rsidRPr="004F1E37">
        <w:rPr>
          <w:rFonts w:ascii="Garamond" w:hAnsi="Garamond"/>
          <w:sz w:val="24"/>
          <w:szCs w:val="24"/>
          <w:lang w:val="sq-AL"/>
        </w:rPr>
        <w:t xml:space="preserve">4.2016,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>
        <w:rPr>
          <w:rFonts w:ascii="Garamond" w:hAnsi="Garamond"/>
          <w:sz w:val="24"/>
          <w:szCs w:val="24"/>
          <w:lang w:val="sq-AL"/>
        </w:rPr>
        <w:t>ligjit nr. 9723, datë 3.</w:t>
      </w:r>
      <w:r w:rsidRPr="004F1E37">
        <w:rPr>
          <w:rFonts w:ascii="Garamond" w:hAnsi="Garamond"/>
          <w:sz w:val="24"/>
          <w:szCs w:val="24"/>
          <w:lang w:val="sq-AL"/>
        </w:rPr>
        <w:t>5.2007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“Për Qendrën Kombëtare të Biznesit” (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) me statusin e </w:t>
      </w:r>
      <w:r w:rsidR="004F1E37">
        <w:rPr>
          <w:rFonts w:ascii="Garamond" w:hAnsi="Garamond"/>
          <w:sz w:val="24"/>
          <w:szCs w:val="24"/>
          <w:lang w:val="sq-AL"/>
        </w:rPr>
        <w:t>s</w:t>
      </w:r>
      <w:r w:rsidRPr="004F1E37">
        <w:rPr>
          <w:rFonts w:ascii="Garamond" w:hAnsi="Garamond"/>
          <w:sz w:val="24"/>
          <w:szCs w:val="24"/>
          <w:lang w:val="sq-AL"/>
        </w:rPr>
        <w:t>hoqërisë me përgjegjësi të kufizuar (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).</w:t>
      </w:r>
    </w:p>
    <w:p w14:paraId="48BA2565" w14:textId="2947E97E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>Kontrata nr.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 xml:space="preserve">2513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, nr. 1180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 xml:space="preserve">., datë </w:t>
      </w:r>
      <w:r w:rsidRPr="004F1E37">
        <w:rPr>
          <w:rFonts w:ascii="Garamond" w:hAnsi="Garamond"/>
          <w:sz w:val="24"/>
          <w:szCs w:val="24"/>
          <w:lang w:val="sq-AL"/>
        </w:rPr>
        <w:t xml:space="preserve">3.11.2017, “Për ndërtimin, shfrytëzimin dhe administrimin e hidrocentralit </w:t>
      </w:r>
      <w:r w:rsidR="004F1E37">
        <w:rPr>
          <w:rFonts w:ascii="Garamond" w:hAnsi="Garamond"/>
          <w:sz w:val="24"/>
          <w:szCs w:val="24"/>
          <w:lang w:val="sq-AL"/>
        </w:rPr>
        <w:t>‘</w:t>
      </w:r>
      <w:r w:rsidRPr="004F1E37">
        <w:rPr>
          <w:rFonts w:ascii="Garamond" w:hAnsi="Garamond"/>
          <w:sz w:val="24"/>
          <w:szCs w:val="24"/>
          <w:lang w:val="sq-AL"/>
        </w:rPr>
        <w:t>Pishat</w:t>
      </w:r>
      <w:r w:rsidR="004F1E37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 xml:space="preserve">, e lidhur midis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-s</w:t>
      </w:r>
      <w:r w:rsidRPr="004F1E37">
        <w:rPr>
          <w:rFonts w:ascii="Garamond" w:hAnsi="Garamond"/>
          <w:sz w:val="24"/>
          <w:szCs w:val="24"/>
          <w:lang w:val="sq-AL"/>
        </w:rPr>
        <w:t xml:space="preserve"> dhe </w:t>
      </w:r>
      <w:r w:rsidR="004F1E37">
        <w:rPr>
          <w:rFonts w:ascii="Garamond" w:hAnsi="Garamond"/>
          <w:sz w:val="24"/>
          <w:szCs w:val="24"/>
          <w:lang w:val="sq-AL"/>
        </w:rPr>
        <w:t>m</w:t>
      </w:r>
      <w:r w:rsidRPr="004F1E37">
        <w:rPr>
          <w:rFonts w:ascii="Garamond" w:hAnsi="Garamond"/>
          <w:sz w:val="24"/>
          <w:szCs w:val="24"/>
          <w:lang w:val="sq-AL"/>
        </w:rPr>
        <w:t>bajtësit të miratimit shoqërisë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., ka një afat 49-vjeçar që fillon nga data e hyrjes në fuqi </w:t>
      </w:r>
      <w:r w:rsidR="004F1E37">
        <w:rPr>
          <w:rFonts w:ascii="Garamond" w:hAnsi="Garamond"/>
          <w:sz w:val="24"/>
          <w:szCs w:val="24"/>
          <w:lang w:val="sq-AL"/>
        </w:rPr>
        <w:t>të</w:t>
      </w:r>
      <w:r w:rsidRPr="004F1E37">
        <w:rPr>
          <w:rFonts w:ascii="Garamond" w:hAnsi="Garamond"/>
          <w:sz w:val="24"/>
          <w:szCs w:val="24"/>
          <w:lang w:val="sq-AL"/>
        </w:rPr>
        <w:t xml:space="preserve"> kësaj kontrate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me të drejtë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ripërsëritje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sipas përcaktimeve në përmbajtjen e saj.</w:t>
      </w:r>
    </w:p>
    <w:p w14:paraId="283964B1" w14:textId="34DF1424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4F1E37">
        <w:rPr>
          <w:rFonts w:ascii="Garamond" w:hAnsi="Garamond"/>
          <w:sz w:val="24"/>
          <w:szCs w:val="24"/>
          <w:lang w:val="sq-AL"/>
        </w:rPr>
        <w:t>r</w:t>
      </w:r>
      <w:r w:rsidRPr="004F1E37">
        <w:rPr>
          <w:rFonts w:ascii="Garamond" w:hAnsi="Garamond"/>
          <w:sz w:val="24"/>
          <w:szCs w:val="24"/>
          <w:lang w:val="sq-AL"/>
        </w:rPr>
        <w:t xml:space="preserve">aportin e oponencës teknike nr. 854 </w:t>
      </w:r>
      <w:proofErr w:type="spellStart"/>
      <w:r w:rsidR="004F1E37">
        <w:rPr>
          <w:rFonts w:ascii="Garamond" w:hAnsi="Garamond"/>
          <w:sz w:val="24"/>
          <w:szCs w:val="24"/>
          <w:lang w:val="sq-AL"/>
        </w:rPr>
        <w:t>p</w:t>
      </w:r>
      <w:r w:rsidRPr="004F1E37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., datë 20.</w:t>
      </w:r>
      <w:r w:rsidRPr="004F1E37">
        <w:rPr>
          <w:rFonts w:ascii="Garamond" w:hAnsi="Garamond"/>
          <w:sz w:val="24"/>
          <w:szCs w:val="24"/>
          <w:lang w:val="sq-AL"/>
        </w:rPr>
        <w:t xml:space="preserve">1.2017, mbi projektin e zbatimit të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“Pishat”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të shoqërisë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FD55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. Ky raport i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OT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konkludon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se </w:t>
      </w:r>
      <w:r w:rsidR="004F1E37">
        <w:rPr>
          <w:rFonts w:ascii="Garamond" w:hAnsi="Garamond"/>
          <w:sz w:val="24"/>
          <w:szCs w:val="24"/>
          <w:lang w:val="sq-AL"/>
        </w:rPr>
        <w:t>p</w:t>
      </w:r>
      <w:r w:rsidRPr="004F1E37">
        <w:rPr>
          <w:rFonts w:ascii="Garamond" w:hAnsi="Garamond"/>
          <w:sz w:val="24"/>
          <w:szCs w:val="24"/>
          <w:lang w:val="sq-AL"/>
        </w:rPr>
        <w:t>rojekti i zbatim</w:t>
      </w:r>
      <w:r w:rsidR="004F1E37">
        <w:rPr>
          <w:rFonts w:ascii="Garamond" w:hAnsi="Garamond"/>
          <w:sz w:val="24"/>
          <w:szCs w:val="24"/>
          <w:lang w:val="sq-AL"/>
        </w:rPr>
        <w:t xml:space="preserve">it për ndërtimin e </w:t>
      </w:r>
      <w:proofErr w:type="spellStart"/>
      <w:r w:rsid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“Pishat” plotëson kushtet teknike dhe standardet e projektimit.</w:t>
      </w:r>
    </w:p>
    <w:p w14:paraId="3CD89B57" w14:textId="6B84D15C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4F1E37">
        <w:rPr>
          <w:rFonts w:ascii="Garamond" w:hAnsi="Garamond"/>
          <w:sz w:val="24"/>
          <w:szCs w:val="24"/>
          <w:lang w:val="sq-AL"/>
        </w:rPr>
        <w:t>m</w:t>
      </w:r>
      <w:r w:rsidRPr="004F1E37">
        <w:rPr>
          <w:rFonts w:ascii="Garamond" w:hAnsi="Garamond"/>
          <w:sz w:val="24"/>
          <w:szCs w:val="24"/>
          <w:lang w:val="sq-AL"/>
        </w:rPr>
        <w:t xml:space="preserve">iratimin përfundimtar të lëshuar nga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me nr. 4135/13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., datë 12.</w:t>
      </w:r>
      <w:r w:rsidRPr="004F1E37">
        <w:rPr>
          <w:rFonts w:ascii="Garamond" w:hAnsi="Garamond"/>
          <w:sz w:val="24"/>
          <w:szCs w:val="24"/>
          <w:lang w:val="sq-AL"/>
        </w:rPr>
        <w:t xml:space="preserve">9.2017, për ndërtimin e burimit </w:t>
      </w:r>
      <w:proofErr w:type="spellStart"/>
      <w:r w:rsidR="004F1E37" w:rsidRPr="00FD554E">
        <w:rPr>
          <w:rFonts w:ascii="Garamond" w:hAnsi="Garamond"/>
          <w:sz w:val="24"/>
          <w:szCs w:val="24"/>
          <w:lang w:val="sq-AL"/>
        </w:rPr>
        <w:t>ri</w:t>
      </w:r>
      <w:r w:rsidRPr="00FD554E">
        <w:rPr>
          <w:rFonts w:ascii="Garamond" w:hAnsi="Garamond"/>
          <w:sz w:val="24"/>
          <w:szCs w:val="24"/>
          <w:lang w:val="sq-AL"/>
        </w:rPr>
        <w:t>gjenerues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të energjisë,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FD554E">
        <w:rPr>
          <w:rFonts w:ascii="Garamond" w:hAnsi="Garamond"/>
          <w:sz w:val="24"/>
          <w:szCs w:val="24"/>
          <w:lang w:val="sq-AL"/>
        </w:rPr>
        <w:t>“</w:t>
      </w:r>
      <w:r w:rsidRPr="004F1E37">
        <w:rPr>
          <w:rFonts w:ascii="Garamond" w:hAnsi="Garamond"/>
          <w:sz w:val="24"/>
          <w:szCs w:val="24"/>
          <w:lang w:val="sq-AL"/>
        </w:rPr>
        <w:t>Pishat</w:t>
      </w:r>
      <w:r w:rsidR="00FD554E">
        <w:rPr>
          <w:rFonts w:ascii="Garamond" w:hAnsi="Garamond"/>
          <w:sz w:val="24"/>
          <w:szCs w:val="24"/>
          <w:lang w:val="sq-AL"/>
        </w:rPr>
        <w:t>”</w:t>
      </w:r>
      <w:r w:rsidRPr="004F1E37">
        <w:rPr>
          <w:rFonts w:ascii="Garamond" w:hAnsi="Garamond"/>
          <w:sz w:val="24"/>
          <w:szCs w:val="24"/>
          <w:lang w:val="sq-AL"/>
        </w:rPr>
        <w:t xml:space="preserve">, në përroin 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Holtës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, Bashkia Gramsh, </w:t>
      </w:r>
      <w:r w:rsidR="004F1E37">
        <w:rPr>
          <w:rFonts w:ascii="Garamond" w:hAnsi="Garamond"/>
          <w:sz w:val="24"/>
          <w:szCs w:val="24"/>
          <w:lang w:val="sq-AL"/>
        </w:rPr>
        <w:t>q</w:t>
      </w:r>
      <w:r w:rsidRPr="004F1E37">
        <w:rPr>
          <w:rFonts w:ascii="Garamond" w:hAnsi="Garamond"/>
          <w:sz w:val="24"/>
          <w:szCs w:val="24"/>
          <w:lang w:val="sq-AL"/>
        </w:rPr>
        <w:t>arku Elbasan.</w:t>
      </w:r>
    </w:p>
    <w:p w14:paraId="5CCC258E" w14:textId="399FE8A2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ka paraqitur në ERE “Kontratë qiraje për dhënien në përdorim të fondit pyjor dhe kullosor publik” me nr.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 xml:space="preserve">2369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., datë 5.</w:t>
      </w:r>
      <w:r w:rsidRPr="004F1E37">
        <w:rPr>
          <w:rFonts w:ascii="Garamond" w:hAnsi="Garamond"/>
          <w:sz w:val="24"/>
          <w:szCs w:val="24"/>
          <w:lang w:val="sq-AL"/>
        </w:rPr>
        <w:t>4.2017, të lidhur midis Bashkisë Gramsh dhe shoqërisë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. Shoqëria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ka përcjellë në ERE “Miratim ndryshim</w:t>
      </w:r>
      <w:r w:rsidR="004F1E37">
        <w:rPr>
          <w:rFonts w:ascii="Garamond" w:hAnsi="Garamond"/>
          <w:sz w:val="24"/>
          <w:szCs w:val="24"/>
          <w:lang w:val="sq-AL"/>
        </w:rPr>
        <w:t>i</w:t>
      </w:r>
      <w:r w:rsidRPr="004F1E37">
        <w:rPr>
          <w:rFonts w:ascii="Garamond" w:hAnsi="Garamond"/>
          <w:sz w:val="24"/>
          <w:szCs w:val="24"/>
          <w:lang w:val="sq-AL"/>
        </w:rPr>
        <w:t xml:space="preserve"> pikë lidhje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FD554E">
        <w:rPr>
          <w:rFonts w:ascii="Garamond" w:hAnsi="Garamond"/>
          <w:sz w:val="24"/>
          <w:szCs w:val="24"/>
          <w:lang w:val="sq-AL"/>
        </w:rPr>
        <w:t>‘</w:t>
      </w:r>
      <w:r w:rsidRPr="004F1E37">
        <w:rPr>
          <w:rFonts w:ascii="Garamond" w:hAnsi="Garamond"/>
          <w:sz w:val="24"/>
          <w:szCs w:val="24"/>
          <w:lang w:val="sq-AL"/>
        </w:rPr>
        <w:t>Pisha</w:t>
      </w:r>
      <w:r w:rsidR="00FD554E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 xml:space="preserve">” lëshuar nga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., me nr. 16812/1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., datë 7.</w:t>
      </w:r>
      <w:r w:rsidRPr="004F1E37">
        <w:rPr>
          <w:rFonts w:ascii="Garamond" w:hAnsi="Garamond"/>
          <w:sz w:val="24"/>
          <w:szCs w:val="24"/>
          <w:lang w:val="sq-AL"/>
        </w:rPr>
        <w:t>9.2017.</w:t>
      </w:r>
    </w:p>
    <w:p w14:paraId="1EC9A755" w14:textId="34543C2B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>Shoqëria ka paraqitur në ERE vendimin nr.</w:t>
      </w:r>
      <w:r w:rsidR="004F1E37">
        <w:rPr>
          <w:rFonts w:ascii="Garamond" w:hAnsi="Garamond"/>
          <w:sz w:val="24"/>
          <w:szCs w:val="24"/>
          <w:lang w:val="sq-AL"/>
        </w:rPr>
        <w:t xml:space="preserve"> 22, datë 16.</w:t>
      </w:r>
      <w:r w:rsidRPr="004F1E37">
        <w:rPr>
          <w:rFonts w:ascii="Garamond" w:hAnsi="Garamond"/>
          <w:sz w:val="24"/>
          <w:szCs w:val="24"/>
          <w:lang w:val="sq-AL"/>
        </w:rPr>
        <w:t xml:space="preserve">2.2017, të Këshillit të Basenit ujëmbledhës Seman, “Për miratimin në parim të kërkesës, për përdorimin e </w:t>
      </w:r>
      <w:r w:rsidRPr="00FD554E">
        <w:rPr>
          <w:rFonts w:ascii="Garamond" w:hAnsi="Garamond"/>
          <w:sz w:val="24"/>
          <w:szCs w:val="24"/>
          <w:lang w:val="sq-AL"/>
        </w:rPr>
        <w:t xml:space="preserve">burimit ujor të përroit të </w:t>
      </w:r>
      <w:proofErr w:type="spellStart"/>
      <w:r w:rsidRPr="00FD554E">
        <w:rPr>
          <w:rFonts w:ascii="Garamond" w:hAnsi="Garamond"/>
          <w:sz w:val="24"/>
          <w:szCs w:val="24"/>
          <w:lang w:val="sq-AL"/>
        </w:rPr>
        <w:t>Holtit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degë e lumit Devoll</w:t>
      </w:r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për prodhim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hidroenergjie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në Bashkinë Gramsh, </w:t>
      </w:r>
      <w:r w:rsidR="004F1E37">
        <w:rPr>
          <w:rFonts w:ascii="Garamond" w:hAnsi="Garamond"/>
          <w:sz w:val="24"/>
          <w:szCs w:val="24"/>
          <w:lang w:val="sq-AL"/>
        </w:rPr>
        <w:t>q</w:t>
      </w:r>
      <w:r w:rsidRPr="004F1E37">
        <w:rPr>
          <w:rFonts w:ascii="Garamond" w:hAnsi="Garamond"/>
          <w:sz w:val="24"/>
          <w:szCs w:val="24"/>
          <w:lang w:val="sq-AL"/>
        </w:rPr>
        <w:t xml:space="preserve">arku Elbasan”, me anë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cilit është miratuar në parim përdorimi i burimit ujor të sipërcituar.</w:t>
      </w:r>
    </w:p>
    <w:p w14:paraId="39252D30" w14:textId="52CE5630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-</w:t>
      </w:r>
      <w:r w:rsidR="004F1E37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 xml:space="preserve">Shoqëria ka përcjellë në ERE,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-në</w:t>
      </w:r>
      <w:r w:rsidRPr="004F1E37">
        <w:rPr>
          <w:rFonts w:ascii="Garamond" w:hAnsi="Garamond"/>
          <w:sz w:val="24"/>
          <w:szCs w:val="24"/>
          <w:lang w:val="sq-AL"/>
        </w:rPr>
        <w:t xml:space="preserve"> paraprake, lëshuar nga </w:t>
      </w:r>
      <w:r w:rsidR="004F1E37" w:rsidRPr="004F1E37">
        <w:rPr>
          <w:rFonts w:ascii="Garamond" w:hAnsi="Garamond"/>
          <w:sz w:val="24"/>
          <w:szCs w:val="24"/>
          <w:lang w:val="sq-AL"/>
        </w:rPr>
        <w:t>Agjencia</w:t>
      </w:r>
      <w:r w:rsidRPr="004F1E37">
        <w:rPr>
          <w:rFonts w:ascii="Garamond" w:hAnsi="Garamond"/>
          <w:sz w:val="24"/>
          <w:szCs w:val="24"/>
          <w:lang w:val="sq-AL"/>
        </w:rPr>
        <w:t xml:space="preserve"> Kombëtare e Mjedisit, me nr. 2927 </w:t>
      </w:r>
      <w:proofErr w:type="spellStart"/>
      <w:r w:rsidR="004F1E37">
        <w:rPr>
          <w:rFonts w:ascii="Garamond" w:hAnsi="Garamond"/>
          <w:sz w:val="24"/>
          <w:szCs w:val="24"/>
          <w:lang w:val="sq-AL"/>
        </w:rPr>
        <w:t>p</w:t>
      </w:r>
      <w:r w:rsidRPr="004F1E37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, datë 14.12.2016, me nr. 750 </w:t>
      </w:r>
      <w:r w:rsidR="004F1E37">
        <w:rPr>
          <w:rFonts w:ascii="Garamond" w:hAnsi="Garamond"/>
          <w:sz w:val="24"/>
          <w:szCs w:val="24"/>
          <w:lang w:val="sq-AL"/>
        </w:rPr>
        <w:t>i</w:t>
      </w:r>
      <w:r w:rsidR="004F1E37" w:rsidRPr="004F1E37">
        <w:rPr>
          <w:rFonts w:ascii="Garamond" w:hAnsi="Garamond"/>
          <w:sz w:val="24"/>
          <w:szCs w:val="24"/>
          <w:lang w:val="sq-AL"/>
        </w:rPr>
        <w:t>dentifikim</w:t>
      </w:r>
      <w:r w:rsidR="004F1E37">
        <w:rPr>
          <w:rFonts w:ascii="Garamond" w:hAnsi="Garamond"/>
          <w:sz w:val="24"/>
          <w:szCs w:val="24"/>
          <w:lang w:val="sq-AL"/>
        </w:rPr>
        <w:t>i</w:t>
      </w:r>
      <w:r w:rsidRPr="004F1E37">
        <w:rPr>
          <w:rFonts w:ascii="Garamond" w:hAnsi="Garamond"/>
          <w:sz w:val="24"/>
          <w:szCs w:val="24"/>
          <w:lang w:val="sq-AL"/>
        </w:rPr>
        <w:t xml:space="preserve"> dhe nr. 61 </w:t>
      </w:r>
      <w:r w:rsidR="004F1E37">
        <w:rPr>
          <w:rFonts w:ascii="Garamond" w:hAnsi="Garamond"/>
          <w:sz w:val="24"/>
          <w:szCs w:val="24"/>
          <w:lang w:val="sq-AL"/>
        </w:rPr>
        <w:t>v</w:t>
      </w:r>
      <w:r w:rsidRPr="004F1E37">
        <w:rPr>
          <w:rFonts w:ascii="Garamond" w:hAnsi="Garamond"/>
          <w:sz w:val="24"/>
          <w:szCs w:val="24"/>
          <w:lang w:val="sq-AL"/>
        </w:rPr>
        <w:t>endimi, për personin juridik “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F1E37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., “Për ndërtimin e </w:t>
      </w:r>
      <w:proofErr w:type="spellStart"/>
      <w:r w:rsidR="004F1E37"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>
        <w:rPr>
          <w:rFonts w:ascii="Garamond" w:hAnsi="Garamond"/>
          <w:sz w:val="24"/>
          <w:szCs w:val="24"/>
          <w:lang w:val="sq-AL"/>
        </w:rPr>
        <w:t>‘</w:t>
      </w:r>
      <w:r w:rsidRPr="004F1E37">
        <w:rPr>
          <w:rFonts w:ascii="Garamond" w:hAnsi="Garamond"/>
          <w:sz w:val="24"/>
          <w:szCs w:val="24"/>
          <w:lang w:val="sq-AL"/>
        </w:rPr>
        <w:t>Pishat</w:t>
      </w:r>
      <w:r w:rsidR="004F1E37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>, Gramsh”.</w:t>
      </w:r>
    </w:p>
    <w:p w14:paraId="4E84A84D" w14:textId="70C88036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lastRenderedPageBreak/>
        <w:t xml:space="preserve">Në lidhje me mungesën e dokumentacionit, apo dokumentacionit të paraqitur jo në formën e parashikuar nga </w:t>
      </w:r>
      <w:r w:rsidR="004F1E37">
        <w:rPr>
          <w:rFonts w:ascii="Garamond" w:hAnsi="Garamond"/>
          <w:sz w:val="24"/>
          <w:szCs w:val="24"/>
          <w:lang w:val="sq-AL"/>
        </w:rPr>
        <w:t>r</w:t>
      </w:r>
      <w:r w:rsidRPr="004F1E37">
        <w:rPr>
          <w:rFonts w:ascii="Garamond" w:hAnsi="Garamond"/>
          <w:sz w:val="24"/>
          <w:szCs w:val="24"/>
          <w:lang w:val="sq-AL"/>
        </w:rPr>
        <w:t xml:space="preserve">regullorja, që ka të bëjë me: </w:t>
      </w:r>
    </w:p>
    <w:p w14:paraId="00097AD1" w14:textId="76127B04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F1E37">
        <w:rPr>
          <w:rFonts w:ascii="Garamond" w:hAnsi="Garamond"/>
          <w:b/>
          <w:sz w:val="24"/>
          <w:szCs w:val="24"/>
          <w:lang w:val="sq-AL"/>
        </w:rPr>
        <w:t xml:space="preserve">Formati dhe dokumentacioni për aplikim, është plotësuar nga </w:t>
      </w:r>
      <w:proofErr w:type="spellStart"/>
      <w:r w:rsidRPr="004F1E37">
        <w:rPr>
          <w:rFonts w:ascii="Garamond" w:hAnsi="Garamond"/>
          <w:b/>
          <w:sz w:val="24"/>
          <w:szCs w:val="24"/>
          <w:lang w:val="sq-AL"/>
        </w:rPr>
        <w:t>aplikanti</w:t>
      </w:r>
      <w:proofErr w:type="spellEnd"/>
      <w:r w:rsidR="004F1E37">
        <w:rPr>
          <w:rFonts w:ascii="Garamond" w:hAnsi="Garamond"/>
          <w:b/>
          <w:sz w:val="24"/>
          <w:szCs w:val="24"/>
          <w:lang w:val="sq-AL"/>
        </w:rPr>
        <w:t>,</w:t>
      </w:r>
      <w:r w:rsidRPr="004F1E37">
        <w:rPr>
          <w:rFonts w:ascii="Garamond" w:hAnsi="Garamond"/>
          <w:b/>
          <w:sz w:val="24"/>
          <w:szCs w:val="24"/>
          <w:lang w:val="sq-AL"/>
        </w:rPr>
        <w:t xml:space="preserve"> si më poshtë:</w:t>
      </w:r>
    </w:p>
    <w:p w14:paraId="06B94FFD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Neni 9, pika 1:</w:t>
      </w:r>
    </w:p>
    <w:p w14:paraId="0E3E48E6" w14:textId="4A7D43DB" w:rsidR="00C507C6" w:rsidRPr="004F1E37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G</w:t>
      </w:r>
      <w:r w:rsidR="004F1E37" w:rsidRPr="004F1E37">
        <w:rPr>
          <w:rFonts w:ascii="Garamond" w:hAnsi="Garamond"/>
          <w:sz w:val="24"/>
          <w:szCs w:val="24"/>
          <w:lang w:val="sq-AL"/>
        </w:rPr>
        <w:t>erma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“c</w:t>
      </w:r>
      <w:r w:rsidR="004F1E37" w:rsidRPr="004F1E37">
        <w:rPr>
          <w:rFonts w:ascii="Garamond" w:hAnsi="Garamond"/>
          <w:sz w:val="24"/>
          <w:szCs w:val="24"/>
          <w:lang w:val="sq-AL"/>
        </w:rPr>
        <w:t>”</w:t>
      </w:r>
      <w:r w:rsidR="00C507C6" w:rsidRPr="004F1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(të dhëna për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>)</w:t>
      </w:r>
      <w:r w:rsidR="004F1E37"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>
        <w:rPr>
          <w:rFonts w:ascii="Garamond" w:hAnsi="Garamond"/>
          <w:sz w:val="24"/>
          <w:szCs w:val="24"/>
          <w:lang w:val="sq-AL"/>
        </w:rPr>
        <w:t>Plotësuar pjesërisht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067F523B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duhet të plotësojë edhe Deklaratën për kryerjen e pagesës së aplikimit për licencim/njohjes për licencim sipas llojit të veprimtarisë. </w:t>
      </w:r>
    </w:p>
    <w:p w14:paraId="699CB3D4" w14:textId="04E11C98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Dokumentacioni juridik, administrativ dhe pronësor, është plotësuar nga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="004F1E37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3BABBC8F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Neni 9, pika 2:</w:t>
      </w:r>
    </w:p>
    <w:p w14:paraId="466D8D0B" w14:textId="35FCD3B1" w:rsidR="00C507C6" w:rsidRPr="004F1E37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="004F1E37">
        <w:rPr>
          <w:rFonts w:ascii="Garamond" w:hAnsi="Garamond"/>
          <w:sz w:val="24"/>
          <w:szCs w:val="24"/>
          <w:lang w:val="sq-AL"/>
        </w:rPr>
        <w:t>ermat: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“a</w:t>
      </w:r>
      <w:r w:rsidR="004F1E37">
        <w:rPr>
          <w:rFonts w:ascii="Garamond" w:hAnsi="Garamond"/>
          <w:sz w:val="24"/>
          <w:szCs w:val="24"/>
          <w:lang w:val="sq-AL"/>
        </w:rPr>
        <w:t>”</w:t>
      </w:r>
      <w:r w:rsidR="00C507C6" w:rsidRPr="004F1E37">
        <w:rPr>
          <w:rFonts w:ascii="Garamond" w:hAnsi="Garamond"/>
          <w:sz w:val="24"/>
          <w:szCs w:val="24"/>
          <w:lang w:val="sq-AL"/>
        </w:rPr>
        <w:t>/“b</w:t>
      </w:r>
      <w:r w:rsidR="004F1E37">
        <w:rPr>
          <w:rFonts w:ascii="Garamond" w:hAnsi="Garamond"/>
          <w:sz w:val="24"/>
          <w:szCs w:val="24"/>
          <w:lang w:val="sq-AL"/>
        </w:rPr>
        <w:t>”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(akti i themelimit/statuti)</w:t>
      </w:r>
      <w:r w:rsidR="004F1E37"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F1E37">
        <w:rPr>
          <w:rFonts w:ascii="Garamond" w:hAnsi="Garamond"/>
          <w:sz w:val="24"/>
          <w:szCs w:val="24"/>
          <w:lang w:val="sq-AL"/>
        </w:rPr>
        <w:t>Plotësuar pjesërisht</w:t>
      </w:r>
      <w:r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</w:p>
    <w:p w14:paraId="73C8C9B1" w14:textId="02678752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duhet të depozitojë në ERE në zbatim të nenit 8, pika 3, të rregullores, </w:t>
      </w:r>
      <w:r w:rsidR="004F1E37">
        <w:rPr>
          <w:rFonts w:ascii="Garamond" w:hAnsi="Garamond"/>
          <w:sz w:val="24"/>
          <w:szCs w:val="24"/>
          <w:lang w:val="sq-AL"/>
        </w:rPr>
        <w:t>s</w:t>
      </w:r>
      <w:r w:rsidRPr="004F1E37">
        <w:rPr>
          <w:rFonts w:ascii="Garamond" w:hAnsi="Garamond"/>
          <w:sz w:val="24"/>
          <w:szCs w:val="24"/>
          <w:lang w:val="sq-AL"/>
        </w:rPr>
        <w:t xml:space="preserve">tatutin dhe </w:t>
      </w:r>
      <w:r w:rsidR="004F1E37">
        <w:rPr>
          <w:rFonts w:ascii="Garamond" w:hAnsi="Garamond"/>
          <w:sz w:val="24"/>
          <w:szCs w:val="24"/>
          <w:lang w:val="sq-AL"/>
        </w:rPr>
        <w:t>a</w:t>
      </w:r>
      <w:r w:rsidRPr="004F1E37">
        <w:rPr>
          <w:rFonts w:ascii="Garamond" w:hAnsi="Garamond"/>
          <w:sz w:val="24"/>
          <w:szCs w:val="24"/>
          <w:lang w:val="sq-AL"/>
        </w:rPr>
        <w:t xml:space="preserve">ktin e themelimit në origjinal ose fotokopje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/njësuar me origjinalin.</w:t>
      </w:r>
    </w:p>
    <w:p w14:paraId="78EE7E50" w14:textId="49A67937" w:rsidR="00C507C6" w:rsidRPr="004F1E37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G</w:t>
      </w:r>
      <w:r w:rsidR="004F1E37" w:rsidRPr="004F1E37">
        <w:rPr>
          <w:rFonts w:ascii="Garamond" w:hAnsi="Garamond"/>
          <w:sz w:val="24"/>
          <w:szCs w:val="24"/>
          <w:lang w:val="sq-AL"/>
        </w:rPr>
        <w:t>erma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“d</w:t>
      </w:r>
      <w:r w:rsidR="004F1E37">
        <w:rPr>
          <w:rFonts w:ascii="Garamond" w:hAnsi="Garamond"/>
          <w:sz w:val="24"/>
          <w:szCs w:val="24"/>
          <w:lang w:val="sq-AL"/>
        </w:rPr>
        <w:t>”</w:t>
      </w:r>
      <w:r w:rsidR="00C507C6" w:rsidRPr="004F1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07C6" w:rsidRPr="004F1E37">
        <w:rPr>
          <w:rFonts w:ascii="Garamond" w:hAnsi="Garamond"/>
          <w:sz w:val="24"/>
          <w:szCs w:val="24"/>
          <w:lang w:val="sq-AL"/>
        </w:rPr>
        <w:t>(</w:t>
      </w:r>
      <w:r w:rsidR="004F1E37" w:rsidRPr="004F1E37">
        <w:rPr>
          <w:rFonts w:ascii="Garamond" w:hAnsi="Garamond"/>
          <w:sz w:val="24"/>
          <w:szCs w:val="24"/>
          <w:lang w:val="sq-AL"/>
        </w:rPr>
        <w:t>vërtetimi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nga </w:t>
      </w:r>
      <w:r w:rsidR="004F1E37" w:rsidRPr="004F1E37">
        <w:rPr>
          <w:rFonts w:ascii="Garamond" w:hAnsi="Garamond"/>
          <w:sz w:val="24"/>
          <w:szCs w:val="24"/>
          <w:lang w:val="sq-AL"/>
        </w:rPr>
        <w:t xml:space="preserve">prokuroria dhe gjykata 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për përfshirje ose jo në një </w:t>
      </w:r>
      <w:r w:rsidR="004F1E37" w:rsidRPr="004F1E37">
        <w:rPr>
          <w:rFonts w:ascii="Garamond" w:hAnsi="Garamond"/>
          <w:sz w:val="24"/>
          <w:szCs w:val="24"/>
          <w:lang w:val="sq-AL"/>
        </w:rPr>
        <w:t>proces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penal të drejtuesve të shoqërisë). Plotësuar pjesërisht</w:t>
      </w:r>
      <w:r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</w:p>
    <w:p w14:paraId="7070BC5E" w14:textId="3D2FF469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duhet të depozitojë në ERE </w:t>
      </w:r>
      <w:r w:rsidR="004F1E37">
        <w:rPr>
          <w:rFonts w:ascii="Garamond" w:hAnsi="Garamond"/>
          <w:sz w:val="24"/>
          <w:szCs w:val="24"/>
          <w:lang w:val="sq-AL"/>
        </w:rPr>
        <w:t>v</w:t>
      </w:r>
      <w:r w:rsidRPr="004F1E37">
        <w:rPr>
          <w:rFonts w:ascii="Garamond" w:hAnsi="Garamond"/>
          <w:sz w:val="24"/>
          <w:szCs w:val="24"/>
          <w:lang w:val="sq-AL"/>
        </w:rPr>
        <w:t>ërtetimet e prokurorisë dhe Gjykatës së rrethit gjyqësor Elbasan, për shoqërinë “</w:t>
      </w:r>
      <w:proofErr w:type="spellStart"/>
      <w:r w:rsidRPr="00485C7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Pr="00485C7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85C7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Pr="00485C7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85C7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.,</w:t>
      </w:r>
      <w:r w:rsidR="00485C73">
        <w:rPr>
          <w:rFonts w:ascii="Garamond" w:hAnsi="Garamond"/>
          <w:sz w:val="24"/>
          <w:szCs w:val="24"/>
          <w:lang w:val="sq-AL"/>
        </w:rPr>
        <w:t xml:space="preserve"> </w:t>
      </w:r>
      <w:r w:rsidRPr="004F1E37">
        <w:rPr>
          <w:rFonts w:ascii="Garamond" w:hAnsi="Garamond"/>
          <w:sz w:val="24"/>
          <w:szCs w:val="24"/>
          <w:lang w:val="sq-AL"/>
        </w:rPr>
        <w:t>dhe administratorin e saj, duke qenë se për këtë të fundit shoqëria nuk ka depozituar të tillë.</w:t>
      </w:r>
    </w:p>
    <w:p w14:paraId="2FF76559" w14:textId="14B42CB0" w:rsidR="00C507C6" w:rsidRPr="00485C73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="00485C73">
        <w:rPr>
          <w:rFonts w:ascii="Garamond" w:hAnsi="Garamond"/>
          <w:sz w:val="24"/>
          <w:szCs w:val="24"/>
          <w:lang w:val="sq-AL"/>
        </w:rPr>
        <w:t>erma “e”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(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Struktura e ndërtimit dhe funksionimit administrativ të shoqërisë, sipas pozicioneve dhe profileve përkatëse. Në rastin e aplikimeve për licencë prodhimi të energjisë elektrike kërkohet paraqitja e licencës për drejtues teknik elektrik. </w:t>
      </w:r>
      <w:r w:rsidR="00C507C6" w:rsidRPr="00485C73">
        <w:rPr>
          <w:rFonts w:ascii="Garamond" w:hAnsi="Garamond"/>
          <w:sz w:val="24"/>
          <w:szCs w:val="24"/>
          <w:lang w:val="sq-AL"/>
        </w:rPr>
        <w:t>Plotës</w:t>
      </w:r>
      <w:r w:rsidR="00485C73">
        <w:rPr>
          <w:rFonts w:ascii="Garamond" w:hAnsi="Garamond"/>
          <w:sz w:val="24"/>
          <w:szCs w:val="24"/>
          <w:lang w:val="sq-AL"/>
        </w:rPr>
        <w:t>uar pjesërisht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40F7E345" w14:textId="66A0B625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Shoqëria duhet të depozitojë në ERE strukturën e organizimit të nënshkruar dhe vulosur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si dhe të përcjellë në ERE licencën për drejtuesin teknik-elektrik.</w:t>
      </w:r>
    </w:p>
    <w:p w14:paraId="00D6A30A" w14:textId="5E641AEB" w:rsidR="00C507C6" w:rsidRPr="00485C73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</w:t>
      </w:r>
      <w:r w:rsidR="00485C73" w:rsidRPr="00485C73">
        <w:rPr>
          <w:rFonts w:ascii="Garamond" w:hAnsi="Garamond"/>
          <w:sz w:val="24"/>
          <w:szCs w:val="24"/>
          <w:lang w:val="sq-AL"/>
        </w:rPr>
        <w:t>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“f” 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(Marrëveshje </w:t>
      </w:r>
      <w:r w:rsidR="00485C73" w:rsidRPr="004F1E37">
        <w:rPr>
          <w:rFonts w:ascii="Garamond" w:hAnsi="Garamond"/>
          <w:sz w:val="24"/>
          <w:szCs w:val="24"/>
          <w:lang w:val="sq-AL"/>
        </w:rPr>
        <w:t>koncesioni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ose autorizimi nga KM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në rastet e aplikueshme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në përputhje me kuadrin ligjor përkatës). </w:t>
      </w:r>
      <w:r w:rsidR="00C507C6" w:rsidRPr="00485C73">
        <w:rPr>
          <w:rFonts w:ascii="Garamond" w:hAnsi="Garamond"/>
          <w:sz w:val="24"/>
          <w:szCs w:val="24"/>
          <w:lang w:val="sq-AL"/>
        </w:rPr>
        <w:t>Plotësuar pjesërisht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4539695C" w14:textId="43E4461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Duke qenë se shoqëria </w:t>
      </w:r>
      <w:r w:rsidR="00485C73">
        <w:rPr>
          <w:rFonts w:ascii="Garamond" w:hAnsi="Garamond"/>
          <w:sz w:val="24"/>
          <w:szCs w:val="24"/>
          <w:lang w:val="sq-AL"/>
        </w:rPr>
        <w:t>k</w:t>
      </w:r>
      <w:r w:rsidRPr="004F1E37">
        <w:rPr>
          <w:rFonts w:ascii="Garamond" w:hAnsi="Garamond"/>
          <w:sz w:val="24"/>
          <w:szCs w:val="24"/>
          <w:lang w:val="sq-AL"/>
        </w:rPr>
        <w:t xml:space="preserve">ontratën me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-n e ka de</w:t>
      </w:r>
      <w:r w:rsidR="00FD554E">
        <w:rPr>
          <w:rFonts w:ascii="Garamond" w:hAnsi="Garamond"/>
          <w:sz w:val="24"/>
          <w:szCs w:val="24"/>
          <w:lang w:val="sq-AL"/>
        </w:rPr>
        <w:t>pozituar në formatin fotokopje,</w:t>
      </w:r>
      <w:r w:rsidRPr="004F1E37">
        <w:rPr>
          <w:rFonts w:ascii="Garamond" w:hAnsi="Garamond"/>
          <w:sz w:val="24"/>
          <w:szCs w:val="24"/>
          <w:lang w:val="sq-AL"/>
        </w:rPr>
        <w:t xml:space="preserve"> në zbatim të nenit 8, pika 3, të rregullores, do t’i kërkohet t</w:t>
      </w:r>
      <w:r w:rsidR="00485C73">
        <w:rPr>
          <w:rFonts w:ascii="Garamond" w:hAnsi="Garamond"/>
          <w:sz w:val="24"/>
          <w:szCs w:val="24"/>
          <w:lang w:val="sq-AL"/>
        </w:rPr>
        <w:t>ë</w:t>
      </w:r>
      <w:r w:rsidRPr="004F1E37">
        <w:rPr>
          <w:rFonts w:ascii="Garamond" w:hAnsi="Garamond"/>
          <w:sz w:val="24"/>
          <w:szCs w:val="24"/>
          <w:lang w:val="sq-AL"/>
        </w:rPr>
        <w:t xml:space="preserve"> paraqesë origjinal</w:t>
      </w:r>
      <w:r w:rsidR="00485C73">
        <w:rPr>
          <w:rFonts w:ascii="Garamond" w:hAnsi="Garamond"/>
          <w:sz w:val="24"/>
          <w:szCs w:val="24"/>
          <w:lang w:val="sq-AL"/>
        </w:rPr>
        <w:t>in</w:t>
      </w:r>
      <w:r w:rsidRPr="004F1E37">
        <w:rPr>
          <w:rFonts w:ascii="Garamond" w:hAnsi="Garamond"/>
          <w:sz w:val="24"/>
          <w:szCs w:val="24"/>
          <w:lang w:val="sq-AL"/>
        </w:rPr>
        <w:t xml:space="preserve"> ose fotokopje</w:t>
      </w:r>
      <w:r w:rsidR="00485C73">
        <w:rPr>
          <w:rFonts w:ascii="Garamond" w:hAnsi="Garamond"/>
          <w:sz w:val="24"/>
          <w:szCs w:val="24"/>
          <w:lang w:val="sq-AL"/>
        </w:rPr>
        <w:t>n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85C73">
        <w:rPr>
          <w:rFonts w:ascii="Garamond" w:hAnsi="Garamond"/>
          <w:sz w:val="24"/>
          <w:szCs w:val="24"/>
          <w:lang w:val="sq-AL"/>
        </w:rPr>
        <w:t>e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/njësuar me origjinalin. </w:t>
      </w:r>
    </w:p>
    <w:p w14:paraId="468BC723" w14:textId="09A1ABDC" w:rsidR="00C507C6" w:rsidRPr="00485C73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</w:t>
      </w:r>
      <w:r w:rsidR="00485C73" w:rsidRPr="00485C73">
        <w:rPr>
          <w:rFonts w:ascii="Garamond" w:hAnsi="Garamond"/>
          <w:sz w:val="24"/>
          <w:szCs w:val="24"/>
          <w:lang w:val="sq-AL"/>
        </w:rPr>
        <w:t>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“g”</w:t>
      </w:r>
      <w:r w:rsidR="00C507C6" w:rsidRPr="004F1E3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07C6" w:rsidRPr="004F1E37">
        <w:rPr>
          <w:rFonts w:ascii="Garamond" w:hAnsi="Garamond"/>
          <w:sz w:val="24"/>
          <w:szCs w:val="24"/>
          <w:lang w:val="sq-AL"/>
        </w:rPr>
        <w:t>(</w:t>
      </w:r>
      <w:r w:rsidR="00485C73" w:rsidRPr="004F1E37">
        <w:rPr>
          <w:rFonts w:ascii="Garamond" w:hAnsi="Garamond"/>
          <w:sz w:val="24"/>
          <w:szCs w:val="24"/>
          <w:lang w:val="sq-AL"/>
        </w:rPr>
        <w:t>dokumente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që vërtetojnë pronësinë e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 xml:space="preserve"> në zonat ku do të s</w:t>
      </w:r>
      <w:r w:rsidR="00485C73">
        <w:rPr>
          <w:rFonts w:ascii="Garamond" w:hAnsi="Garamond"/>
          <w:sz w:val="24"/>
          <w:szCs w:val="24"/>
          <w:lang w:val="sq-AL"/>
        </w:rPr>
        <w:t>htrihet projekti (kontrata shit</w:t>
      </w:r>
      <w:r w:rsidR="00C507C6" w:rsidRPr="004F1E37">
        <w:rPr>
          <w:rFonts w:ascii="Garamond" w:hAnsi="Garamond"/>
          <w:sz w:val="24"/>
          <w:szCs w:val="24"/>
          <w:lang w:val="sq-AL"/>
        </w:rPr>
        <w:t>blerje, kontrata qiraje, akte dhurimi, kontrata premtim shitblerje, marrëveshje me subjektet që kanë në pronësi zonat ku shtrihet projekti)</w:t>
      </w:r>
      <w:r w:rsidR="00485C73"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85C73">
        <w:rPr>
          <w:rFonts w:ascii="Garamond" w:hAnsi="Garamond"/>
          <w:sz w:val="24"/>
          <w:szCs w:val="24"/>
          <w:lang w:val="sq-AL"/>
        </w:rPr>
        <w:t>Plotësuar pjesërisht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7B63716A" w14:textId="347B4D24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Pavarësisht depozitimit të kontratës së qirasë me Bashkinë Gramsh në formatin fotokopje, në zbatim të nenit 8, pika 3, të rregullores, do t’i kërkohet shoqërisë që t</w:t>
      </w:r>
      <w:r w:rsidR="00485C73">
        <w:rPr>
          <w:rFonts w:ascii="Garamond" w:hAnsi="Garamond"/>
          <w:sz w:val="24"/>
          <w:szCs w:val="24"/>
          <w:lang w:val="sq-AL"/>
        </w:rPr>
        <w:t>ë</w:t>
      </w:r>
      <w:r w:rsidRPr="004F1E37">
        <w:rPr>
          <w:rFonts w:ascii="Garamond" w:hAnsi="Garamond"/>
          <w:sz w:val="24"/>
          <w:szCs w:val="24"/>
          <w:lang w:val="sq-AL"/>
        </w:rPr>
        <w:t xml:space="preserve"> depozitojë origjinal</w:t>
      </w:r>
      <w:r w:rsidR="00485C73">
        <w:rPr>
          <w:rFonts w:ascii="Garamond" w:hAnsi="Garamond"/>
          <w:sz w:val="24"/>
          <w:szCs w:val="24"/>
          <w:lang w:val="sq-AL"/>
        </w:rPr>
        <w:t>in</w:t>
      </w:r>
      <w:r w:rsidRPr="004F1E37">
        <w:rPr>
          <w:rFonts w:ascii="Garamond" w:hAnsi="Garamond"/>
          <w:sz w:val="24"/>
          <w:szCs w:val="24"/>
          <w:lang w:val="sq-AL"/>
        </w:rPr>
        <w:t xml:space="preserve"> ose fotokopje</w:t>
      </w:r>
      <w:r w:rsidR="00485C73">
        <w:rPr>
          <w:rFonts w:ascii="Garamond" w:hAnsi="Garamond"/>
          <w:sz w:val="24"/>
          <w:szCs w:val="24"/>
          <w:lang w:val="sq-AL"/>
        </w:rPr>
        <w:t>n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85C73">
        <w:rPr>
          <w:rFonts w:ascii="Garamond" w:hAnsi="Garamond"/>
          <w:sz w:val="24"/>
          <w:szCs w:val="24"/>
          <w:lang w:val="sq-AL"/>
        </w:rPr>
        <w:t>e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/njësuar me origjinalin. </w:t>
      </w:r>
    </w:p>
    <w:p w14:paraId="55321336" w14:textId="6F433931" w:rsidR="00C507C6" w:rsidRPr="00485C73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Dokume</w:t>
      </w:r>
      <w:r w:rsidR="00FD554E">
        <w:rPr>
          <w:rFonts w:ascii="Garamond" w:hAnsi="Garamond"/>
          <w:sz w:val="24"/>
          <w:szCs w:val="24"/>
          <w:lang w:val="sq-AL"/>
        </w:rPr>
        <w:t>ntacioni financiar dhe fiskal.</w:t>
      </w:r>
    </w:p>
    <w:p w14:paraId="7D17F2C1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Neni 9, pika 3:</w:t>
      </w:r>
    </w:p>
    <w:p w14:paraId="1AC8C4C9" w14:textId="31AFC2CF" w:rsidR="00C507C6" w:rsidRPr="004F1E37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</w:t>
      </w:r>
      <w:r w:rsidR="00485C73" w:rsidRPr="00485C73">
        <w:rPr>
          <w:rFonts w:ascii="Garamond" w:hAnsi="Garamond"/>
          <w:sz w:val="24"/>
          <w:szCs w:val="24"/>
          <w:lang w:val="sq-AL"/>
        </w:rPr>
        <w:t>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“b</w:t>
      </w:r>
      <w:r w:rsidR="00485C73">
        <w:rPr>
          <w:rFonts w:ascii="Garamond" w:hAnsi="Garamond"/>
          <w:sz w:val="24"/>
          <w:szCs w:val="24"/>
          <w:lang w:val="sq-AL"/>
        </w:rPr>
        <w:t>”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(bilanci</w:t>
      </w:r>
      <w:r w:rsidR="00485C73">
        <w:rPr>
          <w:rFonts w:ascii="Garamond" w:hAnsi="Garamond"/>
          <w:sz w:val="24"/>
          <w:szCs w:val="24"/>
          <w:lang w:val="sq-AL"/>
        </w:rPr>
        <w:t>n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85C73" w:rsidRPr="004F1E37">
        <w:rPr>
          <w:rFonts w:ascii="Garamond" w:hAnsi="Garamond"/>
          <w:sz w:val="24"/>
          <w:szCs w:val="24"/>
          <w:lang w:val="sq-AL"/>
        </w:rPr>
        <w:t>financiar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të tre viteve të fundit/ose të kohës së ekzistencës së shoqërisë (për shoqëritë me ortakë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shoqëri të tjera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paraqitja e bilancit të këtyre të fundit)</w:t>
      </w:r>
      <w:r w:rsidR="00485C73"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</w:t>
      </w:r>
      <w:r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Shoqëria “</w:t>
      </w:r>
      <w:proofErr w:type="spellStart"/>
      <w:r w:rsidR="00C507C6" w:rsidRPr="00485C7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C507C6" w:rsidRPr="00485C7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507C6" w:rsidRPr="00485C7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C507C6" w:rsidRPr="00485C7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C507C6" w:rsidRPr="00485C7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 xml:space="preserve">., ka depozituar </w:t>
      </w:r>
      <w:r w:rsidR="00485C73">
        <w:rPr>
          <w:rFonts w:ascii="Garamond" w:hAnsi="Garamond"/>
          <w:sz w:val="24"/>
          <w:szCs w:val="24"/>
          <w:lang w:val="sq-AL"/>
        </w:rPr>
        <w:t>p</w:t>
      </w:r>
      <w:r w:rsidR="00C507C6" w:rsidRPr="004F1E37">
        <w:rPr>
          <w:rFonts w:ascii="Garamond" w:hAnsi="Garamond"/>
          <w:sz w:val="24"/>
          <w:szCs w:val="24"/>
          <w:lang w:val="sq-AL"/>
        </w:rPr>
        <w:t>asqyrat financiare në formatin fotokopje dhe në zbatim të nenit 8, pika 3, të rregullores, do t’i kërkohet t</w:t>
      </w:r>
      <w:r w:rsidR="00485C73">
        <w:rPr>
          <w:rFonts w:ascii="Garamond" w:hAnsi="Garamond"/>
          <w:sz w:val="24"/>
          <w:szCs w:val="24"/>
          <w:lang w:val="sq-AL"/>
        </w:rPr>
        <w:t>ë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depozitojë origjinal</w:t>
      </w:r>
      <w:r w:rsidR="00485C73">
        <w:rPr>
          <w:rFonts w:ascii="Garamond" w:hAnsi="Garamond"/>
          <w:sz w:val="24"/>
          <w:szCs w:val="24"/>
          <w:lang w:val="sq-AL"/>
        </w:rPr>
        <w:t>in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ose fotokopje</w:t>
      </w:r>
      <w:r w:rsidR="00485C73">
        <w:rPr>
          <w:rFonts w:ascii="Garamond" w:hAnsi="Garamond"/>
          <w:sz w:val="24"/>
          <w:szCs w:val="24"/>
          <w:lang w:val="sq-AL"/>
        </w:rPr>
        <w:t>n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85C73">
        <w:rPr>
          <w:rFonts w:ascii="Garamond" w:hAnsi="Garamond"/>
          <w:sz w:val="24"/>
          <w:szCs w:val="24"/>
          <w:lang w:val="sq-AL"/>
        </w:rPr>
        <w:t>e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>/njësuar me origjinalin. Do t</w:t>
      </w:r>
      <w:r w:rsidR="00485C73">
        <w:rPr>
          <w:rFonts w:ascii="Garamond" w:hAnsi="Garamond"/>
          <w:sz w:val="24"/>
          <w:szCs w:val="24"/>
          <w:lang w:val="sq-AL"/>
        </w:rPr>
        <w:t>’</w:t>
      </w:r>
      <w:r w:rsidR="00C507C6" w:rsidRPr="004F1E37">
        <w:rPr>
          <w:rFonts w:ascii="Garamond" w:hAnsi="Garamond"/>
          <w:sz w:val="24"/>
          <w:szCs w:val="24"/>
          <w:lang w:val="sq-AL"/>
        </w:rPr>
        <w:t>i kërkohet gjithashtu të depozitojë në ERE edhe pasqyrat financiare për vitin 2017, duke qenë se është konstatuar si mungesë.</w:t>
      </w:r>
    </w:p>
    <w:p w14:paraId="23321170" w14:textId="73557FC9" w:rsidR="00C507C6" w:rsidRPr="004F1E37" w:rsidRDefault="00FD554E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</w:t>
      </w:r>
      <w:r w:rsidR="00485C73" w:rsidRPr="00485C73">
        <w:rPr>
          <w:rFonts w:ascii="Garamond" w:hAnsi="Garamond"/>
          <w:sz w:val="24"/>
          <w:szCs w:val="24"/>
          <w:lang w:val="sq-AL"/>
        </w:rPr>
        <w:t>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“c</w:t>
      </w:r>
      <w:r w:rsidR="00485C73">
        <w:rPr>
          <w:rFonts w:ascii="Garamond" w:hAnsi="Garamond"/>
          <w:sz w:val="24"/>
          <w:szCs w:val="24"/>
          <w:lang w:val="sq-AL"/>
        </w:rPr>
        <w:t>”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(</w:t>
      </w:r>
      <w:r w:rsidR="00485C73" w:rsidRPr="004F1E37">
        <w:rPr>
          <w:rFonts w:ascii="Garamond" w:hAnsi="Garamond"/>
          <w:sz w:val="24"/>
          <w:szCs w:val="24"/>
          <w:lang w:val="sq-AL"/>
        </w:rPr>
        <w:t>dokumente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>)</w:t>
      </w:r>
      <w:r w:rsidR="00485C73"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Pa plotësuar. Shoqëria duhet t</w:t>
      </w:r>
      <w:r>
        <w:rPr>
          <w:rFonts w:ascii="Garamond" w:hAnsi="Garamond"/>
          <w:sz w:val="24"/>
          <w:szCs w:val="24"/>
          <w:lang w:val="sq-AL"/>
        </w:rPr>
        <w:t xml:space="preserve">ë paraqesë 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në ERE </w:t>
      </w:r>
      <w:r w:rsidR="00485C73" w:rsidRPr="004F1E37">
        <w:rPr>
          <w:rFonts w:ascii="Garamond" w:hAnsi="Garamond"/>
          <w:sz w:val="24"/>
          <w:szCs w:val="24"/>
          <w:lang w:val="sq-AL"/>
        </w:rPr>
        <w:t>dokumente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saj.</w:t>
      </w:r>
    </w:p>
    <w:p w14:paraId="1ED0CDA1" w14:textId="484F4662" w:rsidR="00C507C6" w:rsidRPr="00485C73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 xml:space="preserve"> Dokumentacioni teknik për </w:t>
      </w:r>
      <w:proofErr w:type="spellStart"/>
      <w:r w:rsidR="00485C73" w:rsidRPr="00485C7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85C73">
        <w:rPr>
          <w:rFonts w:ascii="Garamond" w:hAnsi="Garamond"/>
          <w:sz w:val="24"/>
          <w:szCs w:val="24"/>
          <w:lang w:val="sq-AL"/>
        </w:rPr>
        <w:t xml:space="preserve">, </w:t>
      </w:r>
    </w:p>
    <w:p w14:paraId="4B6D51AF" w14:textId="244C0514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Neni 9, pika 4.1.1</w:t>
      </w:r>
      <w:r w:rsidR="00485C73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Të dhëna teknike për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. </w:t>
      </w:r>
      <w:r w:rsidRPr="00485C73">
        <w:rPr>
          <w:rFonts w:ascii="Garamond" w:hAnsi="Garamond"/>
          <w:sz w:val="24"/>
          <w:szCs w:val="24"/>
          <w:lang w:val="sq-AL"/>
        </w:rPr>
        <w:t>Plotësuar pjesërisht.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</w:p>
    <w:p w14:paraId="3BE38941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Të dhëna për centralin prodhues “Pishat”</w:t>
      </w:r>
    </w:p>
    <w:p w14:paraId="231564EC" w14:textId="00AC30EC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lastRenderedPageBreak/>
        <w:t xml:space="preserve">Shoqëria në vijim do të plotësojë informacionin në lidhje me datën </w:t>
      </w:r>
      <w:r w:rsidR="00485C73">
        <w:rPr>
          <w:rFonts w:ascii="Garamond" w:hAnsi="Garamond"/>
          <w:sz w:val="24"/>
          <w:szCs w:val="24"/>
          <w:lang w:val="sq-AL"/>
        </w:rPr>
        <w:t xml:space="preserve">e fillimit të operimit të </w:t>
      </w:r>
      <w:proofErr w:type="spellStart"/>
      <w:r w:rsidR="00485C7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dhe fazën në të cilën ndodhen punimet. Po ashtu në formatin e të dhënave teknike vërehet se shoqëria ka plotësuar si kapacitet të instaluar për </w:t>
      </w:r>
      <w:proofErr w:type="spellStart"/>
      <w:r w:rsidR="00485C73"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“Pishat” kapacitetin prej 2,72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, i cili rezulton të jetë i ndryshëm nga ai i </w:t>
      </w:r>
      <w:r w:rsidR="00485C73">
        <w:rPr>
          <w:rFonts w:ascii="Garamond" w:hAnsi="Garamond"/>
          <w:sz w:val="24"/>
          <w:szCs w:val="24"/>
          <w:lang w:val="sq-AL"/>
        </w:rPr>
        <w:t>k</w:t>
      </w:r>
      <w:r w:rsidRPr="004F1E37">
        <w:rPr>
          <w:rFonts w:ascii="Garamond" w:hAnsi="Garamond"/>
          <w:sz w:val="24"/>
          <w:szCs w:val="24"/>
          <w:lang w:val="sq-AL"/>
        </w:rPr>
        <w:t xml:space="preserve">ontratës me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85C73">
        <w:rPr>
          <w:rFonts w:ascii="Garamond" w:hAnsi="Garamond"/>
          <w:sz w:val="24"/>
          <w:szCs w:val="24"/>
          <w:lang w:val="sq-AL"/>
        </w:rPr>
        <w:t>-n</w:t>
      </w:r>
      <w:r w:rsidRPr="004F1E37">
        <w:rPr>
          <w:rFonts w:ascii="Garamond" w:hAnsi="Garamond"/>
          <w:sz w:val="24"/>
          <w:szCs w:val="24"/>
          <w:lang w:val="sq-AL"/>
        </w:rPr>
        <w:t xml:space="preserve">, </w:t>
      </w:r>
      <w:r w:rsidR="00485C73">
        <w:rPr>
          <w:rFonts w:ascii="Garamond" w:hAnsi="Garamond"/>
          <w:sz w:val="24"/>
          <w:szCs w:val="24"/>
          <w:lang w:val="sq-AL"/>
        </w:rPr>
        <w:t>p</w:t>
      </w:r>
      <w:r w:rsidRPr="004F1E37">
        <w:rPr>
          <w:rFonts w:ascii="Garamond" w:hAnsi="Garamond"/>
          <w:sz w:val="24"/>
          <w:szCs w:val="24"/>
          <w:lang w:val="sq-AL"/>
        </w:rPr>
        <w:t>rojekti</w:t>
      </w:r>
      <w:r w:rsidR="00485C73">
        <w:rPr>
          <w:rFonts w:ascii="Garamond" w:hAnsi="Garamond"/>
          <w:sz w:val="24"/>
          <w:szCs w:val="24"/>
          <w:lang w:val="sq-AL"/>
        </w:rPr>
        <w:t>n</w:t>
      </w:r>
      <w:r w:rsidRPr="004F1E37">
        <w:rPr>
          <w:rFonts w:ascii="Garamond" w:hAnsi="Garamond"/>
          <w:sz w:val="24"/>
          <w:szCs w:val="24"/>
          <w:lang w:val="sq-AL"/>
        </w:rPr>
        <w:t xml:space="preserve"> </w:t>
      </w:r>
      <w:r w:rsidR="00485C73">
        <w:rPr>
          <w:rFonts w:ascii="Garamond" w:hAnsi="Garamond"/>
          <w:sz w:val="24"/>
          <w:szCs w:val="24"/>
          <w:lang w:val="sq-AL"/>
        </w:rPr>
        <w:t>e</w:t>
      </w:r>
      <w:r w:rsidRPr="004F1E37">
        <w:rPr>
          <w:rFonts w:ascii="Garamond" w:hAnsi="Garamond"/>
          <w:sz w:val="24"/>
          <w:szCs w:val="24"/>
          <w:lang w:val="sq-AL"/>
        </w:rPr>
        <w:t xml:space="preserve"> zbatimit dhe </w:t>
      </w:r>
      <w:r w:rsidR="00485C73">
        <w:rPr>
          <w:rFonts w:ascii="Garamond" w:hAnsi="Garamond"/>
          <w:sz w:val="24"/>
          <w:szCs w:val="24"/>
          <w:lang w:val="sq-AL"/>
        </w:rPr>
        <w:t xml:space="preserve">të </w:t>
      </w:r>
      <w:r w:rsidRPr="004F1E37">
        <w:rPr>
          <w:rFonts w:ascii="Garamond" w:hAnsi="Garamond"/>
          <w:sz w:val="24"/>
          <w:szCs w:val="24"/>
          <w:lang w:val="sq-AL"/>
        </w:rPr>
        <w:t>oponencës teknike. Si e tillë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do t</w:t>
      </w:r>
      <w:r w:rsidR="00485C73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 xml:space="preserve">i kërkohet shoqërisë saktësimi i kapacitetit të instaluar mbështetur në këto </w:t>
      </w:r>
      <w:r w:rsidR="00485C73" w:rsidRPr="004F1E37">
        <w:rPr>
          <w:rFonts w:ascii="Garamond" w:hAnsi="Garamond"/>
          <w:sz w:val="24"/>
          <w:szCs w:val="24"/>
          <w:lang w:val="sq-AL"/>
        </w:rPr>
        <w:t>dokumente</w:t>
      </w:r>
      <w:r w:rsidRPr="004F1E37">
        <w:rPr>
          <w:rFonts w:ascii="Garamond" w:hAnsi="Garamond"/>
          <w:sz w:val="24"/>
          <w:szCs w:val="24"/>
          <w:lang w:val="sq-AL"/>
        </w:rPr>
        <w:t>.</w:t>
      </w:r>
    </w:p>
    <w:p w14:paraId="127C859A" w14:textId="70C522CF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Neni 9, pika 4.1.2</w:t>
      </w:r>
      <w:r w:rsidR="00485C73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Të dhëna teknike për bllokun e transformimit dhe lidhjen me sistemin</w:t>
      </w:r>
      <w:r w:rsidR="00FD554E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Plotësuar pjesërisht.</w:t>
      </w:r>
    </w:p>
    <w:p w14:paraId="4E1E10C7" w14:textId="77777777" w:rsidR="00C507C6" w:rsidRPr="00485C73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85C7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85C73">
        <w:rPr>
          <w:rFonts w:ascii="Garamond" w:hAnsi="Garamond"/>
          <w:sz w:val="24"/>
          <w:szCs w:val="24"/>
          <w:lang w:val="sq-AL"/>
        </w:rPr>
        <w:t xml:space="preserve"> “Pishat”</w:t>
      </w:r>
    </w:p>
    <w:p w14:paraId="72768618" w14:textId="55ABBD59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nuk ka plotësuar të dhënat në lidhje me prodhuesin e transformatorit dhe </w:t>
      </w:r>
      <w:r w:rsidR="00485C73">
        <w:rPr>
          <w:rFonts w:ascii="Garamond" w:hAnsi="Garamond"/>
          <w:sz w:val="24"/>
          <w:szCs w:val="24"/>
          <w:lang w:val="sq-AL"/>
        </w:rPr>
        <w:t>s</w:t>
      </w:r>
      <w:r w:rsidRPr="004F1E37">
        <w:rPr>
          <w:rFonts w:ascii="Garamond" w:hAnsi="Garamond"/>
          <w:sz w:val="24"/>
          <w:szCs w:val="24"/>
          <w:lang w:val="sq-AL"/>
        </w:rPr>
        <w:t xml:space="preserve">kemën e lidhjes së </w:t>
      </w:r>
      <w:r w:rsidR="00485C73" w:rsidRPr="004F1E37">
        <w:rPr>
          <w:rFonts w:ascii="Garamond" w:hAnsi="Garamond"/>
          <w:sz w:val="24"/>
          <w:szCs w:val="24"/>
          <w:lang w:val="sq-AL"/>
        </w:rPr>
        <w:t>përcjellësve</w:t>
      </w:r>
      <w:r w:rsidRPr="004F1E37">
        <w:rPr>
          <w:rFonts w:ascii="Garamond" w:hAnsi="Garamond"/>
          <w:sz w:val="24"/>
          <w:szCs w:val="24"/>
          <w:lang w:val="sq-AL"/>
        </w:rPr>
        <w:t>, të cilat duhet t</w:t>
      </w:r>
      <w:r w:rsidR="00485C73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>i plotësojë në vijim.</w:t>
      </w:r>
    </w:p>
    <w:p w14:paraId="480344D3" w14:textId="388BDD25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Neni 9, pika 4.1.4</w:t>
      </w:r>
      <w:r w:rsidR="00485C73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Dokumentacioni tekniko-ekonomik. </w:t>
      </w:r>
    </w:p>
    <w:p w14:paraId="4074211A" w14:textId="1CCF8855" w:rsidR="00C507C6" w:rsidRPr="00485C73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“</w:t>
      </w:r>
      <w:r w:rsidR="00C507C6" w:rsidRPr="00485C73">
        <w:rPr>
          <w:rFonts w:ascii="Garamond" w:hAnsi="Garamond"/>
          <w:sz w:val="24"/>
          <w:szCs w:val="24"/>
          <w:lang w:val="sq-AL"/>
        </w:rPr>
        <w:t>a</w:t>
      </w:r>
      <w:r>
        <w:rPr>
          <w:rFonts w:ascii="Garamond" w:hAnsi="Garamond"/>
          <w:sz w:val="24"/>
          <w:szCs w:val="24"/>
          <w:lang w:val="sq-AL"/>
        </w:rPr>
        <w:t>”,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tudimi i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>.</w:t>
      </w:r>
      <w:r>
        <w:rPr>
          <w:rFonts w:ascii="Garamond" w:hAnsi="Garamond"/>
          <w:sz w:val="24"/>
          <w:szCs w:val="24"/>
          <w:lang w:val="sq-AL"/>
        </w:rPr>
        <w:t xml:space="preserve"> Pa plotësuar;</w:t>
      </w:r>
    </w:p>
    <w:p w14:paraId="4226C31A" w14:textId="5E90E66D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Subjekti nuk ka përcjellë në ERE </w:t>
      </w:r>
      <w:r w:rsidR="00485C73">
        <w:rPr>
          <w:rFonts w:ascii="Garamond" w:hAnsi="Garamond"/>
          <w:sz w:val="24"/>
          <w:szCs w:val="24"/>
          <w:lang w:val="sq-AL"/>
        </w:rPr>
        <w:t>s</w:t>
      </w:r>
      <w:r w:rsidRPr="004F1E37">
        <w:rPr>
          <w:rFonts w:ascii="Garamond" w:hAnsi="Garamond"/>
          <w:sz w:val="24"/>
          <w:szCs w:val="24"/>
          <w:lang w:val="sq-AL"/>
        </w:rPr>
        <w:t xml:space="preserve">tudimin 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fizibilitetit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, por në vijim do t</w:t>
      </w:r>
      <w:r w:rsidR="00485C73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>i kërkohet ta depozitojë atë.</w:t>
      </w:r>
    </w:p>
    <w:p w14:paraId="6417A26C" w14:textId="0BD2C462" w:rsidR="00C507C6" w:rsidRPr="004F1E37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c</w:t>
      </w:r>
      <w:r>
        <w:rPr>
          <w:rFonts w:ascii="Garamond" w:hAnsi="Garamond"/>
          <w:sz w:val="24"/>
          <w:szCs w:val="24"/>
          <w:lang w:val="sq-AL"/>
        </w:rPr>
        <w:t>, Oponenca teknike e projektit.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pjesërisht. Shoqëria ka depozituar në ERE Raportin e Oponencës teknike në formatin fotokopje, ndaj, në zbatim të nenit 8, pika 3, të rregullores, do t’i kërkohet shoqërisë që këtë dokument ta depozitojë </w:t>
      </w:r>
      <w:r>
        <w:rPr>
          <w:rFonts w:ascii="Garamond" w:hAnsi="Garamond"/>
          <w:sz w:val="24"/>
          <w:szCs w:val="24"/>
          <w:lang w:val="sq-AL"/>
        </w:rPr>
        <w:t xml:space="preserve">në 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origjinal ose fotokopje të </w:t>
      </w:r>
      <w:proofErr w:type="spellStart"/>
      <w:r w:rsidR="00C507C6"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="00C507C6" w:rsidRPr="004F1E37">
        <w:rPr>
          <w:rFonts w:ascii="Garamond" w:hAnsi="Garamond"/>
          <w:sz w:val="24"/>
          <w:szCs w:val="24"/>
          <w:lang w:val="sq-AL"/>
        </w:rPr>
        <w:t>/njësuar me origjinalin.</w:t>
      </w:r>
    </w:p>
    <w:p w14:paraId="79BEEB3D" w14:textId="269C4CA4" w:rsidR="00C507C6" w:rsidRPr="004F1E37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5C73">
        <w:rPr>
          <w:rFonts w:ascii="Garamond" w:hAnsi="Garamond"/>
          <w:sz w:val="24"/>
          <w:szCs w:val="24"/>
          <w:lang w:val="sq-AL"/>
        </w:rPr>
        <w:t>Germa</w:t>
      </w:r>
      <w:r w:rsidR="00C507C6" w:rsidRPr="00485C73">
        <w:rPr>
          <w:rFonts w:ascii="Garamond" w:hAnsi="Garamond"/>
          <w:sz w:val="24"/>
          <w:szCs w:val="24"/>
          <w:lang w:val="sq-AL"/>
        </w:rPr>
        <w:t xml:space="preserve"> d.</w:t>
      </w:r>
      <w:r>
        <w:rPr>
          <w:rFonts w:ascii="Garamond" w:hAnsi="Garamond"/>
          <w:sz w:val="24"/>
          <w:szCs w:val="24"/>
          <w:lang w:val="sq-AL"/>
        </w:rPr>
        <w:t xml:space="preserve"> Plani i biznesit.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pjesërisht. </w:t>
      </w:r>
    </w:p>
    <w:p w14:paraId="2C53737B" w14:textId="2991C1F5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ka depozituar në ERE </w:t>
      </w:r>
      <w:r w:rsidR="00485C73">
        <w:rPr>
          <w:rFonts w:ascii="Garamond" w:hAnsi="Garamond"/>
          <w:sz w:val="24"/>
          <w:szCs w:val="24"/>
          <w:lang w:val="sq-AL"/>
        </w:rPr>
        <w:t>p</w:t>
      </w:r>
      <w:r w:rsidRPr="004F1E37">
        <w:rPr>
          <w:rFonts w:ascii="Garamond" w:hAnsi="Garamond"/>
          <w:sz w:val="24"/>
          <w:szCs w:val="24"/>
          <w:lang w:val="sq-AL"/>
        </w:rPr>
        <w:t xml:space="preserve">lanin e biznesit në formatin fotokopje, ndaj, në zbatim të nenit 8, pika 3, të rregullores, do t’i kërkohet shoqërisë që këtë dokument ta depozitojë </w:t>
      </w:r>
      <w:r w:rsidR="00485C73">
        <w:rPr>
          <w:rFonts w:ascii="Garamond" w:hAnsi="Garamond"/>
          <w:sz w:val="24"/>
          <w:szCs w:val="24"/>
          <w:lang w:val="sq-AL"/>
        </w:rPr>
        <w:t xml:space="preserve">në </w:t>
      </w:r>
      <w:r w:rsidRPr="004F1E37">
        <w:rPr>
          <w:rFonts w:ascii="Garamond" w:hAnsi="Garamond"/>
          <w:sz w:val="24"/>
          <w:szCs w:val="24"/>
          <w:lang w:val="sq-AL"/>
        </w:rPr>
        <w:t xml:space="preserve">origjinal ose fotokopje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/njësuar me origjinalin. </w:t>
      </w:r>
    </w:p>
    <w:p w14:paraId="1881F3F4" w14:textId="01629FBC" w:rsidR="00C507C6" w:rsidRPr="004F1E37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Pr="004F1E37">
        <w:rPr>
          <w:rFonts w:ascii="Garamond" w:hAnsi="Garamond"/>
          <w:sz w:val="24"/>
          <w:szCs w:val="24"/>
          <w:lang w:val="sq-AL"/>
        </w:rPr>
        <w:t>erma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e. Miratimi i</w:t>
      </w:r>
      <w:r>
        <w:rPr>
          <w:rFonts w:ascii="Garamond" w:hAnsi="Garamond"/>
          <w:sz w:val="24"/>
          <w:szCs w:val="24"/>
          <w:lang w:val="sq-AL"/>
        </w:rPr>
        <w:t xml:space="preserve"> projektit të zbatimit nga </w:t>
      </w:r>
      <w:proofErr w:type="spellStart"/>
      <w:r>
        <w:rPr>
          <w:rFonts w:ascii="Garamond" w:hAnsi="Garamond"/>
          <w:sz w:val="24"/>
          <w:szCs w:val="24"/>
          <w:lang w:val="sq-AL"/>
        </w:rPr>
        <w:t>MIE</w:t>
      </w:r>
      <w:proofErr w:type="spellEnd"/>
      <w:r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pjesërisht. </w:t>
      </w:r>
    </w:p>
    <w:p w14:paraId="4C7888F1" w14:textId="0E9C5260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ka depozituar miratimin 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-s në formatin fotokopje, në zbatim të nenit 8, pika 3, të rregullores, do t’i kërkohet shoqërisë që këtë dokument ta depozitojë </w:t>
      </w:r>
      <w:r w:rsidR="00485C73">
        <w:rPr>
          <w:rFonts w:ascii="Garamond" w:hAnsi="Garamond"/>
          <w:sz w:val="24"/>
          <w:szCs w:val="24"/>
          <w:lang w:val="sq-AL"/>
        </w:rPr>
        <w:t xml:space="preserve">në </w:t>
      </w:r>
      <w:r w:rsidRPr="004F1E37">
        <w:rPr>
          <w:rFonts w:ascii="Garamond" w:hAnsi="Garamond"/>
          <w:sz w:val="24"/>
          <w:szCs w:val="24"/>
          <w:lang w:val="sq-AL"/>
        </w:rPr>
        <w:t xml:space="preserve">origjinal ose fotokopje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/njësuar me origjinalin. </w:t>
      </w:r>
    </w:p>
    <w:p w14:paraId="472A7352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Leje nga institucione të tjera. </w:t>
      </w:r>
    </w:p>
    <w:p w14:paraId="4296EE99" w14:textId="39F7CB40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Neni 9, pika 4.1.5</w:t>
      </w:r>
      <w:r w:rsidR="00485C73">
        <w:rPr>
          <w:rFonts w:ascii="Garamond" w:hAnsi="Garamond"/>
          <w:sz w:val="24"/>
          <w:szCs w:val="24"/>
          <w:lang w:val="sq-AL"/>
        </w:rPr>
        <w:t>:</w:t>
      </w:r>
    </w:p>
    <w:p w14:paraId="334C4D4F" w14:textId="31F7622E" w:rsidR="00C507C6" w:rsidRPr="004F1E37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Pr="004F1E37">
        <w:rPr>
          <w:rFonts w:ascii="Garamond" w:hAnsi="Garamond"/>
          <w:sz w:val="24"/>
          <w:szCs w:val="24"/>
          <w:lang w:val="sq-AL"/>
        </w:rPr>
        <w:t>erma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a. Miratimi i pikës së lidhjes me sistemin</w:t>
      </w:r>
      <w:r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pjesërisht.</w:t>
      </w:r>
    </w:p>
    <w:p w14:paraId="113E8E7E" w14:textId="176DF9BB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Shoqëria do </w:t>
      </w:r>
      <w:r w:rsidR="00485C73">
        <w:rPr>
          <w:rFonts w:ascii="Garamond" w:hAnsi="Garamond"/>
          <w:sz w:val="24"/>
          <w:szCs w:val="24"/>
          <w:lang w:val="sq-AL"/>
        </w:rPr>
        <w:t xml:space="preserve">të </w:t>
      </w:r>
      <w:r w:rsidRPr="004F1E37">
        <w:rPr>
          <w:rFonts w:ascii="Garamond" w:hAnsi="Garamond"/>
          <w:sz w:val="24"/>
          <w:szCs w:val="24"/>
          <w:lang w:val="sq-AL"/>
        </w:rPr>
        <w:t xml:space="preserve">bëjë me dije mbi kapacitetin e instaluar prej 1800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, i pasqyruar në këtë miratim për ndryshim </w:t>
      </w:r>
      <w:r w:rsidRPr="00FD554E">
        <w:rPr>
          <w:rFonts w:ascii="Garamond" w:hAnsi="Garamond"/>
          <w:sz w:val="24"/>
          <w:szCs w:val="24"/>
          <w:lang w:val="sq-AL"/>
        </w:rPr>
        <w:t>pikë lidhjeje</w:t>
      </w:r>
      <w:r w:rsidRPr="004F1E37">
        <w:rPr>
          <w:rFonts w:ascii="Garamond" w:hAnsi="Garamond"/>
          <w:sz w:val="24"/>
          <w:szCs w:val="24"/>
          <w:lang w:val="sq-AL"/>
        </w:rPr>
        <w:t xml:space="preserve">, i cili është i ndryshëm nga </w:t>
      </w:r>
      <w:r w:rsidR="00485C73">
        <w:rPr>
          <w:rFonts w:ascii="Garamond" w:hAnsi="Garamond"/>
          <w:sz w:val="24"/>
          <w:szCs w:val="24"/>
          <w:lang w:val="sq-AL"/>
        </w:rPr>
        <w:t>k</w:t>
      </w:r>
      <w:r w:rsidRPr="004F1E37">
        <w:rPr>
          <w:rFonts w:ascii="Garamond" w:hAnsi="Garamond"/>
          <w:sz w:val="24"/>
          <w:szCs w:val="24"/>
          <w:lang w:val="sq-AL"/>
        </w:rPr>
        <w:t xml:space="preserve">ontrata me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="00485C73">
        <w:rPr>
          <w:rFonts w:ascii="Garamond" w:hAnsi="Garamond"/>
          <w:sz w:val="24"/>
          <w:szCs w:val="24"/>
          <w:lang w:val="sq-AL"/>
        </w:rPr>
        <w:t>-n</w:t>
      </w:r>
      <w:r w:rsidRPr="004F1E37">
        <w:rPr>
          <w:rFonts w:ascii="Garamond" w:hAnsi="Garamond"/>
          <w:sz w:val="24"/>
          <w:szCs w:val="24"/>
          <w:lang w:val="sq-AL"/>
        </w:rPr>
        <w:t>.</w:t>
      </w:r>
    </w:p>
    <w:p w14:paraId="27ED337E" w14:textId="62E1546D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Po ashtu në zbatim të nenit 8, pika 3, të rregullores, do t’i kërkohet shoqërisë që këtë dokument ta depozitojë </w:t>
      </w:r>
      <w:r w:rsidR="00485C73">
        <w:rPr>
          <w:rFonts w:ascii="Garamond" w:hAnsi="Garamond"/>
          <w:sz w:val="24"/>
          <w:szCs w:val="24"/>
          <w:lang w:val="sq-AL"/>
        </w:rPr>
        <w:t xml:space="preserve">në </w:t>
      </w:r>
      <w:r w:rsidRPr="004F1E37">
        <w:rPr>
          <w:rFonts w:ascii="Garamond" w:hAnsi="Garamond"/>
          <w:sz w:val="24"/>
          <w:szCs w:val="24"/>
          <w:lang w:val="sq-AL"/>
        </w:rPr>
        <w:t xml:space="preserve">origjinal ose fotokopje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/njësuar me origjinalin. </w:t>
      </w:r>
    </w:p>
    <w:p w14:paraId="51DD39B2" w14:textId="5AACFDD0" w:rsidR="00C507C6" w:rsidRPr="004F1E37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Pr="004F1E37">
        <w:rPr>
          <w:rFonts w:ascii="Garamond" w:hAnsi="Garamond"/>
          <w:sz w:val="24"/>
          <w:szCs w:val="24"/>
          <w:lang w:val="sq-AL"/>
        </w:rPr>
        <w:t>erma</w:t>
      </w:r>
      <w:r>
        <w:rPr>
          <w:rFonts w:ascii="Garamond" w:hAnsi="Garamond"/>
          <w:sz w:val="24"/>
          <w:szCs w:val="24"/>
          <w:lang w:val="sq-AL"/>
        </w:rPr>
        <w:t xml:space="preserve"> b. Leja e përdorimit të ujit.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pjesërisht. </w:t>
      </w:r>
    </w:p>
    <w:p w14:paraId="2EFB4219" w14:textId="3108D959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Vendimi është depozituar në formatin fotokopje, në zbatim të nenit 8, pika 3, të rregullores, do t’i kërkohet shoqërisë që këtë dokument ta depozitojë </w:t>
      </w:r>
      <w:r w:rsidR="00485C73">
        <w:rPr>
          <w:rFonts w:ascii="Garamond" w:hAnsi="Garamond"/>
          <w:sz w:val="24"/>
          <w:szCs w:val="24"/>
          <w:lang w:val="sq-AL"/>
        </w:rPr>
        <w:t xml:space="preserve">në </w:t>
      </w:r>
      <w:r w:rsidRPr="004F1E37">
        <w:rPr>
          <w:rFonts w:ascii="Garamond" w:hAnsi="Garamond"/>
          <w:sz w:val="24"/>
          <w:szCs w:val="24"/>
          <w:lang w:val="sq-AL"/>
        </w:rPr>
        <w:t xml:space="preserve">origjinal ose fotokopje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/njësuar me origjinalin. </w:t>
      </w:r>
    </w:p>
    <w:p w14:paraId="78238A27" w14:textId="3E0FE12B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Po ashtu do t</w:t>
      </w:r>
      <w:r w:rsidR="00485C73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 xml:space="preserve">i kërkohet informacion shoqërisë, në lidhje me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disponimin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e </w:t>
      </w:r>
      <w:r w:rsidR="00485C73">
        <w:rPr>
          <w:rFonts w:ascii="Garamond" w:hAnsi="Garamond"/>
          <w:sz w:val="24"/>
          <w:szCs w:val="24"/>
          <w:lang w:val="sq-AL"/>
        </w:rPr>
        <w:t>l</w:t>
      </w:r>
      <w:r w:rsidRPr="004F1E37">
        <w:rPr>
          <w:rFonts w:ascii="Garamond" w:hAnsi="Garamond"/>
          <w:sz w:val="24"/>
          <w:szCs w:val="24"/>
          <w:lang w:val="sq-AL"/>
        </w:rPr>
        <w:t>ejes për shfrytëzimin e burimit ujor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të miratuar me vendim nga Këshilli i basenit ujëmbledhës Seman.</w:t>
      </w:r>
    </w:p>
    <w:p w14:paraId="0677E88B" w14:textId="0F962E64" w:rsidR="00C507C6" w:rsidRPr="004F1E37" w:rsidRDefault="00485C73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G</w:t>
      </w:r>
      <w:r w:rsidRPr="004F1E37">
        <w:rPr>
          <w:rFonts w:ascii="Garamond" w:hAnsi="Garamond"/>
          <w:sz w:val="24"/>
          <w:szCs w:val="24"/>
          <w:lang w:val="sq-AL"/>
        </w:rPr>
        <w:t>erma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c. Leja Mjedisore</w:t>
      </w:r>
      <w:r>
        <w:rPr>
          <w:rFonts w:ascii="Garamond" w:hAnsi="Garamond"/>
          <w:sz w:val="24"/>
          <w:szCs w:val="24"/>
          <w:lang w:val="sq-AL"/>
        </w:rPr>
        <w:t>.</w:t>
      </w:r>
      <w:r w:rsidR="00C507C6" w:rsidRPr="004F1E37">
        <w:rPr>
          <w:rFonts w:ascii="Garamond" w:hAnsi="Garamond"/>
          <w:sz w:val="24"/>
          <w:szCs w:val="24"/>
          <w:lang w:val="sq-AL"/>
        </w:rPr>
        <w:t xml:space="preserve"> Plotësuar pjesërisht.</w:t>
      </w:r>
    </w:p>
    <w:p w14:paraId="4120BF0A" w14:textId="75C15FE5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Duke qenë se ky dokument është depozituar në formatin fotokopje, në zbatim të nenit 8, pika 3, të rregullores, do t’i kërkohet shoqërisë që ta depozitojë </w:t>
      </w:r>
      <w:r w:rsidR="00485C73">
        <w:rPr>
          <w:rFonts w:ascii="Garamond" w:hAnsi="Garamond"/>
          <w:sz w:val="24"/>
          <w:szCs w:val="24"/>
          <w:lang w:val="sq-AL"/>
        </w:rPr>
        <w:t xml:space="preserve">në </w:t>
      </w:r>
      <w:r w:rsidRPr="004F1E37">
        <w:rPr>
          <w:rFonts w:ascii="Garamond" w:hAnsi="Garamond"/>
          <w:sz w:val="24"/>
          <w:szCs w:val="24"/>
          <w:lang w:val="sq-AL"/>
        </w:rPr>
        <w:t xml:space="preserve">origjinal ose fotokopje të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noterizuar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>/njësuar me origjinalin. Do t</w:t>
      </w:r>
      <w:r w:rsidR="00485C73">
        <w:rPr>
          <w:rFonts w:ascii="Garamond" w:hAnsi="Garamond"/>
          <w:sz w:val="24"/>
          <w:szCs w:val="24"/>
          <w:lang w:val="sq-AL"/>
        </w:rPr>
        <w:t>’</w:t>
      </w:r>
      <w:r w:rsidRPr="004F1E37">
        <w:rPr>
          <w:rFonts w:ascii="Garamond" w:hAnsi="Garamond"/>
          <w:sz w:val="24"/>
          <w:szCs w:val="24"/>
          <w:lang w:val="sq-AL"/>
        </w:rPr>
        <w:t xml:space="preserve">i kërkohet shoqërisë informacion në lidhje me fillimin e </w:t>
      </w:r>
      <w:r w:rsidR="00485C73">
        <w:rPr>
          <w:rFonts w:ascii="Garamond" w:hAnsi="Garamond"/>
          <w:sz w:val="24"/>
          <w:szCs w:val="24"/>
          <w:lang w:val="sq-AL"/>
        </w:rPr>
        <w:t xml:space="preserve">punimeve për ndërtimin e </w:t>
      </w:r>
      <w:proofErr w:type="spellStart"/>
      <w:r w:rsidR="00485C73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, në mënyrë që të vlerësojmë vlefshmërinë e </w:t>
      </w:r>
      <w:r w:rsidR="00485C73">
        <w:rPr>
          <w:rFonts w:ascii="Garamond" w:hAnsi="Garamond"/>
          <w:sz w:val="24"/>
          <w:szCs w:val="24"/>
          <w:lang w:val="sq-AL"/>
        </w:rPr>
        <w:t>lejes mjedisore</w:t>
      </w:r>
      <w:r w:rsidRPr="004F1E37">
        <w:rPr>
          <w:rFonts w:ascii="Garamond" w:hAnsi="Garamond"/>
          <w:sz w:val="24"/>
          <w:szCs w:val="24"/>
          <w:lang w:val="sq-AL"/>
        </w:rPr>
        <w:t xml:space="preserve"> në këtë aplikim.</w:t>
      </w:r>
    </w:p>
    <w:p w14:paraId="204DB25C" w14:textId="33E14292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lastRenderedPageBreak/>
        <w:t>Për gjithë sa më sipër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do të njoftohet subjekti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që në bazë të nenit 11, pika 1</w:t>
      </w:r>
      <w:r w:rsidR="00485C73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</w:t>
      </w:r>
      <w:r w:rsidR="00485C73">
        <w:rPr>
          <w:rFonts w:ascii="Garamond" w:hAnsi="Garamond"/>
          <w:sz w:val="24"/>
          <w:szCs w:val="24"/>
          <w:lang w:val="sq-AL"/>
        </w:rPr>
        <w:t>n</w:t>
      </w:r>
      <w:r w:rsidRPr="004F1E37">
        <w:rPr>
          <w:rFonts w:ascii="Garamond" w:hAnsi="Garamond"/>
          <w:sz w:val="24"/>
          <w:szCs w:val="24"/>
          <w:lang w:val="sq-AL"/>
        </w:rPr>
        <w:t xml:space="preserve">, modifikimin, transferimin, rinovimin ose heqjen e licencave në sektorin e energjisë elektrike”, t’i paraqesë ato </w:t>
      </w:r>
      <w:r w:rsidR="00485C73" w:rsidRPr="004F1E37">
        <w:rPr>
          <w:rFonts w:ascii="Garamond" w:hAnsi="Garamond"/>
          <w:sz w:val="24"/>
          <w:szCs w:val="24"/>
          <w:lang w:val="sq-AL"/>
        </w:rPr>
        <w:t>brenda</w:t>
      </w:r>
      <w:r w:rsidRPr="004F1E37">
        <w:rPr>
          <w:rFonts w:ascii="Garamond" w:hAnsi="Garamond"/>
          <w:sz w:val="24"/>
          <w:szCs w:val="24"/>
          <w:lang w:val="sq-AL"/>
        </w:rPr>
        <w:t xml:space="preserve"> afateve.</w:t>
      </w:r>
    </w:p>
    <w:p w14:paraId="6B2805A3" w14:textId="07E46BB9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485C73" w:rsidRPr="004F1E37">
        <w:rPr>
          <w:rFonts w:ascii="Garamond" w:hAnsi="Garamond"/>
          <w:sz w:val="24"/>
          <w:szCs w:val="24"/>
          <w:lang w:val="sq-AL"/>
        </w:rPr>
        <w:t>B</w:t>
      </w:r>
      <w:r w:rsidR="0054731A">
        <w:rPr>
          <w:rFonts w:ascii="Garamond" w:hAnsi="Garamond"/>
          <w:sz w:val="24"/>
          <w:szCs w:val="24"/>
          <w:lang w:val="sq-AL"/>
        </w:rPr>
        <w:t>ordi i ERE-s</w:t>
      </w:r>
      <w:bookmarkStart w:id="0" w:name="_GoBack"/>
      <w:bookmarkEnd w:id="0"/>
    </w:p>
    <w:p w14:paraId="796D2696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6E49BE" w14:textId="0138B12B" w:rsidR="00C507C6" w:rsidRPr="004F1E37" w:rsidRDefault="00C507C6" w:rsidP="00C507C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VENDOSI:</w:t>
      </w:r>
    </w:p>
    <w:p w14:paraId="010FE49B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C1B50C" w14:textId="78FDD1B1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1. Të fillojë procedurën për licencimin e shoqërisë “</w:t>
      </w:r>
      <w:proofErr w:type="spellStart"/>
      <w:r w:rsidR="00485C73" w:rsidRPr="00485C73">
        <w:rPr>
          <w:rFonts w:ascii="Garamond" w:hAnsi="Garamond"/>
          <w:i/>
          <w:sz w:val="24"/>
          <w:szCs w:val="24"/>
          <w:lang w:val="sq-AL"/>
        </w:rPr>
        <w:t>Greentech</w:t>
      </w:r>
      <w:proofErr w:type="spellEnd"/>
      <w:r w:rsidR="00485C73" w:rsidRPr="00485C7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485C73" w:rsidRPr="00485C73">
        <w:rPr>
          <w:rFonts w:ascii="Garamond" w:hAnsi="Garamond"/>
          <w:i/>
          <w:sz w:val="24"/>
          <w:szCs w:val="24"/>
          <w:lang w:val="sq-AL"/>
        </w:rPr>
        <w:t>Energy</w:t>
      </w:r>
      <w:proofErr w:type="spellEnd"/>
      <w:r w:rsidR="00485C73" w:rsidRPr="00485C73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="00485C73" w:rsidRPr="00485C73">
        <w:rPr>
          <w:rFonts w:ascii="Garamond" w:hAnsi="Garamond"/>
          <w:i/>
          <w:sz w:val="24"/>
          <w:szCs w:val="24"/>
          <w:lang w:val="sq-AL"/>
        </w:rPr>
        <w:t>Systems</w:t>
      </w:r>
      <w:proofErr w:type="spellEnd"/>
      <w:r w:rsidR="00FD554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D554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D554E">
        <w:rPr>
          <w:rFonts w:ascii="Garamond" w:hAnsi="Garamond"/>
          <w:sz w:val="24"/>
          <w:szCs w:val="24"/>
          <w:lang w:val="sq-AL"/>
        </w:rPr>
        <w:t>.</w:t>
      </w:r>
      <w:r w:rsidRPr="004F1E37">
        <w:rPr>
          <w:rFonts w:ascii="Garamond" w:hAnsi="Garamond"/>
          <w:sz w:val="24"/>
          <w:szCs w:val="24"/>
          <w:lang w:val="sq-AL"/>
        </w:rPr>
        <w:t xml:space="preserve"> në veprimtarinë e prodhimit të energjisë elektrike nga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“Pishat”</w:t>
      </w:r>
      <w:r w:rsidR="00FD554E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me kapacitet të ins</w:t>
      </w:r>
      <w:r w:rsidR="00FD554E">
        <w:rPr>
          <w:rFonts w:ascii="Garamond" w:hAnsi="Garamond"/>
          <w:sz w:val="24"/>
          <w:szCs w:val="24"/>
          <w:lang w:val="sq-AL"/>
        </w:rPr>
        <w:t xml:space="preserve">taluar 1991 </w:t>
      </w:r>
      <w:proofErr w:type="spellStart"/>
      <w:r w:rsidR="00FD554E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FD554E">
        <w:rPr>
          <w:rFonts w:ascii="Garamond" w:hAnsi="Garamond"/>
          <w:sz w:val="24"/>
          <w:szCs w:val="24"/>
          <w:lang w:val="sq-AL"/>
        </w:rPr>
        <w:t>, për një afat 30-</w:t>
      </w:r>
      <w:r w:rsidRPr="004F1E37">
        <w:rPr>
          <w:rFonts w:ascii="Garamond" w:hAnsi="Garamond"/>
          <w:sz w:val="24"/>
          <w:szCs w:val="24"/>
          <w:lang w:val="sq-AL"/>
        </w:rPr>
        <w:t>vjeçar.</w:t>
      </w:r>
    </w:p>
    <w:p w14:paraId="774B63AD" w14:textId="5DEB412B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FD554E" w:rsidRPr="004F1E37">
        <w:rPr>
          <w:rFonts w:ascii="Garamond" w:hAnsi="Garamond"/>
          <w:sz w:val="24"/>
          <w:szCs w:val="24"/>
          <w:lang w:val="sq-AL"/>
        </w:rPr>
        <w:t>Mbikëqyrjes</w:t>
      </w:r>
      <w:r w:rsidRPr="004F1E37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4F1E37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4F1E37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5361A756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45D792A" w14:textId="2C788591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FD554E">
        <w:rPr>
          <w:rFonts w:ascii="Garamond" w:hAnsi="Garamond"/>
          <w:sz w:val="24"/>
          <w:szCs w:val="24"/>
          <w:lang w:val="sq-AL"/>
        </w:rPr>
        <w:t>,</w:t>
      </w:r>
      <w:r w:rsidRPr="004F1E37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FD554E" w:rsidRPr="004F1E37">
        <w:rPr>
          <w:rFonts w:ascii="Garamond" w:hAnsi="Garamond"/>
          <w:sz w:val="24"/>
          <w:szCs w:val="24"/>
          <w:lang w:val="sq-AL"/>
        </w:rPr>
        <w:t>brenda</w:t>
      </w:r>
      <w:r w:rsidRPr="004F1E37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70FE21D0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064156F" w14:textId="77777777" w:rsidR="00C507C6" w:rsidRPr="004F1E37" w:rsidRDefault="00C507C6" w:rsidP="00C507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E4BD01" w14:textId="2ADBBF3C" w:rsidR="00C507C6" w:rsidRPr="004F1E37" w:rsidRDefault="00694FBC" w:rsidP="00694FB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1E37">
        <w:rPr>
          <w:rFonts w:ascii="Garamond" w:hAnsi="Garamond"/>
          <w:sz w:val="24"/>
          <w:szCs w:val="24"/>
          <w:lang w:val="sq-AL"/>
        </w:rPr>
        <w:t>KRYETAR</w:t>
      </w:r>
    </w:p>
    <w:p w14:paraId="4E33B5B7" w14:textId="7B74B831" w:rsidR="00C507C6" w:rsidRPr="004F1E37" w:rsidRDefault="00694FBC" w:rsidP="00694FB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F1E3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F1E3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0C172B80" w14:textId="77777777" w:rsidR="002F714C" w:rsidRPr="004F1E37" w:rsidRDefault="002F714C" w:rsidP="001C3573">
      <w:pPr>
        <w:rPr>
          <w:lang w:val="sq-AL"/>
        </w:rPr>
      </w:pPr>
    </w:p>
    <w:sectPr w:rsidR="002F714C" w:rsidRPr="004F1E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90880"/>
    <w:rsid w:val="00116CCD"/>
    <w:rsid w:val="00130547"/>
    <w:rsid w:val="001C3573"/>
    <w:rsid w:val="00202529"/>
    <w:rsid w:val="002F714C"/>
    <w:rsid w:val="00470ED6"/>
    <w:rsid w:val="00485C73"/>
    <w:rsid w:val="004E31F0"/>
    <w:rsid w:val="004F1E37"/>
    <w:rsid w:val="00515780"/>
    <w:rsid w:val="00540D44"/>
    <w:rsid w:val="0054731A"/>
    <w:rsid w:val="00556ABC"/>
    <w:rsid w:val="00694FBC"/>
    <w:rsid w:val="00711A12"/>
    <w:rsid w:val="00723307"/>
    <w:rsid w:val="00790BD1"/>
    <w:rsid w:val="007B3B12"/>
    <w:rsid w:val="008352AA"/>
    <w:rsid w:val="008A08DA"/>
    <w:rsid w:val="008C3300"/>
    <w:rsid w:val="00966831"/>
    <w:rsid w:val="00AA612E"/>
    <w:rsid w:val="00BA0B9B"/>
    <w:rsid w:val="00BF7BC2"/>
    <w:rsid w:val="00C507C6"/>
    <w:rsid w:val="00C76182"/>
    <w:rsid w:val="00D407DA"/>
    <w:rsid w:val="00D57760"/>
    <w:rsid w:val="00D65623"/>
    <w:rsid w:val="00E2155C"/>
    <w:rsid w:val="00E95916"/>
    <w:rsid w:val="00FD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2B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0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B3E0D044CD4C698B370FFBD85E68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184</Nr_x002e__x0020_akti>
    <Data_x0020_e_x0020_Krijimit xmlns="0e656187-b300-4fb0-8bf4-3a50f872073c">2020-11-23T14:38:30Z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2020-11-22T23:00:00Z</Date_x0020_protokolli>
    <Titulli xmlns="0e656187-b300-4fb0-8bf4-3a50f872073c">Mbi fillimin e procedurës për licencimin e shoqërisë “Greentech Energy Systems” sh.p.k., në veprimtarinë e prodhimit të energjisë elektrike nga Hec “Pishat” me kapacitet të instaluar 1991 kw</Titulli>
    <Modifikuesi xmlns="0e656187-b300-4fb0-8bf4-3a50f872073c">Fjora.Korita</Modifikuesi>
    <Nr_x002e__x0020_prot_x0020_QBZ xmlns="0e656187-b300-4fb0-8bf4-3a50f872073c">1749/2</Nr_x002e__x0020_prot_x0020_QBZ>
    <Data_x0020_e_x0020_Modifikimit xmlns="0e656187-b300-4fb0-8bf4-3a50f872073c">2020-11-25T10:28:41Z</Data_x0020_e_x0020_Modifikimit>
    <Dekretuar xmlns="0e656187-b300-4fb0-8bf4-3a50f872073c">false</Dekretuar>
    <Data xmlns="0e656187-b300-4fb0-8bf4-3a50f872073c">2020-11-12T23:00:00Z</Data>
    <Nr_x002e__x0020_protokolli_x0020_i_x0020_aktit xmlns="0e656187-b300-4fb0-8bf4-3a50f872073c">68/41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3294B5-BF7A-4F12-844F-E89CA0D9D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6B3847-28AD-41AA-84CC-B726E321B51B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A2310D1-E8AF-4511-AF70-5B75E82F15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1701</Words>
  <Characters>9698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“Greentech Energy Systems” sh.p.k., në veprimtarinë e prodhimit të energjisë elektrike nga Hec “Pishat” me kapacitet të instaluar 1991 kw</vt:lpstr>
    </vt:vector>
  </TitlesOfParts>
  <Company/>
  <LinksUpToDate>false</LinksUpToDate>
  <CharactersWithSpaces>11377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“Greentech Energy Systems” sh.p.k., në veprimtarinë e prodhimit të energjisë elektrike nga Hec “Pishat” me kapacitet të instaluar 1991 kw</dc:title>
  <dc:creator>Entela Suli</dc:creator>
  <cp:lastModifiedBy>Fjora Cahani</cp:lastModifiedBy>
  <cp:revision>7</cp:revision>
  <dcterms:created xsi:type="dcterms:W3CDTF">2020-11-23T14:37:00Z</dcterms:created>
  <dcterms:modified xsi:type="dcterms:W3CDTF">2020-11-25T10:54:00Z</dcterms:modified>
</cp:coreProperties>
</file>