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56583" w14:textId="77777777" w:rsidR="004C40CE" w:rsidRPr="00616D7B" w:rsidRDefault="004C40CE" w:rsidP="004C40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6D7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6A41E92" w14:textId="55BD5E67" w:rsidR="004C40CE" w:rsidRPr="00616D7B" w:rsidRDefault="004C40CE" w:rsidP="004C40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6D7B">
        <w:rPr>
          <w:rFonts w:ascii="Garamond" w:hAnsi="Garamond"/>
          <w:b/>
          <w:sz w:val="24"/>
          <w:szCs w:val="24"/>
          <w:lang w:val="sq-AL"/>
        </w:rPr>
        <w:t xml:space="preserve">Nr. 193, </w:t>
      </w:r>
      <w:r w:rsidR="00616D7B" w:rsidRPr="00616D7B">
        <w:rPr>
          <w:rFonts w:ascii="Garamond" w:hAnsi="Garamond"/>
          <w:b/>
          <w:sz w:val="24"/>
          <w:szCs w:val="24"/>
          <w:lang w:val="sq-AL"/>
        </w:rPr>
        <w:t>d</w:t>
      </w:r>
      <w:r w:rsidRPr="00616D7B">
        <w:rPr>
          <w:rFonts w:ascii="Garamond" w:hAnsi="Garamond"/>
          <w:b/>
          <w:sz w:val="24"/>
          <w:szCs w:val="24"/>
          <w:lang w:val="sq-AL"/>
        </w:rPr>
        <w:t>atë 20.11.2020</w:t>
      </w:r>
    </w:p>
    <w:p w14:paraId="01A75DFE" w14:textId="77777777" w:rsidR="004C40CE" w:rsidRPr="00616D7B" w:rsidRDefault="004C40CE" w:rsidP="004C40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B81F77" w14:textId="11D2C362" w:rsidR="004C40CE" w:rsidRPr="00616D7B" w:rsidRDefault="004C40CE" w:rsidP="004C40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6D7B">
        <w:rPr>
          <w:rFonts w:ascii="Garamond" w:hAnsi="Garamond"/>
          <w:b/>
          <w:sz w:val="24"/>
          <w:szCs w:val="24"/>
          <w:lang w:val="sq-AL"/>
        </w:rPr>
        <w:t xml:space="preserve">MBI FILLIMIN E PROCEDURËS PËR MIRATIMIN E LICENCËS TIP PËR VEPRIMTARINË E OPERIMIT NË HAPËSIRAT </w:t>
      </w:r>
      <w:r w:rsidR="00616D7B">
        <w:rPr>
          <w:rFonts w:ascii="Garamond" w:hAnsi="Garamond"/>
          <w:b/>
          <w:sz w:val="24"/>
          <w:szCs w:val="24"/>
          <w:lang w:val="sq-AL"/>
        </w:rPr>
        <w:t>E DEPOZITIMIT TË GAZIT NATYROR</w:t>
      </w:r>
    </w:p>
    <w:p w14:paraId="3E9C143D" w14:textId="77777777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13EDB" w14:textId="7A7C26B6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616D7B">
        <w:rPr>
          <w:rFonts w:ascii="Garamond" w:hAnsi="Garamond"/>
          <w:sz w:val="24"/>
          <w:szCs w:val="24"/>
          <w:lang w:val="sq-AL"/>
        </w:rPr>
        <w:t>l</w:t>
      </w:r>
      <w:r w:rsidRPr="00616D7B">
        <w:rPr>
          <w:rFonts w:ascii="Garamond" w:hAnsi="Garamond"/>
          <w:sz w:val="24"/>
          <w:szCs w:val="24"/>
          <w:lang w:val="sq-AL"/>
        </w:rPr>
        <w:t>igjit nr. 43/2015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16D7B">
        <w:rPr>
          <w:rFonts w:ascii="Garamond" w:hAnsi="Garamond"/>
          <w:sz w:val="24"/>
          <w:szCs w:val="24"/>
          <w:lang w:val="sq-AL"/>
        </w:rPr>
        <w:t>të</w:t>
      </w:r>
      <w:r w:rsidRPr="00616D7B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616D7B">
        <w:rPr>
          <w:rFonts w:ascii="Garamond" w:hAnsi="Garamond"/>
          <w:sz w:val="24"/>
          <w:szCs w:val="24"/>
          <w:lang w:val="sq-AL"/>
        </w:rPr>
        <w:t xml:space="preserve">të </w:t>
      </w:r>
      <w:r w:rsidRPr="00616D7B">
        <w:rPr>
          <w:rFonts w:ascii="Garamond" w:hAnsi="Garamond"/>
          <w:sz w:val="24"/>
          <w:szCs w:val="24"/>
          <w:lang w:val="sq-AL"/>
        </w:rPr>
        <w:t xml:space="preserve">seksionit </w:t>
      </w:r>
      <w:proofErr w:type="spellStart"/>
      <w:r w:rsidRPr="00616D7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16D7B">
        <w:rPr>
          <w:rFonts w:ascii="Garamond" w:hAnsi="Garamond"/>
          <w:sz w:val="24"/>
          <w:szCs w:val="24"/>
          <w:lang w:val="sq-AL"/>
        </w:rPr>
        <w:t>, neni 22, 23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të </w:t>
      </w:r>
      <w:r w:rsidR="00616D7B">
        <w:rPr>
          <w:rFonts w:ascii="Garamond" w:hAnsi="Garamond"/>
          <w:sz w:val="24"/>
          <w:szCs w:val="24"/>
          <w:lang w:val="sq-AL"/>
        </w:rPr>
        <w:t>l</w:t>
      </w:r>
      <w:r w:rsidRPr="00616D7B">
        <w:rPr>
          <w:rFonts w:ascii="Garamond" w:hAnsi="Garamond"/>
          <w:sz w:val="24"/>
          <w:szCs w:val="24"/>
          <w:lang w:val="sq-AL"/>
        </w:rPr>
        <w:t>igjit nr. 102/2015, “</w:t>
      </w:r>
      <w:r w:rsidR="00616D7B" w:rsidRPr="00616D7B">
        <w:rPr>
          <w:rFonts w:ascii="Garamond" w:hAnsi="Garamond"/>
          <w:sz w:val="24"/>
          <w:szCs w:val="24"/>
          <w:lang w:val="sq-AL"/>
        </w:rPr>
        <w:t>Për</w:t>
      </w:r>
      <w:r w:rsidRPr="00616D7B">
        <w:rPr>
          <w:rFonts w:ascii="Garamond" w:hAnsi="Garamond"/>
          <w:sz w:val="24"/>
          <w:szCs w:val="24"/>
          <w:lang w:val="sq-AL"/>
        </w:rPr>
        <w:t xml:space="preserve"> sektorin e gazit natyror”, </w:t>
      </w:r>
      <w:r w:rsidR="00616D7B">
        <w:rPr>
          <w:rFonts w:ascii="Garamond" w:hAnsi="Garamond"/>
          <w:sz w:val="24"/>
          <w:szCs w:val="24"/>
          <w:lang w:val="sq-AL"/>
        </w:rPr>
        <w:t>të</w:t>
      </w:r>
      <w:r w:rsidRPr="00616D7B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616D7B">
        <w:rPr>
          <w:rFonts w:ascii="Garamond" w:hAnsi="Garamond"/>
          <w:sz w:val="24"/>
          <w:szCs w:val="24"/>
          <w:lang w:val="sq-AL"/>
        </w:rPr>
        <w:t xml:space="preserve">të </w:t>
      </w:r>
      <w:r w:rsidRPr="00616D7B">
        <w:rPr>
          <w:rFonts w:ascii="Garamond" w:hAnsi="Garamond"/>
          <w:sz w:val="24"/>
          <w:szCs w:val="24"/>
          <w:lang w:val="sq-AL"/>
        </w:rPr>
        <w:t>nenit 26, të “Rregullores për organizimin, funksionimin dhe procedurat e ERE-s”</w:t>
      </w:r>
      <w:r w:rsidR="00616D7B">
        <w:rPr>
          <w:rFonts w:ascii="Garamond" w:hAnsi="Garamond"/>
          <w:sz w:val="24"/>
          <w:szCs w:val="24"/>
          <w:lang w:val="sq-AL"/>
        </w:rPr>
        <w:t>, miratuar me v</w:t>
      </w:r>
      <w:r w:rsidRPr="00616D7B">
        <w:rPr>
          <w:rFonts w:ascii="Garamond" w:hAnsi="Garamond"/>
          <w:sz w:val="24"/>
          <w:szCs w:val="24"/>
          <w:lang w:val="sq-AL"/>
        </w:rPr>
        <w:t>endimin e Bordit të ERE</w:t>
      </w:r>
      <w:r w:rsidR="00616D7B">
        <w:rPr>
          <w:rFonts w:ascii="Garamond" w:hAnsi="Garamond"/>
          <w:sz w:val="24"/>
          <w:szCs w:val="24"/>
          <w:lang w:val="sq-AL"/>
        </w:rPr>
        <w:t>-s nr. 96, datë 17.</w:t>
      </w:r>
      <w:r w:rsidRPr="00616D7B">
        <w:rPr>
          <w:rFonts w:ascii="Garamond" w:hAnsi="Garamond"/>
          <w:sz w:val="24"/>
          <w:szCs w:val="24"/>
          <w:lang w:val="sq-AL"/>
        </w:rPr>
        <w:t xml:space="preserve">6.2016; Bordi i Entit Rregullator të Energjisë (ERE), në mbledhjen e tij të datës 20.11.2020, mbasi shqyrtoi relacionin me nr. 123/1 </w:t>
      </w:r>
      <w:proofErr w:type="spellStart"/>
      <w:r w:rsidRPr="00616D7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616D7B">
        <w:rPr>
          <w:rFonts w:ascii="Garamond" w:hAnsi="Garamond"/>
          <w:sz w:val="24"/>
          <w:szCs w:val="24"/>
          <w:lang w:val="sq-AL"/>
        </w:rPr>
        <w:t xml:space="preserve">., </w:t>
      </w:r>
      <w:r w:rsidR="00616D7B" w:rsidRPr="00616D7B">
        <w:rPr>
          <w:rFonts w:ascii="Garamond" w:hAnsi="Garamond"/>
          <w:sz w:val="24"/>
          <w:szCs w:val="24"/>
          <w:lang w:val="sq-AL"/>
        </w:rPr>
        <w:t>datë</w:t>
      </w:r>
      <w:r w:rsidRPr="00616D7B">
        <w:rPr>
          <w:rFonts w:ascii="Garamond" w:hAnsi="Garamond"/>
          <w:sz w:val="24"/>
          <w:szCs w:val="24"/>
          <w:lang w:val="sq-AL"/>
        </w:rPr>
        <w:t xml:space="preserve"> 19.11.2020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për fillimin e procedurës për miratimin e licencës TIP për veprimtarinë e operimit në hapësirat e depozitimit të gazit natyror, të përgatitur nga Drejtoritë Teknike;</w:t>
      </w:r>
    </w:p>
    <w:p w14:paraId="65BDFF77" w14:textId="75FFE3B1" w:rsidR="004C40CE" w:rsidRPr="00616D7B" w:rsidRDefault="00616D7B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C40CE" w:rsidRPr="00616D7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4FE5D15" w14:textId="18FCC97F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 xml:space="preserve">- Në zbatim të parashikimeve të </w:t>
      </w:r>
      <w:r w:rsidR="00616D7B">
        <w:rPr>
          <w:rFonts w:ascii="Garamond" w:hAnsi="Garamond"/>
          <w:sz w:val="24"/>
          <w:szCs w:val="24"/>
          <w:lang w:val="sq-AL"/>
        </w:rPr>
        <w:t>l</w:t>
      </w:r>
      <w:r w:rsidRPr="00616D7B">
        <w:rPr>
          <w:rFonts w:ascii="Garamond" w:hAnsi="Garamond"/>
          <w:sz w:val="24"/>
          <w:szCs w:val="24"/>
          <w:lang w:val="sq-AL"/>
        </w:rPr>
        <w:t>igjit nr. 102/2015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616D7B">
        <w:rPr>
          <w:rFonts w:ascii="Garamond" w:hAnsi="Garamond"/>
          <w:sz w:val="24"/>
          <w:szCs w:val="24"/>
          <w:lang w:val="sq-AL"/>
        </w:rPr>
        <w:t>të</w:t>
      </w:r>
      <w:r w:rsidR="00164B0B">
        <w:rPr>
          <w:rFonts w:ascii="Garamond" w:hAnsi="Garamond"/>
          <w:sz w:val="24"/>
          <w:szCs w:val="24"/>
          <w:lang w:val="sq-AL"/>
        </w:rPr>
        <w:t xml:space="preserve"> ndryshuar, </w:t>
      </w:r>
      <w:r w:rsidRPr="00616D7B">
        <w:rPr>
          <w:rFonts w:ascii="Garamond" w:hAnsi="Garamond"/>
          <w:sz w:val="24"/>
          <w:szCs w:val="24"/>
          <w:lang w:val="sq-AL"/>
        </w:rPr>
        <w:t>ERE ka kompetencën për të hartuar licencën TIP në veprimtarinë e operimit në hapësirat e depozitimit të gazit natyror.</w:t>
      </w:r>
    </w:p>
    <w:p w14:paraId="6D45DB33" w14:textId="58F2E11E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>- ERE ka hartuar draftin bashkëlidhur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duke përcaktuar kushtet, afatet apo të drejtat e detyrimet e të licencuarit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mbështetur në parashikimet e </w:t>
      </w:r>
      <w:r w:rsidR="00616D7B">
        <w:rPr>
          <w:rFonts w:ascii="Garamond" w:hAnsi="Garamond"/>
          <w:sz w:val="24"/>
          <w:szCs w:val="24"/>
          <w:lang w:val="sq-AL"/>
        </w:rPr>
        <w:t>l</w:t>
      </w:r>
      <w:r w:rsidRPr="00616D7B">
        <w:rPr>
          <w:rFonts w:ascii="Garamond" w:hAnsi="Garamond"/>
          <w:sz w:val="24"/>
          <w:szCs w:val="24"/>
          <w:lang w:val="sq-AL"/>
        </w:rPr>
        <w:t>igjit nr. 102/2015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616D7B">
        <w:rPr>
          <w:rFonts w:ascii="Garamond" w:hAnsi="Garamond"/>
          <w:sz w:val="24"/>
          <w:szCs w:val="24"/>
          <w:lang w:val="sq-AL"/>
        </w:rPr>
        <w:t>të</w:t>
      </w:r>
      <w:r w:rsidRPr="00616D7B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2BF714F0" w14:textId="03834031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 xml:space="preserve">- Enti Rregullator i Energjisë (ERE) është organi i ngarkuar nga </w:t>
      </w:r>
      <w:r w:rsidR="00616D7B">
        <w:rPr>
          <w:rFonts w:ascii="Garamond" w:hAnsi="Garamond"/>
          <w:sz w:val="24"/>
          <w:szCs w:val="24"/>
          <w:lang w:val="sq-AL"/>
        </w:rPr>
        <w:t>l</w:t>
      </w:r>
      <w:r w:rsidRPr="00616D7B">
        <w:rPr>
          <w:rFonts w:ascii="Garamond" w:hAnsi="Garamond"/>
          <w:sz w:val="24"/>
          <w:szCs w:val="24"/>
          <w:lang w:val="sq-AL"/>
        </w:rPr>
        <w:t>igji nr.</w:t>
      </w:r>
      <w:r w:rsidR="00616D7B">
        <w:rPr>
          <w:rFonts w:ascii="Garamond" w:hAnsi="Garamond"/>
          <w:sz w:val="24"/>
          <w:szCs w:val="24"/>
          <w:lang w:val="sq-AL"/>
        </w:rPr>
        <w:t xml:space="preserve"> </w:t>
      </w:r>
      <w:r w:rsidRPr="00616D7B">
        <w:rPr>
          <w:rFonts w:ascii="Garamond" w:hAnsi="Garamond"/>
          <w:sz w:val="24"/>
          <w:szCs w:val="24"/>
          <w:lang w:val="sq-AL"/>
        </w:rPr>
        <w:t>102/2015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”Për sektorin e gazit natyror”, </w:t>
      </w:r>
      <w:r w:rsidR="00616D7B">
        <w:rPr>
          <w:rFonts w:ascii="Garamond" w:hAnsi="Garamond"/>
          <w:sz w:val="24"/>
          <w:szCs w:val="24"/>
          <w:lang w:val="sq-AL"/>
        </w:rPr>
        <w:t>të</w:t>
      </w:r>
      <w:r w:rsidRPr="00616D7B">
        <w:rPr>
          <w:rFonts w:ascii="Garamond" w:hAnsi="Garamond"/>
          <w:sz w:val="24"/>
          <w:szCs w:val="24"/>
          <w:lang w:val="sq-AL"/>
        </w:rPr>
        <w:t xml:space="preserve"> ndryshuar, me të drejtën për</w:t>
      </w:r>
      <w:r w:rsidR="00616D7B">
        <w:rPr>
          <w:rFonts w:ascii="Garamond" w:hAnsi="Garamond"/>
          <w:sz w:val="24"/>
          <w:szCs w:val="24"/>
          <w:lang w:val="sq-AL"/>
        </w:rPr>
        <w:t xml:space="preserve"> të dhënë licencë të operimit në</w:t>
      </w:r>
      <w:r w:rsidRPr="00616D7B">
        <w:rPr>
          <w:rFonts w:ascii="Garamond" w:hAnsi="Garamond"/>
          <w:sz w:val="24"/>
          <w:szCs w:val="24"/>
          <w:lang w:val="sq-AL"/>
        </w:rPr>
        <w:t xml:space="preserve"> </w:t>
      </w:r>
      <w:r w:rsidR="00616D7B" w:rsidRPr="00616D7B">
        <w:rPr>
          <w:rFonts w:ascii="Garamond" w:hAnsi="Garamond"/>
          <w:sz w:val="24"/>
          <w:szCs w:val="24"/>
          <w:lang w:val="sq-AL"/>
        </w:rPr>
        <w:t>hapë</w:t>
      </w:r>
      <w:r w:rsidR="00616D7B" w:rsidRPr="00616D7B">
        <w:rPr>
          <w:rFonts w:ascii="Times New Roman" w:hAnsi="Times New Roman" w:cs="Times New Roman"/>
          <w:sz w:val="24"/>
          <w:szCs w:val="24"/>
          <w:lang w:val="sq-AL"/>
        </w:rPr>
        <w:t>s</w:t>
      </w:r>
      <w:r w:rsidR="00616D7B" w:rsidRPr="00616D7B">
        <w:rPr>
          <w:rFonts w:ascii="Garamond" w:hAnsi="Garamond"/>
          <w:sz w:val="24"/>
          <w:szCs w:val="24"/>
          <w:lang w:val="sq-AL"/>
        </w:rPr>
        <w:t>irat</w:t>
      </w:r>
      <w:r w:rsidR="00616D7B">
        <w:rPr>
          <w:rFonts w:ascii="Garamond" w:hAnsi="Garamond"/>
          <w:sz w:val="24"/>
          <w:szCs w:val="24"/>
          <w:lang w:val="sq-AL"/>
        </w:rPr>
        <w:t xml:space="preserve"> e depozitimit të </w:t>
      </w:r>
      <w:r w:rsidRPr="00616D7B">
        <w:rPr>
          <w:rFonts w:ascii="Garamond" w:hAnsi="Garamond"/>
          <w:sz w:val="24"/>
          <w:szCs w:val="24"/>
          <w:lang w:val="sq-AL"/>
        </w:rPr>
        <w:t>gazit natyror.</w:t>
      </w:r>
    </w:p>
    <w:p w14:paraId="40EAF3C2" w14:textId="62576CAE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 xml:space="preserve">- Të licencuarit që fitojnë të drejtën për të ushtruar aktivitetin e operimit në hapësirat e depozitimit të </w:t>
      </w:r>
      <w:r w:rsidR="00164B0B">
        <w:rPr>
          <w:rFonts w:ascii="Garamond" w:hAnsi="Garamond"/>
          <w:sz w:val="24"/>
          <w:szCs w:val="24"/>
          <w:lang w:val="sq-AL"/>
        </w:rPr>
        <w:t xml:space="preserve">gazit natyror, janë subjekt të </w:t>
      </w:r>
      <w:r w:rsidRPr="00616D7B">
        <w:rPr>
          <w:rFonts w:ascii="Garamond" w:hAnsi="Garamond"/>
          <w:sz w:val="24"/>
          <w:szCs w:val="24"/>
          <w:lang w:val="sq-AL"/>
        </w:rPr>
        <w:t>kushteve</w:t>
      </w:r>
      <w:bookmarkStart w:id="0" w:name="_GoBack"/>
      <w:r w:rsidRPr="00616D7B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Pr="00616D7B">
        <w:rPr>
          <w:rFonts w:ascii="Garamond" w:hAnsi="Garamond"/>
          <w:sz w:val="24"/>
          <w:szCs w:val="24"/>
          <w:lang w:val="sq-AL"/>
        </w:rPr>
        <w:t xml:space="preserve">të kësaj licence, si dhe </w:t>
      </w:r>
      <w:r w:rsidR="00616D7B">
        <w:rPr>
          <w:rFonts w:ascii="Garamond" w:hAnsi="Garamond"/>
          <w:sz w:val="24"/>
          <w:szCs w:val="24"/>
          <w:lang w:val="sq-AL"/>
        </w:rPr>
        <w:t xml:space="preserve">të </w:t>
      </w:r>
      <w:r w:rsidRPr="00616D7B">
        <w:rPr>
          <w:rFonts w:ascii="Garamond" w:hAnsi="Garamond"/>
          <w:sz w:val="24"/>
          <w:szCs w:val="24"/>
          <w:lang w:val="sq-AL"/>
        </w:rPr>
        <w:t>kushteve të përcaktuara në vendimin e Bordit të ERE-s për licencimin.</w:t>
      </w:r>
    </w:p>
    <w:p w14:paraId="6E0792EA" w14:textId="1E745BEA" w:rsidR="004C40CE" w:rsidRPr="00616D7B" w:rsidRDefault="00616D7B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gjithë sa më sipër cituar, Bordi i ERE-s</w:t>
      </w:r>
    </w:p>
    <w:p w14:paraId="339C02B6" w14:textId="77777777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20C295" w14:textId="26985306" w:rsidR="004C40CE" w:rsidRPr="00616D7B" w:rsidRDefault="004C40CE" w:rsidP="004C40C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>VENDOSI:</w:t>
      </w:r>
    </w:p>
    <w:p w14:paraId="1AD58607" w14:textId="77777777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3815B" w14:textId="34B9DB2A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>1. Të fillojë procedurën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për miratimin e licencës TIP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për veprimtarinë e operimit në hapësirat e depozitimit të gazit natyror.</w:t>
      </w:r>
    </w:p>
    <w:p w14:paraId="2C063D20" w14:textId="47CB9157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 xml:space="preserve">2. Drejtoria e Gazit Natyror të njoftojë të interesuarit për </w:t>
      </w:r>
      <w:r w:rsidR="00616D7B">
        <w:rPr>
          <w:rFonts w:ascii="Garamond" w:hAnsi="Garamond"/>
          <w:sz w:val="24"/>
          <w:szCs w:val="24"/>
          <w:lang w:val="sq-AL"/>
        </w:rPr>
        <w:t>v</w:t>
      </w:r>
      <w:r w:rsidRPr="00616D7B">
        <w:rPr>
          <w:rFonts w:ascii="Garamond" w:hAnsi="Garamond"/>
          <w:sz w:val="24"/>
          <w:szCs w:val="24"/>
          <w:lang w:val="sq-AL"/>
        </w:rPr>
        <w:t xml:space="preserve">endimin e Bordit të ERE-s. </w:t>
      </w:r>
    </w:p>
    <w:p w14:paraId="3E2B1A72" w14:textId="77777777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6A25F3C" w14:textId="062B19C6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16D7B" w:rsidRPr="00616D7B">
        <w:rPr>
          <w:rFonts w:ascii="Garamond" w:hAnsi="Garamond"/>
          <w:sz w:val="24"/>
          <w:szCs w:val="24"/>
          <w:lang w:val="sq-AL"/>
        </w:rPr>
        <w:t>brenda</w:t>
      </w:r>
      <w:r w:rsidRPr="00616D7B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16D7B">
        <w:rPr>
          <w:rFonts w:ascii="Garamond" w:hAnsi="Garamond"/>
          <w:sz w:val="24"/>
          <w:szCs w:val="24"/>
          <w:lang w:val="sq-AL"/>
        </w:rPr>
        <w:t>,</w:t>
      </w:r>
      <w:r w:rsidRPr="00616D7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16D7B" w:rsidRPr="00616D7B">
        <w:rPr>
          <w:rFonts w:ascii="Garamond" w:hAnsi="Garamond"/>
          <w:sz w:val="24"/>
          <w:szCs w:val="24"/>
          <w:lang w:val="sq-AL"/>
        </w:rPr>
        <w:t>brenda</w:t>
      </w:r>
      <w:r w:rsidRPr="00616D7B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6E2C2FC6" w14:textId="77777777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1EC26DE" w14:textId="77777777" w:rsidR="004C40CE" w:rsidRPr="00616D7B" w:rsidRDefault="004C40CE" w:rsidP="004C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8085B1" w14:textId="34577AC6" w:rsidR="002F714C" w:rsidRPr="00616D7B" w:rsidRDefault="004C40CE" w:rsidP="004C40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6D7B">
        <w:rPr>
          <w:rFonts w:ascii="Garamond" w:hAnsi="Garamond"/>
          <w:sz w:val="24"/>
          <w:szCs w:val="24"/>
          <w:lang w:val="sq-AL"/>
        </w:rPr>
        <w:t>KRYETAR</w:t>
      </w:r>
    </w:p>
    <w:p w14:paraId="11F30D72" w14:textId="1B0DC5CA" w:rsidR="004C40CE" w:rsidRPr="00616D7B" w:rsidRDefault="004C40CE" w:rsidP="004C40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16D7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16D7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4C40CE" w:rsidRPr="00616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AD44BCAE"/>
    <w:lvl w:ilvl="0" w:tplc="EA0C79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559B7"/>
    <w:multiLevelType w:val="hybridMultilevel"/>
    <w:tmpl w:val="139EE70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56412"/>
    <w:rsid w:val="00164B0B"/>
    <w:rsid w:val="001C3573"/>
    <w:rsid w:val="00202529"/>
    <w:rsid w:val="002F714C"/>
    <w:rsid w:val="00431368"/>
    <w:rsid w:val="00470ED6"/>
    <w:rsid w:val="004C1E27"/>
    <w:rsid w:val="004C40CE"/>
    <w:rsid w:val="004E31F0"/>
    <w:rsid w:val="00515780"/>
    <w:rsid w:val="00540D44"/>
    <w:rsid w:val="00556ABC"/>
    <w:rsid w:val="00616D7B"/>
    <w:rsid w:val="006C7310"/>
    <w:rsid w:val="00711A12"/>
    <w:rsid w:val="00723307"/>
    <w:rsid w:val="00734F05"/>
    <w:rsid w:val="007350C6"/>
    <w:rsid w:val="00790BD1"/>
    <w:rsid w:val="007B3B12"/>
    <w:rsid w:val="008352AA"/>
    <w:rsid w:val="008A08DA"/>
    <w:rsid w:val="0096397D"/>
    <w:rsid w:val="00966831"/>
    <w:rsid w:val="009933AE"/>
    <w:rsid w:val="00AA612E"/>
    <w:rsid w:val="00BA0B9B"/>
    <w:rsid w:val="00BF7BC2"/>
    <w:rsid w:val="00C57137"/>
    <w:rsid w:val="00C76182"/>
    <w:rsid w:val="00D57760"/>
    <w:rsid w:val="00D65623"/>
    <w:rsid w:val="00DD502C"/>
    <w:rsid w:val="00E20EBA"/>
    <w:rsid w:val="00E2155C"/>
    <w:rsid w:val="00E95916"/>
    <w:rsid w:val="00F47DD5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085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40CE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40CE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2020-12-09T13:08:51Z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Mbi fillimin e procedurës për miratimin e licencës TIP për veprimtarinë e operimit në hapësirat e depozitimit të gazit natyror</Titulli>
    <Modifikuesi xmlns="0e656187-b300-4fb0-8bf4-3a50f872073c">vjollca.pacrami</Modifikuesi>
    <Nr_x002e__x0020_prot_x0020_QBZ xmlns="0e656187-b300-4fb0-8bf4-3a50f872073c">1815/3</Nr_x002e__x0020_prot_x0020_QBZ>
    <Data_x0020_e_x0020_Modifikimit xmlns="0e656187-b300-4fb0-8bf4-3a50f872073c">2020-12-10T08:18:17Z</Data_x0020_e_x0020_Modifikimit>
    <Dekretuar xmlns="0e656187-b300-4fb0-8bf4-3a50f872073c">false</Dekretuar>
    <Data xmlns="0e656187-b300-4fb0-8bf4-3a50f872073c">2020-11-19T23:00:00Z</Data>
    <Nr_x002e__x0020_protokolli_x0020_i_x0020_aktit xmlns="0e656187-b300-4fb0-8bf4-3a50f872073c">68/45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25DFCCD5344D7DA8545CAF60425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25DFCCD5344D7DA8545CAF604253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CC2CD-F9B4-4D18-AB15-69FCAC32EC4B}">
  <ds:schemaRefs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8AC43CD-731F-426D-BF5A-9124B469B2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AE20E-235D-4C41-ADE8-04F5A2C63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CB9F76-DED3-46C1-946F-E36539C3D5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A2251A-5B32-46EE-8381-073B23371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8CE6DC-56AC-4819-A3D2-C773452C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licencës TIP për veprimtarinë e operimit në hapësirat e depozitimit të gazit natyror</vt:lpstr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licencës TIP për veprimtarinë e operimit në hapësirat e depozitimit të gazit natyror</dc:title>
  <dc:creator>Entela Suli</dc:creator>
  <cp:lastModifiedBy>Fjora Cahani</cp:lastModifiedBy>
  <cp:revision>7</cp:revision>
  <dcterms:created xsi:type="dcterms:W3CDTF">2020-12-09T12:45:00Z</dcterms:created>
  <dcterms:modified xsi:type="dcterms:W3CDTF">2020-12-10T09:38:00Z</dcterms:modified>
</cp:coreProperties>
</file>