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74859" w14:textId="77777777" w:rsidR="00D433A5" w:rsidRPr="00AD2A0D" w:rsidRDefault="00D433A5" w:rsidP="00D433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2A0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0EF3434" w14:textId="2C552310" w:rsidR="00D433A5" w:rsidRPr="00AD2A0D" w:rsidRDefault="00D433A5" w:rsidP="00D433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2A0D">
        <w:rPr>
          <w:rFonts w:ascii="Garamond" w:hAnsi="Garamond"/>
          <w:b/>
          <w:sz w:val="24"/>
          <w:szCs w:val="24"/>
          <w:lang w:val="sq-AL"/>
        </w:rPr>
        <w:t xml:space="preserve">Nr. 216, </w:t>
      </w:r>
      <w:r w:rsidR="00AD2A0D" w:rsidRPr="00AD2A0D">
        <w:rPr>
          <w:rFonts w:ascii="Garamond" w:hAnsi="Garamond"/>
          <w:b/>
          <w:sz w:val="24"/>
          <w:szCs w:val="24"/>
          <w:lang w:val="sq-AL"/>
        </w:rPr>
        <w:t>datë</w:t>
      </w:r>
      <w:r w:rsidRPr="00AD2A0D">
        <w:rPr>
          <w:rFonts w:ascii="Garamond" w:hAnsi="Garamond"/>
          <w:b/>
          <w:sz w:val="24"/>
          <w:szCs w:val="24"/>
          <w:lang w:val="sq-AL"/>
        </w:rPr>
        <w:t xml:space="preserve"> 15.12.2020</w:t>
      </w:r>
    </w:p>
    <w:p w14:paraId="53B29FBC" w14:textId="77777777" w:rsidR="00D433A5" w:rsidRPr="00AD2A0D" w:rsidRDefault="00D433A5" w:rsidP="00D433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3676C6" w14:textId="48B7206C" w:rsidR="00D433A5" w:rsidRPr="00AD2A0D" w:rsidRDefault="00AD2A0D" w:rsidP="00D433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KËRKESËN E SHOQËRISË OST SHA</w:t>
      </w:r>
      <w:r w:rsidR="00D433A5" w:rsidRPr="00AD2A0D">
        <w:rPr>
          <w:rFonts w:ascii="Garamond" w:hAnsi="Garamond"/>
          <w:b/>
          <w:sz w:val="24"/>
          <w:szCs w:val="24"/>
          <w:lang w:val="sq-AL"/>
        </w:rPr>
        <w:t xml:space="preserve"> PËR RISHIKIMIN E VENDIMIT TË BORDIT TË ERE-</w:t>
      </w:r>
      <w:r w:rsidRPr="00AD2A0D">
        <w:rPr>
          <w:rFonts w:ascii="Garamond" w:hAnsi="Garamond"/>
          <w:b/>
          <w:sz w:val="24"/>
          <w:szCs w:val="24"/>
          <w:lang w:val="sq-AL"/>
        </w:rPr>
        <w:t>s</w:t>
      </w:r>
      <w:r>
        <w:rPr>
          <w:rFonts w:ascii="Garamond" w:hAnsi="Garamond"/>
          <w:b/>
          <w:sz w:val="24"/>
          <w:szCs w:val="24"/>
          <w:lang w:val="sq-AL"/>
        </w:rPr>
        <w:t xml:space="preserve"> NR. 169, DATË </w:t>
      </w:r>
      <w:r w:rsidR="00D433A5" w:rsidRPr="00AD2A0D">
        <w:rPr>
          <w:rFonts w:ascii="Garamond" w:hAnsi="Garamond"/>
          <w:b/>
          <w:sz w:val="24"/>
          <w:szCs w:val="24"/>
          <w:lang w:val="sq-AL"/>
        </w:rPr>
        <w:t>3.11.2020, “PËR SHQYRTIMIN E PLANIT TË INVESTIMEVE PËR VITIN 2020 DHE ATË TË PËRDITËSUAR</w:t>
      </w:r>
      <w:r w:rsidR="00FF0BEE">
        <w:rPr>
          <w:rFonts w:ascii="Garamond" w:hAnsi="Garamond"/>
          <w:b/>
          <w:sz w:val="24"/>
          <w:szCs w:val="24"/>
          <w:lang w:val="sq-AL"/>
        </w:rPr>
        <w:t>,</w:t>
      </w:r>
      <w:r w:rsidR="00D433A5" w:rsidRPr="00AD2A0D">
        <w:rPr>
          <w:rFonts w:ascii="Garamond" w:hAnsi="Garamond"/>
          <w:b/>
          <w:sz w:val="24"/>
          <w:szCs w:val="24"/>
          <w:lang w:val="sq-AL"/>
        </w:rPr>
        <w:t xml:space="preserve"> DHJETËVJEÇAR</w:t>
      </w:r>
      <w:r w:rsidR="00FF0BEE">
        <w:rPr>
          <w:rFonts w:ascii="Garamond" w:hAnsi="Garamond"/>
          <w:b/>
          <w:sz w:val="24"/>
          <w:szCs w:val="24"/>
          <w:lang w:val="sq-AL"/>
        </w:rPr>
        <w:t>,</w:t>
      </w:r>
      <w:r w:rsidR="00D433A5" w:rsidRPr="00AD2A0D">
        <w:rPr>
          <w:rFonts w:ascii="Garamond" w:hAnsi="Garamond"/>
          <w:b/>
          <w:sz w:val="24"/>
          <w:szCs w:val="24"/>
          <w:lang w:val="sq-AL"/>
        </w:rPr>
        <w:t xml:space="preserve"> 2015</w:t>
      </w:r>
      <w:r>
        <w:rPr>
          <w:rFonts w:ascii="Garamond" w:hAnsi="Garamond"/>
          <w:b/>
          <w:sz w:val="24"/>
          <w:szCs w:val="24"/>
          <w:lang w:val="sq-AL"/>
        </w:rPr>
        <w:t>–</w:t>
      </w:r>
      <w:r w:rsidR="00D433A5" w:rsidRPr="00AD2A0D">
        <w:rPr>
          <w:rFonts w:ascii="Garamond" w:hAnsi="Garamond"/>
          <w:b/>
          <w:sz w:val="24"/>
          <w:szCs w:val="24"/>
          <w:lang w:val="sq-AL"/>
        </w:rPr>
        <w:t>2025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="00D433A5" w:rsidRPr="00AD2A0D">
        <w:rPr>
          <w:rFonts w:ascii="Garamond" w:hAnsi="Garamond"/>
          <w:b/>
          <w:sz w:val="24"/>
          <w:szCs w:val="24"/>
          <w:lang w:val="sq-AL"/>
        </w:rPr>
        <w:t xml:space="preserve"> TË ZHVILLIMIT TË RRJETIT TË TRANSMETIMIT</w:t>
      </w:r>
      <w:r>
        <w:rPr>
          <w:rFonts w:ascii="Garamond" w:hAnsi="Garamond"/>
          <w:b/>
          <w:sz w:val="24"/>
          <w:szCs w:val="24"/>
          <w:lang w:val="sq-AL"/>
        </w:rPr>
        <w:t>, TË SHOQËRISË OST SHA”</w:t>
      </w:r>
    </w:p>
    <w:p w14:paraId="327761AC" w14:textId="77777777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EAD1DC" w14:textId="5637CB64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Në mbështetje të nenit 16, pika 5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</w:t>
      </w:r>
      <w:r w:rsidR="00863A1E">
        <w:rPr>
          <w:rFonts w:ascii="Garamond" w:hAnsi="Garamond"/>
          <w:sz w:val="24"/>
          <w:szCs w:val="24"/>
          <w:lang w:val="sq-AL"/>
        </w:rPr>
        <w:t>l</w:t>
      </w:r>
      <w:r w:rsidRPr="00AD2A0D">
        <w:rPr>
          <w:rFonts w:ascii="Garamond" w:hAnsi="Garamond"/>
          <w:sz w:val="24"/>
          <w:szCs w:val="24"/>
          <w:lang w:val="sq-AL"/>
        </w:rPr>
        <w:t>igjit nr. 43/2015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863A1E">
        <w:rPr>
          <w:rFonts w:ascii="Garamond" w:hAnsi="Garamond"/>
          <w:sz w:val="24"/>
          <w:szCs w:val="24"/>
          <w:lang w:val="sq-AL"/>
        </w:rPr>
        <w:t xml:space="preserve">të </w:t>
      </w:r>
      <w:r w:rsidRPr="00AD2A0D">
        <w:rPr>
          <w:rFonts w:ascii="Garamond" w:hAnsi="Garamond"/>
          <w:sz w:val="24"/>
          <w:szCs w:val="24"/>
          <w:lang w:val="sq-AL"/>
        </w:rPr>
        <w:t>ndryshuar,</w:t>
      </w:r>
      <w:r w:rsidR="00863A1E">
        <w:rPr>
          <w:rFonts w:ascii="Garamond" w:hAnsi="Garamond"/>
          <w:sz w:val="24"/>
          <w:szCs w:val="24"/>
          <w:lang w:val="sq-AL"/>
        </w:rPr>
        <w:t>;</w:t>
      </w:r>
      <w:r w:rsidRPr="00AD2A0D">
        <w:rPr>
          <w:rFonts w:ascii="Garamond" w:hAnsi="Garamond"/>
          <w:sz w:val="24"/>
          <w:szCs w:val="24"/>
          <w:lang w:val="sq-AL"/>
        </w:rPr>
        <w:t xml:space="preserve"> nenit 91 dhe 92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</w:t>
      </w:r>
      <w:r w:rsidR="00863A1E">
        <w:rPr>
          <w:rFonts w:ascii="Garamond" w:hAnsi="Garamond"/>
          <w:sz w:val="24"/>
          <w:szCs w:val="24"/>
          <w:lang w:val="sq-AL"/>
        </w:rPr>
        <w:t>l</w:t>
      </w:r>
      <w:r w:rsidRPr="00AD2A0D">
        <w:rPr>
          <w:rFonts w:ascii="Garamond" w:hAnsi="Garamond"/>
          <w:sz w:val="24"/>
          <w:szCs w:val="24"/>
          <w:lang w:val="sq-AL"/>
        </w:rPr>
        <w:t>igjit nr. 44/2015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“Kodi i Procedurave Administrative”</w:t>
      </w:r>
      <w:r w:rsidR="00863A1E">
        <w:rPr>
          <w:rFonts w:ascii="Garamond" w:hAnsi="Garamond"/>
          <w:sz w:val="24"/>
          <w:szCs w:val="24"/>
          <w:lang w:val="sq-AL"/>
        </w:rPr>
        <w:t>;</w:t>
      </w:r>
      <w:r w:rsidRPr="00AD2A0D">
        <w:rPr>
          <w:rFonts w:ascii="Garamond" w:hAnsi="Garamond"/>
          <w:sz w:val="24"/>
          <w:szCs w:val="24"/>
          <w:lang w:val="sq-AL"/>
        </w:rPr>
        <w:t xml:space="preserve"> nenit 16, pika 2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</w:t>
      </w:r>
      <w:r w:rsidR="00863A1E">
        <w:rPr>
          <w:rFonts w:ascii="Garamond" w:hAnsi="Garamond"/>
          <w:sz w:val="24"/>
          <w:szCs w:val="24"/>
          <w:lang w:val="sq-AL"/>
        </w:rPr>
        <w:t>v</w:t>
      </w:r>
      <w:r w:rsidRPr="00AD2A0D">
        <w:rPr>
          <w:rFonts w:ascii="Garamond" w:hAnsi="Garamond"/>
          <w:sz w:val="24"/>
          <w:szCs w:val="24"/>
          <w:lang w:val="sq-AL"/>
        </w:rPr>
        <w:t xml:space="preserve">endimin e </w:t>
      </w:r>
      <w:r w:rsidR="00863A1E">
        <w:rPr>
          <w:rFonts w:ascii="Garamond" w:hAnsi="Garamond"/>
          <w:sz w:val="24"/>
          <w:szCs w:val="24"/>
          <w:lang w:val="sq-AL"/>
        </w:rPr>
        <w:t>B</w:t>
      </w:r>
      <w:r w:rsidRPr="00AD2A0D">
        <w:rPr>
          <w:rFonts w:ascii="Garamond" w:hAnsi="Garamond"/>
          <w:sz w:val="24"/>
          <w:szCs w:val="24"/>
          <w:lang w:val="sq-AL"/>
        </w:rPr>
        <w:t>ordit të ERE</w:t>
      </w:r>
      <w:r w:rsidR="00863A1E">
        <w:rPr>
          <w:rFonts w:ascii="Garamond" w:hAnsi="Garamond"/>
          <w:sz w:val="24"/>
          <w:szCs w:val="24"/>
          <w:lang w:val="sq-AL"/>
        </w:rPr>
        <w:t>-s</w:t>
      </w:r>
      <w:r w:rsidRPr="00AD2A0D">
        <w:rPr>
          <w:rFonts w:ascii="Garamond" w:hAnsi="Garamond"/>
          <w:sz w:val="24"/>
          <w:szCs w:val="24"/>
          <w:lang w:val="sq-AL"/>
        </w:rPr>
        <w:t xml:space="preserve"> </w:t>
      </w:r>
      <w:r w:rsidR="00863A1E">
        <w:rPr>
          <w:rFonts w:ascii="Garamond" w:hAnsi="Garamond"/>
          <w:sz w:val="24"/>
          <w:szCs w:val="24"/>
          <w:lang w:val="sq-AL"/>
        </w:rPr>
        <w:t>nr. 96, datë 17.</w:t>
      </w:r>
      <w:r w:rsidRPr="00AD2A0D">
        <w:rPr>
          <w:rFonts w:ascii="Garamond" w:hAnsi="Garamond"/>
          <w:sz w:val="24"/>
          <w:szCs w:val="24"/>
          <w:lang w:val="sq-AL"/>
        </w:rPr>
        <w:t>6.2016</w:t>
      </w:r>
      <w:r w:rsidR="00863A1E">
        <w:rPr>
          <w:rFonts w:ascii="Garamond" w:hAnsi="Garamond"/>
          <w:sz w:val="24"/>
          <w:szCs w:val="24"/>
          <w:lang w:val="sq-AL"/>
        </w:rPr>
        <w:t>;</w:t>
      </w:r>
      <w:r w:rsidRPr="00AD2A0D">
        <w:rPr>
          <w:rFonts w:ascii="Garamond" w:hAnsi="Garamond"/>
          <w:sz w:val="24"/>
          <w:szCs w:val="24"/>
          <w:lang w:val="sq-AL"/>
        </w:rPr>
        <w:t xml:space="preserve">, </w:t>
      </w:r>
      <w:r w:rsidR="00863A1E">
        <w:rPr>
          <w:rFonts w:ascii="Garamond" w:hAnsi="Garamond"/>
          <w:sz w:val="24"/>
          <w:szCs w:val="24"/>
          <w:lang w:val="sq-AL"/>
        </w:rPr>
        <w:t>B</w:t>
      </w:r>
      <w:r w:rsidRPr="00AD2A0D">
        <w:rPr>
          <w:rFonts w:ascii="Garamond" w:hAnsi="Garamond"/>
          <w:sz w:val="24"/>
          <w:szCs w:val="24"/>
          <w:lang w:val="sq-AL"/>
        </w:rPr>
        <w:t>ordi i Entit Rregullator të Energjisë (ERE), në mbledhjen e tij të datës 15.12.2020, mbasi</w:t>
      </w:r>
      <w:r w:rsidR="00863A1E">
        <w:rPr>
          <w:rFonts w:ascii="Garamond" w:hAnsi="Garamond"/>
          <w:sz w:val="24"/>
          <w:szCs w:val="24"/>
          <w:lang w:val="sq-AL"/>
        </w:rPr>
        <w:t xml:space="preserve"> shqyrtoi relacionin nr. 132/6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p</w:t>
      </w:r>
      <w:r w:rsidRPr="00AD2A0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</w:t>
      </w:r>
      <w:r w:rsidRPr="00AD2A0D">
        <w:rPr>
          <w:rFonts w:ascii="Garamond" w:hAnsi="Garamond"/>
          <w:sz w:val="24"/>
          <w:szCs w:val="24"/>
          <w:lang w:val="sq-AL"/>
        </w:rPr>
        <w:t>, datë 11.12.2020, të Drejtorive Teknike, mbi</w:t>
      </w:r>
      <w:r w:rsidR="00863A1E">
        <w:rPr>
          <w:rFonts w:ascii="Garamond" w:hAnsi="Garamond"/>
          <w:sz w:val="24"/>
          <w:szCs w:val="24"/>
          <w:lang w:val="sq-AL"/>
        </w:rPr>
        <w:t xml:space="preserve"> kërkesën e shoqërisë OST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</w:t>
      </w:r>
      <w:r w:rsidRPr="00AD2A0D">
        <w:rPr>
          <w:rFonts w:ascii="Garamond" w:hAnsi="Garamond"/>
          <w:sz w:val="24"/>
          <w:szCs w:val="24"/>
          <w:lang w:val="sq-AL"/>
        </w:rPr>
        <w:t xml:space="preserve"> për rishikimin e vendimit të </w:t>
      </w:r>
      <w:r w:rsidR="00863A1E">
        <w:rPr>
          <w:rFonts w:ascii="Garamond" w:hAnsi="Garamond"/>
          <w:sz w:val="24"/>
          <w:szCs w:val="24"/>
          <w:lang w:val="sq-AL"/>
        </w:rPr>
        <w:t>Bordit të ERE-s</w:t>
      </w:r>
      <w:r w:rsidRPr="00AD2A0D">
        <w:rPr>
          <w:rFonts w:ascii="Garamond" w:hAnsi="Garamond"/>
          <w:sz w:val="24"/>
          <w:szCs w:val="24"/>
          <w:lang w:val="sq-AL"/>
        </w:rPr>
        <w:t xml:space="preserve"> </w:t>
      </w:r>
      <w:r w:rsidR="00863A1E">
        <w:rPr>
          <w:rFonts w:ascii="Garamond" w:hAnsi="Garamond"/>
          <w:sz w:val="24"/>
          <w:szCs w:val="24"/>
          <w:lang w:val="sq-AL"/>
        </w:rPr>
        <w:t xml:space="preserve">nr. 169, datë </w:t>
      </w:r>
      <w:r w:rsidRPr="00AD2A0D">
        <w:rPr>
          <w:rFonts w:ascii="Garamond" w:hAnsi="Garamond"/>
          <w:sz w:val="24"/>
          <w:szCs w:val="24"/>
          <w:lang w:val="sq-AL"/>
        </w:rPr>
        <w:t>3.11.2020,</w:t>
      </w:r>
    </w:p>
    <w:p w14:paraId="337A50C5" w14:textId="6F775F2F" w:rsidR="00D433A5" w:rsidRPr="00AD2A0D" w:rsidRDefault="00863A1E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433A5" w:rsidRPr="00AD2A0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CDEAD01" w14:textId="3463AF38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- Bordi i ERE</w:t>
      </w:r>
      <w:r w:rsidR="00863A1E">
        <w:rPr>
          <w:rFonts w:ascii="Garamond" w:hAnsi="Garamond"/>
          <w:sz w:val="24"/>
          <w:szCs w:val="24"/>
          <w:lang w:val="sq-AL"/>
        </w:rPr>
        <w:t>-s</w:t>
      </w:r>
      <w:r w:rsidRPr="00AD2A0D">
        <w:rPr>
          <w:rFonts w:ascii="Garamond" w:hAnsi="Garamond"/>
          <w:sz w:val="24"/>
          <w:szCs w:val="24"/>
          <w:lang w:val="sq-AL"/>
        </w:rPr>
        <w:t xml:space="preserve">, me </w:t>
      </w:r>
      <w:r w:rsidR="00863A1E">
        <w:rPr>
          <w:rFonts w:ascii="Garamond" w:hAnsi="Garamond"/>
          <w:sz w:val="24"/>
          <w:szCs w:val="24"/>
          <w:lang w:val="sq-AL"/>
        </w:rPr>
        <w:t xml:space="preserve">vendimin nr. 169, datë </w:t>
      </w:r>
      <w:r w:rsidRPr="00AD2A0D">
        <w:rPr>
          <w:rFonts w:ascii="Garamond" w:hAnsi="Garamond"/>
          <w:sz w:val="24"/>
          <w:szCs w:val="24"/>
          <w:lang w:val="sq-AL"/>
        </w:rPr>
        <w:t xml:space="preserve">3.11.2020, u shpreh në lidhje me kërkesën e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 për shqyrtimin e planit të investimeve për vitin 2020 dhe atë të përditësuar</w:t>
      </w:r>
      <w:r w:rsidR="00FF0BE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dhjetëvjeçar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2015</w:t>
      </w:r>
      <w:r w:rsidR="00863A1E">
        <w:rPr>
          <w:rFonts w:ascii="Garamond" w:hAnsi="Garamond"/>
          <w:sz w:val="24"/>
          <w:szCs w:val="24"/>
          <w:lang w:val="sq-AL"/>
        </w:rPr>
        <w:t>–</w:t>
      </w:r>
      <w:r w:rsidRPr="00AD2A0D">
        <w:rPr>
          <w:rFonts w:ascii="Garamond" w:hAnsi="Garamond"/>
          <w:sz w:val="24"/>
          <w:szCs w:val="24"/>
          <w:lang w:val="sq-AL"/>
        </w:rPr>
        <w:t>2025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zhvillimit të rrjetit të transmetimit.</w:t>
      </w:r>
    </w:p>
    <w:p w14:paraId="759FD24E" w14:textId="5A371353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Vendimi i sipërcituar, i është dërguar për dijeni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 në mënyre elektronike, më datë 11.11.2020, nëpërmjet komunikimit me </w:t>
      </w:r>
      <w:proofErr w:type="spellStart"/>
      <w:r w:rsidR="00863A1E">
        <w:rPr>
          <w:rFonts w:ascii="Garamond" w:hAnsi="Garamond"/>
          <w:i/>
          <w:sz w:val="24"/>
          <w:szCs w:val="24"/>
          <w:lang w:val="sq-AL"/>
        </w:rPr>
        <w:t>e</w:t>
      </w:r>
      <w:r w:rsidRPr="00863A1E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, me qëllim njohjen me përmbajtjen përfundimtare të këtij dokumenti.</w:t>
      </w:r>
    </w:p>
    <w:p w14:paraId="0F53FD77" w14:textId="6F45C4F8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., nëpërmjet </w:t>
      </w:r>
      <w:r w:rsidR="00863A1E" w:rsidRPr="00AD2A0D">
        <w:rPr>
          <w:rFonts w:ascii="Garamond" w:hAnsi="Garamond"/>
          <w:sz w:val="24"/>
          <w:szCs w:val="24"/>
          <w:lang w:val="sq-AL"/>
        </w:rPr>
        <w:t>shkresës</w:t>
      </w:r>
      <w:r w:rsidRPr="00AD2A0D">
        <w:rPr>
          <w:rFonts w:ascii="Garamond" w:hAnsi="Garamond"/>
          <w:sz w:val="24"/>
          <w:szCs w:val="24"/>
          <w:lang w:val="sq-AL"/>
        </w:rPr>
        <w:t xml:space="preserve"> nr. 6567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</w:t>
      </w:r>
      <w:r w:rsidRPr="00AD2A0D">
        <w:rPr>
          <w:rFonts w:ascii="Garamond" w:hAnsi="Garamond"/>
          <w:sz w:val="24"/>
          <w:szCs w:val="24"/>
          <w:lang w:val="sq-AL"/>
        </w:rPr>
        <w:t xml:space="preserve">, datë 18.11.2020, ka parashtruar në ERE kërkesën për rishikim të vendimit </w:t>
      </w:r>
      <w:r w:rsidR="00863A1E">
        <w:rPr>
          <w:rFonts w:ascii="Garamond" w:hAnsi="Garamond"/>
          <w:sz w:val="24"/>
          <w:szCs w:val="24"/>
          <w:lang w:val="sq-AL"/>
        </w:rPr>
        <w:t xml:space="preserve">nr. 169, datë </w:t>
      </w:r>
      <w:r w:rsidRPr="00AD2A0D">
        <w:rPr>
          <w:rFonts w:ascii="Garamond" w:hAnsi="Garamond"/>
          <w:sz w:val="24"/>
          <w:szCs w:val="24"/>
          <w:lang w:val="sq-AL"/>
        </w:rPr>
        <w:t>3.11.2020, “Mbi kërkesën e OST</w:t>
      </w:r>
      <w:r w:rsidR="00863A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</w:t>
      </w:r>
      <w:r w:rsidRPr="00AD2A0D">
        <w:rPr>
          <w:rFonts w:ascii="Garamond" w:hAnsi="Garamond"/>
          <w:sz w:val="24"/>
          <w:szCs w:val="24"/>
          <w:lang w:val="sq-AL"/>
        </w:rPr>
        <w:t xml:space="preserve"> për shqyrtimin e </w:t>
      </w:r>
      <w:r w:rsidR="00863A1E" w:rsidRPr="00AD2A0D">
        <w:rPr>
          <w:rFonts w:ascii="Garamond" w:hAnsi="Garamond"/>
          <w:sz w:val="24"/>
          <w:szCs w:val="24"/>
          <w:lang w:val="sq-AL"/>
        </w:rPr>
        <w:t>planit të investimeve p</w:t>
      </w:r>
      <w:r w:rsidRPr="00AD2A0D">
        <w:rPr>
          <w:rFonts w:ascii="Garamond" w:hAnsi="Garamond"/>
          <w:sz w:val="24"/>
          <w:szCs w:val="24"/>
          <w:lang w:val="sq-AL"/>
        </w:rPr>
        <w:t xml:space="preserve">ër vitin 2020 dhe atë të </w:t>
      </w:r>
      <w:r w:rsidR="00863A1E" w:rsidRPr="00AD2A0D">
        <w:rPr>
          <w:rFonts w:ascii="Garamond" w:hAnsi="Garamond"/>
          <w:sz w:val="24"/>
          <w:szCs w:val="24"/>
          <w:lang w:val="sq-AL"/>
        </w:rPr>
        <w:t>përditësuar</w:t>
      </w:r>
      <w:r w:rsidR="00FF0BEE">
        <w:rPr>
          <w:rFonts w:ascii="Garamond" w:hAnsi="Garamond"/>
          <w:sz w:val="24"/>
          <w:szCs w:val="24"/>
          <w:lang w:val="sq-AL"/>
        </w:rPr>
        <w:t>,</w:t>
      </w:r>
      <w:r w:rsidR="00863A1E" w:rsidRPr="00AD2A0D">
        <w:rPr>
          <w:rFonts w:ascii="Garamond" w:hAnsi="Garamond"/>
          <w:sz w:val="24"/>
          <w:szCs w:val="24"/>
          <w:lang w:val="sq-AL"/>
        </w:rPr>
        <w:t xml:space="preserve"> dhjetëvjeçar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="00863A1E" w:rsidRPr="00AD2A0D">
        <w:rPr>
          <w:rFonts w:ascii="Garamond" w:hAnsi="Garamond"/>
          <w:sz w:val="24"/>
          <w:szCs w:val="24"/>
          <w:lang w:val="sq-AL"/>
        </w:rPr>
        <w:t xml:space="preserve"> </w:t>
      </w:r>
      <w:r w:rsidRPr="00AD2A0D">
        <w:rPr>
          <w:rFonts w:ascii="Garamond" w:hAnsi="Garamond"/>
          <w:sz w:val="24"/>
          <w:szCs w:val="24"/>
          <w:lang w:val="sq-AL"/>
        </w:rPr>
        <w:t>2015</w:t>
      </w:r>
      <w:r w:rsidR="00863A1E">
        <w:rPr>
          <w:rFonts w:ascii="Garamond" w:hAnsi="Garamond"/>
          <w:sz w:val="24"/>
          <w:szCs w:val="24"/>
          <w:lang w:val="sq-AL"/>
        </w:rPr>
        <w:t>–</w:t>
      </w:r>
      <w:r w:rsidRPr="00AD2A0D">
        <w:rPr>
          <w:rFonts w:ascii="Garamond" w:hAnsi="Garamond"/>
          <w:sz w:val="24"/>
          <w:szCs w:val="24"/>
          <w:lang w:val="sq-AL"/>
        </w:rPr>
        <w:t>2025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</w:t>
      </w:r>
      <w:r w:rsidR="00863A1E" w:rsidRPr="00AD2A0D">
        <w:rPr>
          <w:rFonts w:ascii="Garamond" w:hAnsi="Garamond"/>
          <w:sz w:val="24"/>
          <w:szCs w:val="24"/>
          <w:lang w:val="sq-AL"/>
        </w:rPr>
        <w:t xml:space="preserve">zhvillimit të rrjetit të transmetimit </w:t>
      </w:r>
      <w:r w:rsidRPr="00AD2A0D">
        <w:rPr>
          <w:rFonts w:ascii="Garamond" w:hAnsi="Garamond"/>
          <w:sz w:val="24"/>
          <w:szCs w:val="24"/>
          <w:lang w:val="sq-AL"/>
        </w:rPr>
        <w:t xml:space="preserve">të shoqërisë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.”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ku ndër të tjera parashtron:</w:t>
      </w:r>
    </w:p>
    <w:p w14:paraId="242F6CEA" w14:textId="02B0C4A0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 shpreh gatishmërinë e saj të plotë për të plotësuar, në kohë dhe në koordinim me stafin e ERE</w:t>
      </w:r>
      <w:r w:rsidR="00863A1E">
        <w:rPr>
          <w:rFonts w:ascii="Garamond" w:hAnsi="Garamond"/>
          <w:sz w:val="24"/>
          <w:szCs w:val="24"/>
          <w:lang w:val="sq-AL"/>
        </w:rPr>
        <w:t>-s</w:t>
      </w:r>
      <w:r w:rsidRPr="00AD2A0D">
        <w:rPr>
          <w:rFonts w:ascii="Garamond" w:hAnsi="Garamond"/>
          <w:sz w:val="24"/>
          <w:szCs w:val="24"/>
          <w:lang w:val="sq-AL"/>
        </w:rPr>
        <w:t xml:space="preserve">, të gjithë informacionin dhe dokumentacionin e nevojshëm për të arritur në një </w:t>
      </w:r>
      <w:r w:rsidR="00863A1E" w:rsidRPr="00AD2A0D">
        <w:rPr>
          <w:rFonts w:ascii="Garamond" w:hAnsi="Garamond"/>
          <w:sz w:val="24"/>
          <w:szCs w:val="24"/>
          <w:lang w:val="sq-AL"/>
        </w:rPr>
        <w:t>vendimmarrje</w:t>
      </w:r>
      <w:r w:rsidRPr="00AD2A0D">
        <w:rPr>
          <w:rFonts w:ascii="Garamond" w:hAnsi="Garamond"/>
          <w:sz w:val="24"/>
          <w:szCs w:val="24"/>
          <w:lang w:val="sq-AL"/>
        </w:rPr>
        <w:t xml:space="preserve"> nga ana </w:t>
      </w:r>
      <w:r w:rsidR="00863A1E">
        <w:rPr>
          <w:rFonts w:ascii="Garamond" w:hAnsi="Garamond"/>
          <w:sz w:val="24"/>
          <w:szCs w:val="24"/>
          <w:lang w:val="sq-AL"/>
        </w:rPr>
        <w:t>j</w:t>
      </w:r>
      <w:r w:rsidRPr="00AD2A0D">
        <w:rPr>
          <w:rFonts w:ascii="Garamond" w:hAnsi="Garamond"/>
          <w:sz w:val="24"/>
          <w:szCs w:val="24"/>
          <w:lang w:val="sq-AL"/>
        </w:rPr>
        <w:t xml:space="preserve">uaj, në respektim të parimit të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proporcionalitetit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 dhe </w:t>
      </w:r>
      <w:r w:rsidR="00863A1E">
        <w:rPr>
          <w:rFonts w:ascii="Garamond" w:hAnsi="Garamond"/>
          <w:sz w:val="24"/>
          <w:szCs w:val="24"/>
          <w:lang w:val="sq-AL"/>
        </w:rPr>
        <w:t xml:space="preserve">të </w:t>
      </w:r>
      <w:r w:rsidRPr="00AD2A0D">
        <w:rPr>
          <w:rFonts w:ascii="Garamond" w:hAnsi="Garamond"/>
          <w:sz w:val="24"/>
          <w:szCs w:val="24"/>
          <w:lang w:val="sq-AL"/>
        </w:rPr>
        <w:t>objektivitetit (të parashikuara në nenet 12 dhe 14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Kodit të Procedurave Administrative).</w:t>
      </w:r>
    </w:p>
    <w:p w14:paraId="1377FBFD" w14:textId="5273DF5A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ERE kërkoi nga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 informacionin shtesë dhe dokumentacionin e pretenduar në shkresën e sipërcituar. Në të njëjtën kohë është përgatitur shkresa përkatëse për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 ku ndër të tjera i kërkohet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7D0ACF28" w14:textId="35853FA2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</w:t>
      </w:r>
      <w:r w:rsidR="00863A1E">
        <w:rPr>
          <w:rFonts w:ascii="Garamond" w:hAnsi="Garamond"/>
          <w:sz w:val="24"/>
          <w:szCs w:val="24"/>
          <w:lang w:val="sq-AL"/>
        </w:rPr>
        <w:t>t</w:t>
      </w:r>
      <w:r w:rsidRPr="00AD2A0D">
        <w:rPr>
          <w:rFonts w:ascii="Garamond" w:hAnsi="Garamond"/>
          <w:sz w:val="24"/>
          <w:szCs w:val="24"/>
          <w:lang w:val="sq-AL"/>
        </w:rPr>
        <w:t>ë bëj me dije fazën aktuale në të cilën është përgatitja e këtij udhëzuesi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i cili do të përfshijë të gjithë komponentët e nevojshëm të llogaritjes kosto – përfitim; nëse është përgatitur ndonjë draft konkret i udhëzuesit dhe nëse ka një draft konkret të këtij udhëzuesi, ky draft të përcillet në ERE</w:t>
      </w:r>
      <w:r w:rsidR="00863A1E">
        <w:rPr>
          <w:rFonts w:ascii="Garamond" w:hAnsi="Garamond"/>
          <w:sz w:val="24"/>
          <w:szCs w:val="24"/>
          <w:lang w:val="sq-AL"/>
        </w:rPr>
        <w:t>;</w:t>
      </w:r>
    </w:p>
    <w:p w14:paraId="22BA1EDB" w14:textId="77623712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</w:t>
      </w:r>
      <w:r w:rsidR="00863A1E">
        <w:rPr>
          <w:rFonts w:ascii="Garamond" w:hAnsi="Garamond"/>
          <w:sz w:val="24"/>
          <w:szCs w:val="24"/>
          <w:lang w:val="sq-AL"/>
        </w:rPr>
        <w:t>p</w:t>
      </w:r>
      <w:r w:rsidRPr="00AD2A0D">
        <w:rPr>
          <w:rFonts w:ascii="Garamond" w:hAnsi="Garamond"/>
          <w:sz w:val="24"/>
          <w:szCs w:val="24"/>
          <w:lang w:val="sq-AL"/>
        </w:rPr>
        <w:t xml:space="preserve">ër të evidentuar nëse janë zbatuar përcaktimet e </w:t>
      </w:r>
      <w:r w:rsidR="00863A1E">
        <w:rPr>
          <w:rFonts w:ascii="Garamond" w:hAnsi="Garamond"/>
          <w:sz w:val="24"/>
          <w:szCs w:val="24"/>
          <w:lang w:val="sq-AL"/>
        </w:rPr>
        <w:t>v</w:t>
      </w:r>
      <w:r w:rsidRPr="00AD2A0D">
        <w:rPr>
          <w:rFonts w:ascii="Garamond" w:hAnsi="Garamond"/>
          <w:sz w:val="24"/>
          <w:szCs w:val="24"/>
          <w:lang w:val="sq-AL"/>
        </w:rPr>
        <w:t xml:space="preserve">endimit të </w:t>
      </w:r>
      <w:r w:rsidR="00863A1E">
        <w:rPr>
          <w:rFonts w:ascii="Garamond" w:hAnsi="Garamond"/>
          <w:sz w:val="24"/>
          <w:szCs w:val="24"/>
          <w:lang w:val="sq-AL"/>
        </w:rPr>
        <w:t>B</w:t>
      </w:r>
      <w:r w:rsidRPr="00AD2A0D">
        <w:rPr>
          <w:rFonts w:ascii="Garamond" w:hAnsi="Garamond"/>
          <w:sz w:val="24"/>
          <w:szCs w:val="24"/>
          <w:lang w:val="sq-AL"/>
        </w:rPr>
        <w:t>ordit të ERE</w:t>
      </w:r>
      <w:r w:rsidR="00863A1E">
        <w:rPr>
          <w:rFonts w:ascii="Garamond" w:hAnsi="Garamond"/>
          <w:sz w:val="24"/>
          <w:szCs w:val="24"/>
          <w:lang w:val="sq-AL"/>
        </w:rPr>
        <w:t xml:space="preserve">-s nr. 194, datë </w:t>
      </w:r>
      <w:r w:rsidRPr="00AD2A0D">
        <w:rPr>
          <w:rFonts w:ascii="Garamond" w:hAnsi="Garamond"/>
          <w:sz w:val="24"/>
          <w:szCs w:val="24"/>
          <w:lang w:val="sq-AL"/>
        </w:rPr>
        <w:t>3.12.2019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dhe ato të </w:t>
      </w:r>
      <w:r w:rsidR="00863A1E">
        <w:rPr>
          <w:rFonts w:ascii="Garamond" w:hAnsi="Garamond"/>
          <w:sz w:val="24"/>
          <w:szCs w:val="24"/>
          <w:lang w:val="sq-AL"/>
        </w:rPr>
        <w:t>l</w:t>
      </w:r>
      <w:r w:rsidRPr="00AD2A0D">
        <w:rPr>
          <w:rFonts w:ascii="Garamond" w:hAnsi="Garamond"/>
          <w:sz w:val="24"/>
          <w:szCs w:val="24"/>
          <w:lang w:val="sq-AL"/>
        </w:rPr>
        <w:t xml:space="preserve">igjit nr. 43/2015, “Për sektorin e energjisë elektrike”, </w:t>
      </w:r>
      <w:r w:rsidR="00863A1E">
        <w:rPr>
          <w:rFonts w:ascii="Garamond" w:hAnsi="Garamond"/>
          <w:sz w:val="24"/>
          <w:szCs w:val="24"/>
          <w:lang w:val="sq-AL"/>
        </w:rPr>
        <w:t>të</w:t>
      </w:r>
      <w:r w:rsidRPr="00AD2A0D">
        <w:rPr>
          <w:rFonts w:ascii="Garamond" w:hAnsi="Garamond"/>
          <w:sz w:val="24"/>
          <w:szCs w:val="24"/>
          <w:lang w:val="sq-AL"/>
        </w:rPr>
        <w:t xml:space="preserve"> ndryshuar, kërkohet të bëhet me dije nëse janë hapur llogari të ndara për aktivitetin komercial të fibrës optike. Nëse këto llogari janë hapur, periudhën kur janë hapur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si dhe gjendjen e tyre</w:t>
      </w:r>
      <w:r w:rsidR="00863A1E">
        <w:rPr>
          <w:rFonts w:ascii="Garamond" w:hAnsi="Garamond"/>
          <w:sz w:val="24"/>
          <w:szCs w:val="24"/>
          <w:lang w:val="sq-AL"/>
        </w:rPr>
        <w:t>;</w:t>
      </w:r>
    </w:p>
    <w:p w14:paraId="593E6BA2" w14:textId="64264DF1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 parashtron se janë realizuar analiza për planin e investimeve për vitin 2020. Analizat e përmendura nuk janë përcjell nga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 në ERE në momentin e paraqitjes për miratim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si dhe në periudhën në vijim gjatë shqyrtimit të këtij plani. Në këto kushte kërkohet që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 të përcjellë në ERE analizat e përmendura në shkresën e sipërcituar, për elementët të cilët përfshihen në planin e investimeve të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për vitin 2020</w:t>
      </w:r>
      <w:r w:rsidR="00863A1E">
        <w:rPr>
          <w:rFonts w:ascii="Garamond" w:hAnsi="Garamond"/>
          <w:sz w:val="24"/>
          <w:szCs w:val="24"/>
          <w:lang w:val="sq-AL"/>
        </w:rPr>
        <w:t>;</w:t>
      </w:r>
    </w:p>
    <w:p w14:paraId="4AB408E8" w14:textId="03D29E0B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</w:t>
      </w:r>
      <w:r w:rsidR="00863A1E">
        <w:rPr>
          <w:rFonts w:ascii="Garamond" w:hAnsi="Garamond"/>
          <w:sz w:val="24"/>
          <w:szCs w:val="24"/>
          <w:lang w:val="sq-AL"/>
        </w:rPr>
        <w:t>t</w:t>
      </w:r>
      <w:r w:rsidRPr="00AD2A0D">
        <w:rPr>
          <w:rFonts w:ascii="Garamond" w:hAnsi="Garamond"/>
          <w:sz w:val="24"/>
          <w:szCs w:val="24"/>
          <w:lang w:val="sq-AL"/>
        </w:rPr>
        <w:t xml:space="preserve">ë bëjë me dije nëse detyrimet ndaj Ministrisë së Financave dhe Ekonomisë lidhen me aktivizimin e mekanizmit të garancisë sovrane për pagesat e kredive të marra nga institucionet </w:t>
      </w:r>
      <w:r w:rsidRPr="00AD2A0D">
        <w:rPr>
          <w:rFonts w:ascii="Garamond" w:hAnsi="Garamond"/>
          <w:sz w:val="24"/>
          <w:szCs w:val="24"/>
          <w:lang w:val="sq-AL"/>
        </w:rPr>
        <w:lastRenderedPageBreak/>
        <w:t>ndërkombëtare apo janë detyrime të tjera. Në këtë kontekst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përcaktimet e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-së nr. 253, datë 24.</w:t>
      </w:r>
      <w:r w:rsidRPr="00AD2A0D">
        <w:rPr>
          <w:rFonts w:ascii="Garamond" w:hAnsi="Garamond"/>
          <w:sz w:val="24"/>
          <w:szCs w:val="24"/>
          <w:lang w:val="sq-AL"/>
        </w:rPr>
        <w:t>4.2019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“Për miratimin e planit të konsolidimit financiar të sektorit publik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elektroenergjitik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”, duhet të vlerësohen se cilat janë arsyet e aktivizimit të mekanizmit të garancisë sovrane për të paguar kreditë në institucionet ndërkombëtare nëpërmjet fondeve të buxhetit të shtetit dhe jo nëp</w:t>
      </w:r>
      <w:r w:rsidR="00863A1E">
        <w:rPr>
          <w:rFonts w:ascii="Garamond" w:hAnsi="Garamond"/>
          <w:sz w:val="24"/>
          <w:szCs w:val="24"/>
          <w:lang w:val="sq-AL"/>
        </w:rPr>
        <w:t xml:space="preserve">ërmjet fondeve të vetë OST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.;</w:t>
      </w:r>
    </w:p>
    <w:p w14:paraId="77C68B10" w14:textId="499EADCF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</w:t>
      </w:r>
      <w:r w:rsidR="00863A1E">
        <w:rPr>
          <w:rFonts w:ascii="Garamond" w:hAnsi="Garamond"/>
          <w:sz w:val="24"/>
          <w:szCs w:val="24"/>
          <w:lang w:val="sq-AL"/>
        </w:rPr>
        <w:t>l</w:t>
      </w:r>
      <w:r w:rsidRPr="00AD2A0D">
        <w:rPr>
          <w:rFonts w:ascii="Garamond" w:hAnsi="Garamond"/>
          <w:sz w:val="24"/>
          <w:szCs w:val="24"/>
          <w:lang w:val="sq-AL"/>
        </w:rPr>
        <w:t xml:space="preserve">idhur me sa parashtruar nga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mbi hartimin e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masterplanit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 të zhvillimit, aktualisht jemi në muajin dhjetor 2020, kërkohet të bëhet me dije statusi i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masterplanit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 nëse është hartuar një draft i tillë nga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konsulenca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 dhe nëse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 e disponon një draft të tillë mund ta </w:t>
      </w:r>
      <w:r w:rsidR="00863A1E" w:rsidRPr="00AD2A0D">
        <w:rPr>
          <w:rFonts w:ascii="Garamond" w:hAnsi="Garamond"/>
          <w:sz w:val="24"/>
          <w:szCs w:val="24"/>
          <w:lang w:val="sq-AL"/>
        </w:rPr>
        <w:t>përcjellë</w:t>
      </w:r>
      <w:r w:rsidRPr="00AD2A0D">
        <w:rPr>
          <w:rFonts w:ascii="Garamond" w:hAnsi="Garamond"/>
          <w:sz w:val="24"/>
          <w:szCs w:val="24"/>
          <w:lang w:val="sq-AL"/>
        </w:rPr>
        <w:t xml:space="preserve"> në ERE si një draft paraprak të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master</w:t>
      </w:r>
      <w:r w:rsidR="00863A1E">
        <w:rPr>
          <w:rFonts w:ascii="Garamond" w:hAnsi="Garamond"/>
          <w:sz w:val="24"/>
          <w:szCs w:val="24"/>
          <w:lang w:val="sq-AL"/>
        </w:rPr>
        <w:t>planit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 xml:space="preserve"> të zhvillimit të rrjetit;</w:t>
      </w:r>
    </w:p>
    <w:p w14:paraId="16D1DC67" w14:textId="0EB74F43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</w:t>
      </w:r>
      <w:r w:rsidR="00863A1E">
        <w:rPr>
          <w:rFonts w:ascii="Garamond" w:hAnsi="Garamond"/>
          <w:sz w:val="24"/>
          <w:szCs w:val="24"/>
          <w:lang w:val="sq-AL"/>
        </w:rPr>
        <w:t>d</w:t>
      </w:r>
      <w:r w:rsidRPr="00AD2A0D">
        <w:rPr>
          <w:rFonts w:ascii="Garamond" w:hAnsi="Garamond"/>
          <w:sz w:val="24"/>
          <w:szCs w:val="24"/>
          <w:lang w:val="sq-AL"/>
        </w:rPr>
        <w:t xml:space="preserve">uke marrë në konsideratë faktin se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me shkresën nr. 6567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</w:t>
      </w:r>
      <w:r w:rsidRPr="00AD2A0D">
        <w:rPr>
          <w:rFonts w:ascii="Garamond" w:hAnsi="Garamond"/>
          <w:sz w:val="24"/>
          <w:szCs w:val="24"/>
          <w:lang w:val="sq-AL"/>
        </w:rPr>
        <w:t>, datë 18.11.2020, shprehet e gatshme të përcjell</w:t>
      </w:r>
      <w:r w:rsidR="00863A1E">
        <w:rPr>
          <w:rFonts w:ascii="Garamond" w:hAnsi="Garamond"/>
          <w:sz w:val="24"/>
          <w:szCs w:val="24"/>
          <w:lang w:val="sq-AL"/>
        </w:rPr>
        <w:t>ë</w:t>
      </w:r>
      <w:r w:rsidRPr="00AD2A0D">
        <w:rPr>
          <w:rFonts w:ascii="Garamond" w:hAnsi="Garamond"/>
          <w:sz w:val="24"/>
          <w:szCs w:val="24"/>
          <w:lang w:val="sq-AL"/>
        </w:rPr>
        <w:t xml:space="preserve"> informacionin në ERE dhe për sa kërkuar me tonën nr. 993/3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p</w:t>
      </w:r>
      <w:r w:rsidRPr="00AD2A0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., datë 24.</w:t>
      </w:r>
      <w:r w:rsidRPr="00AD2A0D">
        <w:rPr>
          <w:rFonts w:ascii="Garamond" w:hAnsi="Garamond"/>
          <w:sz w:val="24"/>
          <w:szCs w:val="24"/>
          <w:lang w:val="sq-AL"/>
        </w:rPr>
        <w:t xml:space="preserve">9.2020, në këto kushte kërkohet të përcillet në ERE informacioni i kërkuar me tonën nr. 993/3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p</w:t>
      </w:r>
      <w:r w:rsidRPr="00AD2A0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., datë 24.</w:t>
      </w:r>
      <w:r w:rsidRPr="00AD2A0D">
        <w:rPr>
          <w:rFonts w:ascii="Garamond" w:hAnsi="Garamond"/>
          <w:sz w:val="24"/>
          <w:szCs w:val="24"/>
          <w:lang w:val="sq-AL"/>
        </w:rPr>
        <w:t>9.2020</w:t>
      </w:r>
      <w:r w:rsidR="00863A1E">
        <w:rPr>
          <w:rFonts w:ascii="Garamond" w:hAnsi="Garamond"/>
          <w:sz w:val="24"/>
          <w:szCs w:val="24"/>
          <w:lang w:val="sq-AL"/>
        </w:rPr>
        <w:t>;</w:t>
      </w:r>
    </w:p>
    <w:p w14:paraId="0C010B00" w14:textId="28CB3AFD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- </w:t>
      </w:r>
      <w:r w:rsidR="00863A1E">
        <w:rPr>
          <w:rFonts w:ascii="Garamond" w:hAnsi="Garamond"/>
          <w:sz w:val="24"/>
          <w:szCs w:val="24"/>
          <w:lang w:val="sq-AL"/>
        </w:rPr>
        <w:t>n</w:t>
      </w:r>
      <w:r w:rsidRPr="00AD2A0D">
        <w:rPr>
          <w:rFonts w:ascii="Garamond" w:hAnsi="Garamond"/>
          <w:sz w:val="24"/>
          <w:szCs w:val="24"/>
          <w:lang w:val="sq-AL"/>
        </w:rPr>
        <w:t>ë përfundim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</w:t>
      </w:r>
      <w:r w:rsidR="00863A1E">
        <w:rPr>
          <w:rFonts w:ascii="Garamond" w:hAnsi="Garamond"/>
          <w:sz w:val="24"/>
          <w:szCs w:val="24"/>
          <w:lang w:val="sq-AL"/>
        </w:rPr>
        <w:t xml:space="preserve">i </w:t>
      </w:r>
      <w:r w:rsidRPr="00AD2A0D">
        <w:rPr>
          <w:rFonts w:ascii="Garamond" w:hAnsi="Garamond"/>
          <w:sz w:val="24"/>
          <w:szCs w:val="24"/>
          <w:lang w:val="sq-AL"/>
        </w:rPr>
        <w:t>gjithë dokumentacioni i kërkuar në shkresën e ERE</w:t>
      </w:r>
      <w:r w:rsidR="00863A1E">
        <w:rPr>
          <w:rFonts w:ascii="Garamond" w:hAnsi="Garamond"/>
          <w:sz w:val="24"/>
          <w:szCs w:val="24"/>
          <w:lang w:val="sq-AL"/>
        </w:rPr>
        <w:t>-s,</w:t>
      </w:r>
      <w:r w:rsidRPr="00AD2A0D">
        <w:rPr>
          <w:rFonts w:ascii="Garamond" w:hAnsi="Garamond"/>
          <w:sz w:val="24"/>
          <w:szCs w:val="24"/>
          <w:lang w:val="sq-AL"/>
        </w:rPr>
        <w:t xml:space="preserve"> si dhe çdo informacion ose analizë që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 disponon për këtë qëllim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përcillet në ERE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brenda 7 (shtatë) ditëve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në mënyrë që ERE të mund të </w:t>
      </w:r>
      <w:r w:rsidR="00863A1E" w:rsidRPr="00AD2A0D">
        <w:rPr>
          <w:rFonts w:ascii="Garamond" w:hAnsi="Garamond"/>
          <w:sz w:val="24"/>
          <w:szCs w:val="24"/>
          <w:lang w:val="sq-AL"/>
        </w:rPr>
        <w:t>vlerësojë</w:t>
      </w:r>
      <w:r w:rsidRPr="00AD2A0D">
        <w:rPr>
          <w:rFonts w:ascii="Garamond" w:hAnsi="Garamond"/>
          <w:sz w:val="24"/>
          <w:szCs w:val="24"/>
          <w:lang w:val="sq-AL"/>
        </w:rPr>
        <w:t xml:space="preserve"> sa kërkuar nga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 me shkresën nr. 6567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p</w:t>
      </w:r>
      <w:r w:rsidRPr="00AD2A0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</w:t>
      </w:r>
      <w:r w:rsidRPr="00AD2A0D">
        <w:rPr>
          <w:rFonts w:ascii="Garamond" w:hAnsi="Garamond"/>
          <w:sz w:val="24"/>
          <w:szCs w:val="24"/>
          <w:lang w:val="sq-AL"/>
        </w:rPr>
        <w:t>, datë 18.11.2020.</w:t>
      </w:r>
    </w:p>
    <w:p w14:paraId="3A35CD5C" w14:textId="57B82B8A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- Për të analizuar të gjithë elementët e cituar më sipër, në mënyrë që të jepet një gjykim dhe argumentim i drejtë, i saktë dhe shterues i kërkesës së p</w:t>
      </w:r>
      <w:r w:rsidR="00863A1E">
        <w:rPr>
          <w:rFonts w:ascii="Garamond" w:hAnsi="Garamond"/>
          <w:sz w:val="24"/>
          <w:szCs w:val="24"/>
          <w:lang w:val="sq-AL"/>
        </w:rPr>
        <w:t xml:space="preserve">arashtruar nga OST </w:t>
      </w:r>
      <w:proofErr w:type="spellStart"/>
      <w:r w:rsidR="00863A1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63A1E">
        <w:rPr>
          <w:rFonts w:ascii="Garamond" w:hAnsi="Garamond"/>
          <w:sz w:val="24"/>
          <w:szCs w:val="24"/>
          <w:lang w:val="sq-AL"/>
        </w:rPr>
        <w:t>., ERE-s</w:t>
      </w:r>
      <w:r w:rsidRPr="00AD2A0D">
        <w:rPr>
          <w:rFonts w:ascii="Garamond" w:hAnsi="Garamond"/>
          <w:sz w:val="24"/>
          <w:szCs w:val="24"/>
          <w:lang w:val="sq-AL"/>
        </w:rPr>
        <w:t xml:space="preserve"> i duhet më tepër kohë për të gjykuar dhe vlerësuar gjithë parashtrimet e bëra dhe të kërkuara nga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., me qëllim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ezaurimin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 xml:space="preserve"> e procedurës administrative dhe marrjen e një vendimi mbi këtë çështje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si dhe është përcaktuar përkatësisht në nenet 91 dhe 92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Kodit të Procedurave Administrative.</w:t>
      </w:r>
    </w:p>
    <w:p w14:paraId="48A3DB78" w14:textId="71FE603A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Për gjithë sa më sipër cituar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</w:t>
      </w:r>
      <w:r w:rsidR="00863A1E">
        <w:rPr>
          <w:rFonts w:ascii="Garamond" w:hAnsi="Garamond"/>
          <w:sz w:val="24"/>
          <w:szCs w:val="24"/>
          <w:lang w:val="sq-AL"/>
        </w:rPr>
        <w:t>Bordi i ERE-s</w:t>
      </w:r>
    </w:p>
    <w:p w14:paraId="52A97BA7" w14:textId="77777777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2753DF" w14:textId="6273865D" w:rsidR="00D433A5" w:rsidRPr="00AD2A0D" w:rsidRDefault="00D433A5" w:rsidP="00D433A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VENDOSI:</w:t>
      </w:r>
    </w:p>
    <w:p w14:paraId="6CC98493" w14:textId="77777777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EFF131" w14:textId="62A23ED3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1. Shtyrjen e afatit të shqyrtimit të kërkesës së paraqitur nga shoqëria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për rishikimin e </w:t>
      </w:r>
      <w:r w:rsidR="00863A1E">
        <w:rPr>
          <w:rFonts w:ascii="Garamond" w:hAnsi="Garamond"/>
          <w:sz w:val="24"/>
          <w:szCs w:val="24"/>
          <w:lang w:val="sq-AL"/>
        </w:rPr>
        <w:t>v</w:t>
      </w:r>
      <w:r w:rsidRPr="00AD2A0D">
        <w:rPr>
          <w:rFonts w:ascii="Garamond" w:hAnsi="Garamond"/>
          <w:sz w:val="24"/>
          <w:szCs w:val="24"/>
          <w:lang w:val="sq-AL"/>
        </w:rPr>
        <w:t xml:space="preserve">endimit të </w:t>
      </w:r>
      <w:r w:rsidR="00863A1E">
        <w:rPr>
          <w:rFonts w:ascii="Garamond" w:hAnsi="Garamond"/>
          <w:sz w:val="24"/>
          <w:szCs w:val="24"/>
          <w:lang w:val="sq-AL"/>
        </w:rPr>
        <w:t>B</w:t>
      </w:r>
      <w:r w:rsidRPr="00AD2A0D">
        <w:rPr>
          <w:rFonts w:ascii="Garamond" w:hAnsi="Garamond"/>
          <w:sz w:val="24"/>
          <w:szCs w:val="24"/>
          <w:lang w:val="sq-AL"/>
        </w:rPr>
        <w:t>ordit të ERE</w:t>
      </w:r>
      <w:r w:rsidR="00863A1E">
        <w:rPr>
          <w:rFonts w:ascii="Garamond" w:hAnsi="Garamond"/>
          <w:sz w:val="24"/>
          <w:szCs w:val="24"/>
          <w:lang w:val="sq-AL"/>
        </w:rPr>
        <w:t xml:space="preserve">-s nr. 169, datë </w:t>
      </w:r>
      <w:r w:rsidRPr="00AD2A0D">
        <w:rPr>
          <w:rFonts w:ascii="Garamond" w:hAnsi="Garamond"/>
          <w:sz w:val="24"/>
          <w:szCs w:val="24"/>
          <w:lang w:val="sq-AL"/>
        </w:rPr>
        <w:t>3.11.2020, “</w:t>
      </w:r>
      <w:bookmarkStart w:id="0" w:name="_GoBack"/>
      <w:r w:rsidRPr="00AD2A0D">
        <w:rPr>
          <w:rFonts w:ascii="Garamond" w:hAnsi="Garamond"/>
          <w:sz w:val="24"/>
          <w:szCs w:val="24"/>
          <w:lang w:val="sq-AL"/>
        </w:rPr>
        <w:t>Për shqyrtimin e planit</w:t>
      </w:r>
      <w:bookmarkEnd w:id="0"/>
      <w:r w:rsidRPr="00AD2A0D">
        <w:rPr>
          <w:rFonts w:ascii="Garamond" w:hAnsi="Garamond"/>
          <w:sz w:val="24"/>
          <w:szCs w:val="24"/>
          <w:lang w:val="sq-AL"/>
        </w:rPr>
        <w:t xml:space="preserve"> të investimeve për vitin 2020 dhe atë të përditësuar</w:t>
      </w:r>
      <w:r w:rsidR="00FF0BE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dhjetëvjeçar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2015</w:t>
      </w:r>
      <w:r w:rsidR="00863A1E">
        <w:rPr>
          <w:rFonts w:ascii="Garamond" w:hAnsi="Garamond"/>
          <w:sz w:val="24"/>
          <w:szCs w:val="24"/>
          <w:lang w:val="sq-AL"/>
        </w:rPr>
        <w:t>–</w:t>
      </w:r>
      <w:r w:rsidRPr="00AD2A0D">
        <w:rPr>
          <w:rFonts w:ascii="Garamond" w:hAnsi="Garamond"/>
          <w:sz w:val="24"/>
          <w:szCs w:val="24"/>
          <w:lang w:val="sq-AL"/>
        </w:rPr>
        <w:t>2025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Pr="00AD2A0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D2A0D">
        <w:rPr>
          <w:rFonts w:ascii="Garamond" w:hAnsi="Garamond"/>
          <w:sz w:val="24"/>
          <w:szCs w:val="24"/>
          <w:lang w:val="sq-AL"/>
        </w:rPr>
        <w:t>.”, deri në 30 ditë.</w:t>
      </w:r>
    </w:p>
    <w:p w14:paraId="2F6C09C6" w14:textId="36204851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 xml:space="preserve">2. Drejtoria Juridike dhe </w:t>
      </w:r>
      <w:r w:rsidR="00863A1E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AD2A0D">
        <w:rPr>
          <w:rFonts w:ascii="Garamond" w:hAnsi="Garamond"/>
          <w:sz w:val="24"/>
          <w:szCs w:val="24"/>
          <w:lang w:val="sq-AL"/>
        </w:rPr>
        <w:t xml:space="preserve"> të njoftojë palën e interesit për vendimin e Bordit të ERE-s.</w:t>
      </w:r>
    </w:p>
    <w:p w14:paraId="7B0724F2" w14:textId="77777777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C216381" w14:textId="330C8EE4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863A1E">
        <w:rPr>
          <w:rFonts w:ascii="Garamond" w:hAnsi="Garamond"/>
          <w:sz w:val="24"/>
          <w:szCs w:val="24"/>
          <w:lang w:val="sq-AL"/>
        </w:rPr>
        <w:t>,</w:t>
      </w:r>
      <w:r w:rsidRPr="00AD2A0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863A1E" w:rsidRPr="00AD2A0D">
        <w:rPr>
          <w:rFonts w:ascii="Garamond" w:hAnsi="Garamond"/>
          <w:sz w:val="24"/>
          <w:szCs w:val="24"/>
          <w:lang w:val="sq-AL"/>
        </w:rPr>
        <w:t>brenda</w:t>
      </w:r>
      <w:r w:rsidRPr="00AD2A0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7F334FE" w14:textId="77777777" w:rsidR="00D433A5" w:rsidRPr="00AD2A0D" w:rsidRDefault="00D433A5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6D67053" w14:textId="77777777" w:rsidR="002F714C" w:rsidRPr="00AD2A0D" w:rsidRDefault="002F714C" w:rsidP="00D43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23323F" w14:textId="197F441E" w:rsidR="00D433A5" w:rsidRPr="00AD2A0D" w:rsidRDefault="00D433A5" w:rsidP="00D433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2A0D">
        <w:rPr>
          <w:rFonts w:ascii="Garamond" w:hAnsi="Garamond"/>
          <w:sz w:val="24"/>
          <w:szCs w:val="24"/>
          <w:lang w:val="sq-AL"/>
        </w:rPr>
        <w:t>KRYETAR</w:t>
      </w:r>
    </w:p>
    <w:p w14:paraId="654B6C1B" w14:textId="4264F37D" w:rsidR="00D433A5" w:rsidRPr="00AD2A0D" w:rsidRDefault="00D433A5" w:rsidP="00D433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D2A0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D2A0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D433A5" w:rsidRPr="00AD2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58EB0885"/>
    <w:multiLevelType w:val="hybridMultilevel"/>
    <w:tmpl w:val="E8A0DB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116CCD"/>
    <w:rsid w:val="00130547"/>
    <w:rsid w:val="00156412"/>
    <w:rsid w:val="001C3573"/>
    <w:rsid w:val="00202529"/>
    <w:rsid w:val="002120B9"/>
    <w:rsid w:val="0022123B"/>
    <w:rsid w:val="002F714C"/>
    <w:rsid w:val="00431368"/>
    <w:rsid w:val="00470ED6"/>
    <w:rsid w:val="004A0B51"/>
    <w:rsid w:val="004E31F0"/>
    <w:rsid w:val="00515780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469FC"/>
    <w:rsid w:val="00863A1E"/>
    <w:rsid w:val="008663A4"/>
    <w:rsid w:val="008A08DA"/>
    <w:rsid w:val="0096397D"/>
    <w:rsid w:val="00966831"/>
    <w:rsid w:val="009933AE"/>
    <w:rsid w:val="009C6EAC"/>
    <w:rsid w:val="009E2193"/>
    <w:rsid w:val="00A67899"/>
    <w:rsid w:val="00AA612E"/>
    <w:rsid w:val="00AD2A0D"/>
    <w:rsid w:val="00B278D4"/>
    <w:rsid w:val="00BA0B9B"/>
    <w:rsid w:val="00BF7BC2"/>
    <w:rsid w:val="00C76182"/>
    <w:rsid w:val="00C9617E"/>
    <w:rsid w:val="00D433A5"/>
    <w:rsid w:val="00D57760"/>
    <w:rsid w:val="00D65623"/>
    <w:rsid w:val="00DA773A"/>
    <w:rsid w:val="00E20EBA"/>
    <w:rsid w:val="00E2155C"/>
    <w:rsid w:val="00E95916"/>
    <w:rsid w:val="00F85AF6"/>
    <w:rsid w:val="00FF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670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D433A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433A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433A5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D433A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433A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433A5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2021-01-05T11:09:21Z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kërkesën e shoqërisë OST sh.a., për rishikimin e vendimit të bordit të ERE-s, nr. 169, datë 03.11.2020, “Për shqyrtimin e planit të investimeve për vitin 2020 dhe atë të përditësuar dhjetëvjeçar 2015-2025 të zhvillimit të rrjetit të transmetimit të shoqërisë OST sh.a”.</Titulli>
    <Modifikuesi xmlns="0e656187-b300-4fb0-8bf4-3a50f872073c">Fjora.Korita</Modifikuesi>
    <Nr_x002e__x0020_prot_x0020_QBZ xmlns="0e656187-b300-4fb0-8bf4-3a50f872073c">1986/7</Nr_x002e__x0020_prot_x0020_QBZ>
    <Data_x0020_e_x0020_Modifikimit xmlns="0e656187-b300-4fb0-8bf4-3a50f872073c">2021-01-07T09:56:26Z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5CB9C5EE5422480297BDAE6BD02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D5E81-809B-417E-9601-6BC07DFCE68F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588943-A31B-4086-89D2-A0B49E07F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B84E4-96DE-46A9-91FA-B249B8008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BE5EED-919B-4765-8983-0149FD09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sh.a., për rishikimin e vendimit të bordit të ERE-s, nr. 169, datë 03.11.2020, “Për shqyrtimin e planit të investimeve për vitin 2020 dhe atë të përditësuar dhjetëvjeçar 2015-2025 të zhvillimit të rrjetit të transmetimit të sh</vt:lpstr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sh.a., për rishikimin e vendimit të bordit të ERE-s, nr. 169, datë 03.11.2020, “Për shqyrtimin e planit të investimeve për vitin 2020 dhe atë të përditësuar dhjetëvjeçar 2015-2025 të zhvillimit të rrjetit të transmetimit të shoqërisë OST sh.a”.</dc:title>
  <dc:creator>Entela Suli</dc:creator>
  <cp:lastModifiedBy>Fjora Cahani</cp:lastModifiedBy>
  <cp:revision>7</cp:revision>
  <dcterms:created xsi:type="dcterms:W3CDTF">2021-01-05T11:08:00Z</dcterms:created>
  <dcterms:modified xsi:type="dcterms:W3CDTF">2021-01-07T10:03:00Z</dcterms:modified>
</cp:coreProperties>
</file>