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EE7C9" w14:textId="1A622F92" w:rsidR="004633DF" w:rsidRPr="0007731B" w:rsidRDefault="004633DF" w:rsidP="004633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73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61EB69B" w14:textId="6EAE7230" w:rsidR="004633DF" w:rsidRPr="0007731B" w:rsidRDefault="004633DF" w:rsidP="004633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731B">
        <w:rPr>
          <w:rFonts w:ascii="Garamond" w:hAnsi="Garamond"/>
          <w:b/>
          <w:sz w:val="24"/>
          <w:szCs w:val="24"/>
          <w:lang w:val="sq-AL"/>
        </w:rPr>
        <w:t xml:space="preserve">Nr. 244, </w:t>
      </w:r>
      <w:r w:rsidR="0007731B" w:rsidRPr="0007731B">
        <w:rPr>
          <w:rFonts w:ascii="Garamond" w:hAnsi="Garamond"/>
          <w:b/>
          <w:sz w:val="24"/>
          <w:szCs w:val="24"/>
          <w:lang w:val="sq-AL"/>
        </w:rPr>
        <w:t>datë</w:t>
      </w:r>
      <w:r w:rsidR="00310E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7731B">
        <w:rPr>
          <w:rFonts w:ascii="Garamond" w:hAnsi="Garamond"/>
          <w:b/>
          <w:sz w:val="24"/>
          <w:szCs w:val="24"/>
          <w:lang w:val="sq-AL"/>
        </w:rPr>
        <w:t>21.12.2020</w:t>
      </w:r>
    </w:p>
    <w:p w14:paraId="03500EB6" w14:textId="77777777" w:rsidR="004633DF" w:rsidRPr="0007731B" w:rsidRDefault="004633DF" w:rsidP="004633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12546F" w14:textId="453A4CEF" w:rsidR="004633DF" w:rsidRPr="0007731B" w:rsidRDefault="004633DF" w:rsidP="004633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731B">
        <w:rPr>
          <w:rFonts w:ascii="Garamond" w:hAnsi="Garamond"/>
          <w:b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07731B">
        <w:rPr>
          <w:rFonts w:ascii="Garamond" w:hAnsi="Garamond"/>
          <w:b/>
          <w:sz w:val="24"/>
          <w:szCs w:val="24"/>
          <w:lang w:val="sq-AL"/>
        </w:rPr>
        <w:t>SEKA</w:t>
      </w:r>
      <w:proofErr w:type="spellEnd"/>
      <w:r w:rsidRPr="0007731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b/>
          <w:sz w:val="24"/>
          <w:szCs w:val="24"/>
          <w:lang w:val="sq-AL"/>
        </w:rPr>
        <w:t>HYDROPOWER</w:t>
      </w:r>
      <w:proofErr w:type="spellEnd"/>
      <w:r w:rsidRPr="0007731B">
        <w:rPr>
          <w:rFonts w:ascii="Garamond" w:hAnsi="Garamond"/>
          <w:b/>
          <w:sz w:val="24"/>
          <w:szCs w:val="24"/>
          <w:lang w:val="sq-AL"/>
        </w:rPr>
        <w:t xml:space="preserve">” SHPK, PËR VENDOSJE HIPOTEKË DHE BARRË SIGURUESE/PENG NË FAVOR TË BANKËS </w:t>
      </w:r>
      <w:proofErr w:type="spellStart"/>
      <w:r w:rsidR="009A1B39">
        <w:rPr>
          <w:rFonts w:ascii="Garamond" w:hAnsi="Garamond"/>
          <w:b/>
          <w:sz w:val="24"/>
          <w:szCs w:val="24"/>
          <w:lang w:val="sq-AL"/>
        </w:rPr>
        <w:t>INTESA</w:t>
      </w:r>
      <w:proofErr w:type="spellEnd"/>
      <w:r w:rsidR="009A1B3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A1B39">
        <w:rPr>
          <w:rFonts w:ascii="Garamond" w:hAnsi="Garamond"/>
          <w:b/>
          <w:sz w:val="24"/>
          <w:szCs w:val="24"/>
          <w:lang w:val="sq-AL"/>
        </w:rPr>
        <w:t>SANPAOLO</w:t>
      </w:r>
      <w:proofErr w:type="spellEnd"/>
      <w:r w:rsidR="009A1B3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A1B39">
        <w:rPr>
          <w:rFonts w:ascii="Garamond" w:hAnsi="Garamond"/>
          <w:b/>
          <w:sz w:val="24"/>
          <w:szCs w:val="24"/>
          <w:lang w:val="sq-AL"/>
        </w:rPr>
        <w:t>BANK</w:t>
      </w:r>
      <w:proofErr w:type="spellEnd"/>
      <w:r w:rsidR="009A1B3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A1B39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9A1B39">
        <w:rPr>
          <w:rFonts w:ascii="Garamond" w:hAnsi="Garamond"/>
          <w:b/>
          <w:sz w:val="24"/>
          <w:szCs w:val="24"/>
          <w:lang w:val="sq-AL"/>
        </w:rPr>
        <w:t xml:space="preserve"> SHA,</w:t>
      </w:r>
      <w:r w:rsidRPr="0007731B">
        <w:rPr>
          <w:rFonts w:ascii="Garamond" w:hAnsi="Garamond"/>
          <w:b/>
          <w:sz w:val="24"/>
          <w:szCs w:val="24"/>
          <w:lang w:val="sq-AL"/>
        </w:rPr>
        <w:t xml:space="preserve"> MBI PASURITË E PALUAJTSHME DHE TË LUAJTSHME TË KRIJUARA APO QË DO </w:t>
      </w:r>
      <w:r w:rsidR="007C775F">
        <w:rPr>
          <w:rFonts w:ascii="Garamond" w:hAnsi="Garamond"/>
          <w:b/>
          <w:sz w:val="24"/>
          <w:szCs w:val="24"/>
          <w:lang w:val="sq-AL"/>
        </w:rPr>
        <w:t>T</w:t>
      </w:r>
      <w:bookmarkStart w:id="0" w:name="_GoBack"/>
      <w:bookmarkEnd w:id="0"/>
      <w:r w:rsidR="007C775F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Pr="0007731B">
        <w:rPr>
          <w:rFonts w:ascii="Garamond" w:hAnsi="Garamond"/>
          <w:b/>
          <w:sz w:val="24"/>
          <w:szCs w:val="24"/>
          <w:lang w:val="sq-AL"/>
        </w:rPr>
        <w:t xml:space="preserve">KRIJOHEN NGA SHOQËRIA KONCESIONARE </w:t>
      </w:r>
      <w:r w:rsidR="009A1B39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Pr="0007731B">
        <w:rPr>
          <w:rFonts w:ascii="Garamond" w:hAnsi="Garamond"/>
          <w:b/>
          <w:sz w:val="24"/>
          <w:szCs w:val="24"/>
          <w:lang w:val="sq-AL"/>
        </w:rPr>
        <w:t>SEKA</w:t>
      </w:r>
      <w:proofErr w:type="spellEnd"/>
      <w:r w:rsidRPr="0007731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b/>
          <w:sz w:val="24"/>
          <w:szCs w:val="24"/>
          <w:lang w:val="sq-AL"/>
        </w:rPr>
        <w:t>HYDROPOWER</w:t>
      </w:r>
      <w:proofErr w:type="spellEnd"/>
      <w:r w:rsidR="009A1B39">
        <w:rPr>
          <w:rFonts w:ascii="Garamond" w:hAnsi="Garamond"/>
          <w:b/>
          <w:sz w:val="24"/>
          <w:szCs w:val="24"/>
          <w:lang w:val="sq-AL"/>
        </w:rPr>
        <w:t>”</w:t>
      </w:r>
      <w:r w:rsidRPr="0007731B">
        <w:rPr>
          <w:rFonts w:ascii="Garamond" w:hAnsi="Garamond"/>
          <w:b/>
          <w:sz w:val="24"/>
          <w:szCs w:val="24"/>
          <w:lang w:val="sq-AL"/>
        </w:rPr>
        <w:t xml:space="preserve"> SHPK</w:t>
      </w:r>
    </w:p>
    <w:p w14:paraId="133DCD71" w14:textId="77777777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C1A7E0" w14:textId="40C8ECA2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Në mbështetje të nenit 16</w:t>
      </w:r>
      <w:r w:rsidR="0022629A">
        <w:rPr>
          <w:rFonts w:ascii="Garamond" w:hAnsi="Garamond"/>
          <w:sz w:val="24"/>
          <w:szCs w:val="24"/>
          <w:lang w:val="sq-AL"/>
        </w:rPr>
        <w:t xml:space="preserve">, </w:t>
      </w:r>
      <w:r w:rsidRPr="0007731B">
        <w:rPr>
          <w:rFonts w:ascii="Garamond" w:hAnsi="Garamond"/>
          <w:sz w:val="24"/>
          <w:szCs w:val="24"/>
          <w:lang w:val="sq-AL"/>
        </w:rPr>
        <w:t xml:space="preserve">nenit 20 pika “a”; nenit 44, pika “1”, të </w:t>
      </w:r>
      <w:r w:rsidR="0022629A" w:rsidRPr="0007731B">
        <w:rPr>
          <w:rFonts w:ascii="Garamond" w:hAnsi="Garamond"/>
          <w:sz w:val="24"/>
          <w:szCs w:val="24"/>
          <w:lang w:val="sq-AL"/>
        </w:rPr>
        <w:t xml:space="preserve">ligjit </w:t>
      </w:r>
      <w:r w:rsidRPr="0007731B">
        <w:rPr>
          <w:rFonts w:ascii="Garamond" w:hAnsi="Garamond"/>
          <w:sz w:val="24"/>
          <w:szCs w:val="24"/>
          <w:lang w:val="sq-AL"/>
        </w:rPr>
        <w:t>nr. 43/2015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“Për </w:t>
      </w:r>
      <w:r w:rsidR="0022629A" w:rsidRPr="0007731B">
        <w:rPr>
          <w:rFonts w:ascii="Garamond" w:hAnsi="Garamond"/>
          <w:sz w:val="24"/>
          <w:szCs w:val="24"/>
          <w:lang w:val="sq-AL"/>
        </w:rPr>
        <w:t>sektorin e energjisë elektrike</w:t>
      </w:r>
      <w:r w:rsidRPr="0007731B">
        <w:rPr>
          <w:rFonts w:ascii="Garamond" w:hAnsi="Garamond"/>
          <w:sz w:val="24"/>
          <w:szCs w:val="24"/>
          <w:lang w:val="sq-AL"/>
        </w:rPr>
        <w:t>”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si dhe në zbatim të nenit 6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nenit 7 dhe nenit 8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të “Rregullores për procedurat e transferimit të aseteve nga të licencuarit”, të ndryshuar, të miratuar me vendimin e bordit të ERE-s, </w:t>
      </w:r>
      <w:r w:rsidR="0022629A" w:rsidRPr="0007731B">
        <w:rPr>
          <w:rFonts w:ascii="Garamond" w:hAnsi="Garamond"/>
          <w:sz w:val="24"/>
          <w:szCs w:val="24"/>
          <w:lang w:val="sq-AL"/>
        </w:rPr>
        <w:t>nr</w:t>
      </w:r>
      <w:r w:rsidRPr="0007731B">
        <w:rPr>
          <w:rFonts w:ascii="Garamond" w:hAnsi="Garamond"/>
          <w:sz w:val="24"/>
          <w:szCs w:val="24"/>
          <w:lang w:val="sq-AL"/>
        </w:rPr>
        <w:t>.</w:t>
      </w:r>
      <w:r w:rsidR="0022629A">
        <w:rPr>
          <w:rFonts w:ascii="Garamond" w:hAnsi="Garamond"/>
          <w:sz w:val="24"/>
          <w:szCs w:val="24"/>
          <w:lang w:val="sq-AL"/>
        </w:rPr>
        <w:t xml:space="preserve"> 119, datë 21.</w:t>
      </w:r>
      <w:r w:rsidRPr="0007731B">
        <w:rPr>
          <w:rFonts w:ascii="Garamond" w:hAnsi="Garamond"/>
          <w:sz w:val="24"/>
          <w:szCs w:val="24"/>
          <w:lang w:val="sq-AL"/>
        </w:rPr>
        <w:t>7.2016; pik</w:t>
      </w:r>
      <w:r w:rsidR="0022629A">
        <w:rPr>
          <w:rFonts w:ascii="Garamond" w:hAnsi="Garamond"/>
          <w:sz w:val="24"/>
          <w:szCs w:val="24"/>
          <w:lang w:val="sq-AL"/>
        </w:rPr>
        <w:t xml:space="preserve">ave </w:t>
      </w:r>
      <w:r w:rsidRPr="0007731B">
        <w:rPr>
          <w:rFonts w:ascii="Garamond" w:hAnsi="Garamond"/>
          <w:sz w:val="24"/>
          <w:szCs w:val="24"/>
          <w:lang w:val="sq-AL"/>
        </w:rPr>
        <w:t>1.3 dhe 1.6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="0022629A" w:rsidRPr="0007731B">
        <w:rPr>
          <w:rFonts w:ascii="Garamond" w:hAnsi="Garamond"/>
          <w:sz w:val="24"/>
          <w:szCs w:val="24"/>
          <w:lang w:val="sq-AL"/>
        </w:rPr>
        <w:t>licencës</w:t>
      </w:r>
      <w:r w:rsidRPr="0007731B">
        <w:rPr>
          <w:rFonts w:ascii="Garamond" w:hAnsi="Garamond"/>
          <w:sz w:val="24"/>
          <w:szCs w:val="24"/>
          <w:lang w:val="sq-AL"/>
        </w:rPr>
        <w:t>”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22629A" w:rsidRPr="0007731B">
        <w:rPr>
          <w:rFonts w:ascii="Garamond" w:hAnsi="Garamond"/>
          <w:sz w:val="24"/>
          <w:szCs w:val="24"/>
          <w:lang w:val="sq-AL"/>
        </w:rPr>
        <w:t xml:space="preserve">Bordit </w:t>
      </w:r>
      <w:r w:rsidRPr="0007731B">
        <w:rPr>
          <w:rFonts w:ascii="Garamond" w:hAnsi="Garamond"/>
          <w:sz w:val="24"/>
          <w:szCs w:val="24"/>
          <w:lang w:val="sq-AL"/>
        </w:rPr>
        <w:t xml:space="preserve">të ERE-s </w:t>
      </w:r>
      <w:r w:rsidR="0022629A" w:rsidRPr="0007731B">
        <w:rPr>
          <w:rFonts w:ascii="Garamond" w:hAnsi="Garamond"/>
          <w:sz w:val="24"/>
          <w:szCs w:val="24"/>
          <w:lang w:val="sq-AL"/>
        </w:rPr>
        <w:t>nr</w:t>
      </w:r>
      <w:r w:rsidR="0022629A">
        <w:rPr>
          <w:rFonts w:ascii="Garamond" w:hAnsi="Garamond"/>
          <w:sz w:val="24"/>
          <w:szCs w:val="24"/>
          <w:lang w:val="sq-AL"/>
        </w:rPr>
        <w:t>. 99, datë 17.</w:t>
      </w:r>
      <w:r w:rsidRPr="0007731B">
        <w:rPr>
          <w:rFonts w:ascii="Garamond" w:hAnsi="Garamond"/>
          <w:sz w:val="24"/>
          <w:szCs w:val="24"/>
          <w:lang w:val="sq-AL"/>
        </w:rPr>
        <w:t xml:space="preserve">6.2016, gjithashtu dhe nenit 19, pika 1, </w:t>
      </w:r>
      <w:r w:rsidR="0022629A" w:rsidRPr="0007731B">
        <w:rPr>
          <w:rFonts w:ascii="Garamond" w:hAnsi="Garamond"/>
          <w:sz w:val="24"/>
          <w:szCs w:val="24"/>
          <w:lang w:val="sq-AL"/>
        </w:rPr>
        <w:t>germa</w:t>
      </w:r>
      <w:r w:rsidRPr="0007731B">
        <w:rPr>
          <w:rFonts w:ascii="Garamond" w:hAnsi="Garamond"/>
          <w:sz w:val="24"/>
          <w:szCs w:val="24"/>
          <w:lang w:val="sq-AL"/>
        </w:rPr>
        <w:t xml:space="preserve"> “a</w:t>
      </w:r>
      <w:r w:rsidR="0022629A">
        <w:rPr>
          <w:rFonts w:ascii="Garamond" w:hAnsi="Garamond"/>
          <w:sz w:val="24"/>
          <w:szCs w:val="24"/>
          <w:lang w:val="sq-AL"/>
        </w:rPr>
        <w:t>”</w:t>
      </w:r>
      <w:r w:rsidRPr="0007731B">
        <w:rPr>
          <w:rFonts w:ascii="Garamond" w:hAnsi="Garamond"/>
          <w:sz w:val="24"/>
          <w:szCs w:val="24"/>
          <w:lang w:val="sq-AL"/>
        </w:rPr>
        <w:t xml:space="preserve">, të “Rregullores për organizimin, funksionimin dhe procedurat e ERE-s”, miratuar me vendimin </w:t>
      </w:r>
      <w:r w:rsidR="0022629A" w:rsidRPr="0007731B">
        <w:rPr>
          <w:rFonts w:ascii="Garamond" w:hAnsi="Garamond"/>
          <w:sz w:val="24"/>
          <w:szCs w:val="24"/>
          <w:lang w:val="sq-AL"/>
        </w:rPr>
        <w:t>nr</w:t>
      </w:r>
      <w:r w:rsidR="0022629A">
        <w:rPr>
          <w:rFonts w:ascii="Garamond" w:hAnsi="Garamond"/>
          <w:sz w:val="24"/>
          <w:szCs w:val="24"/>
          <w:lang w:val="sq-AL"/>
        </w:rPr>
        <w:t>. 96, datë 17.</w:t>
      </w:r>
      <w:r w:rsidRPr="0007731B">
        <w:rPr>
          <w:rFonts w:ascii="Garamond" w:hAnsi="Garamond"/>
          <w:sz w:val="24"/>
          <w:szCs w:val="24"/>
          <w:lang w:val="sq-AL"/>
        </w:rPr>
        <w:t>6.2016; Bordi i En</w:t>
      </w:r>
      <w:r w:rsidR="0022629A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07731B">
        <w:rPr>
          <w:rFonts w:ascii="Garamond" w:hAnsi="Garamond"/>
          <w:sz w:val="24"/>
          <w:szCs w:val="24"/>
          <w:lang w:val="sq-AL"/>
        </w:rPr>
        <w:t xml:space="preserve">E), në mbledhjen e tij të datës 21.12.2020, mbasi shqyrtoi relacionin nr. 135/18 </w:t>
      </w:r>
      <w:proofErr w:type="spellStart"/>
      <w:r w:rsidR="0022629A" w:rsidRPr="0007731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22629A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, datë 18.12.2020, të përgatitur nga Drejtoria e Licencimit, Autorizimeve dhe </w:t>
      </w:r>
      <w:r w:rsidR="0022629A" w:rsidRPr="0007731B">
        <w:rPr>
          <w:rFonts w:ascii="Garamond" w:hAnsi="Garamond"/>
          <w:sz w:val="24"/>
          <w:szCs w:val="24"/>
          <w:lang w:val="sq-AL"/>
        </w:rPr>
        <w:t>Mbikëqyrjes</w:t>
      </w:r>
      <w:r w:rsidRPr="0007731B">
        <w:rPr>
          <w:rFonts w:ascii="Garamond" w:hAnsi="Garamond"/>
          <w:sz w:val="24"/>
          <w:szCs w:val="24"/>
          <w:lang w:val="sq-AL"/>
        </w:rPr>
        <w:t>, në lidhje me kërkesën e shoqërisë “</w:t>
      </w:r>
      <w:proofErr w:type="spellStart"/>
      <w:r w:rsidR="0022629A" w:rsidRPr="0007731B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22629A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629A" w:rsidRPr="0007731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., për vendosje hipotek</w:t>
      </w:r>
      <w:r w:rsidR="0022629A">
        <w:rPr>
          <w:rFonts w:ascii="Garamond" w:hAnsi="Garamond"/>
          <w:sz w:val="24"/>
          <w:szCs w:val="24"/>
          <w:lang w:val="sq-AL"/>
        </w:rPr>
        <w:t>e</w:t>
      </w:r>
      <w:r w:rsidRPr="0007731B">
        <w:rPr>
          <w:rFonts w:ascii="Garamond" w:hAnsi="Garamond"/>
          <w:sz w:val="24"/>
          <w:szCs w:val="24"/>
          <w:lang w:val="sq-AL"/>
        </w:rPr>
        <w:t xml:space="preserve"> dhe barrë siguruese/peng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favor të bankës </w:t>
      </w:r>
      <w:proofErr w:type="spellStart"/>
      <w:r w:rsidR="0022629A" w:rsidRPr="0007731B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22629A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629A" w:rsidRPr="0007731B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="0022629A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629A" w:rsidRPr="0007731B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="0022629A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629A" w:rsidRPr="0007731B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22629A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.,</w:t>
      </w:r>
    </w:p>
    <w:p w14:paraId="4AE9CA2D" w14:textId="5B74CA77" w:rsidR="004633DF" w:rsidRPr="0007731B" w:rsidRDefault="0022629A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konstatoi 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5FE043B" w14:textId="16ECDFC0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- Me shkresën e protokolluar në ERE</w:t>
      </w:r>
      <w:r w:rsidR="0022629A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me nr. 1260, datë 11.12.2020, shoqëria “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., ka paraqitur kërkesën për autorizim </w:t>
      </w:r>
      <w:r w:rsidR="00653C95" w:rsidRPr="0007731B">
        <w:rPr>
          <w:rFonts w:ascii="Garamond" w:hAnsi="Garamond"/>
          <w:sz w:val="24"/>
          <w:szCs w:val="24"/>
          <w:lang w:val="sq-AL"/>
        </w:rPr>
        <w:t>për</w:t>
      </w:r>
      <w:r w:rsidRPr="0007731B">
        <w:rPr>
          <w:rFonts w:ascii="Garamond" w:hAnsi="Garamond"/>
          <w:sz w:val="24"/>
          <w:szCs w:val="24"/>
          <w:lang w:val="sq-AL"/>
        </w:rPr>
        <w:t xml:space="preserve"> vendosje hipoteke dhe barrë siguruese/peng</w:t>
      </w:r>
      <w:r w:rsidR="00653C95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favor të bankës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53C95" w:rsidRPr="0007731B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="00653C95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. mbi pasuritë e paluajtshme dhe të luajtshme të krijuara apo që do </w:t>
      </w:r>
      <w:r w:rsidR="00653C95">
        <w:rPr>
          <w:rFonts w:ascii="Garamond" w:hAnsi="Garamond"/>
          <w:sz w:val="24"/>
          <w:szCs w:val="24"/>
          <w:lang w:val="sq-AL"/>
        </w:rPr>
        <w:t xml:space="preserve">të </w:t>
      </w:r>
      <w:r w:rsidRPr="0007731B">
        <w:rPr>
          <w:rFonts w:ascii="Garamond" w:hAnsi="Garamond"/>
          <w:sz w:val="24"/>
          <w:szCs w:val="24"/>
          <w:lang w:val="sq-AL"/>
        </w:rPr>
        <w:t xml:space="preserve">krijohen nga shoqëria </w:t>
      </w:r>
      <w:r w:rsidR="00653C95" w:rsidRPr="0007731B">
        <w:rPr>
          <w:rFonts w:ascii="Garamond" w:hAnsi="Garamond"/>
          <w:sz w:val="24"/>
          <w:szCs w:val="24"/>
          <w:lang w:val="sq-AL"/>
        </w:rPr>
        <w:t xml:space="preserve">koncesionare </w:t>
      </w:r>
      <w:r w:rsidR="00653C95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53C95">
        <w:rPr>
          <w:rFonts w:ascii="Garamond" w:hAnsi="Garamond"/>
          <w:sz w:val="24"/>
          <w:szCs w:val="24"/>
          <w:lang w:val="sq-AL"/>
        </w:rPr>
        <w:t>”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.</w:t>
      </w:r>
      <w:r w:rsidR="00653C95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bazuar në </w:t>
      </w:r>
      <w:r w:rsidR="00653C95" w:rsidRPr="0007731B">
        <w:rPr>
          <w:rFonts w:ascii="Garamond" w:hAnsi="Garamond"/>
          <w:sz w:val="24"/>
          <w:szCs w:val="24"/>
          <w:lang w:val="sq-AL"/>
        </w:rPr>
        <w:t xml:space="preserve">kontratën e koncesionit </w:t>
      </w:r>
      <w:r w:rsidRPr="0007731B">
        <w:rPr>
          <w:rFonts w:ascii="Garamond" w:hAnsi="Garamond"/>
          <w:sz w:val="24"/>
          <w:szCs w:val="24"/>
          <w:lang w:val="sq-AL"/>
        </w:rPr>
        <w:t xml:space="preserve">me nr. 7030 </w:t>
      </w:r>
      <w:proofErr w:type="spellStart"/>
      <w:r w:rsidR="00653C95" w:rsidRPr="0007731B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.</w:t>
      </w:r>
      <w:r w:rsidR="00653C95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nr. 2134 </w:t>
      </w:r>
      <w:proofErr w:type="spellStart"/>
      <w:r w:rsidR="00653C95" w:rsidRPr="0007731B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.</w:t>
      </w:r>
      <w:r w:rsidR="00653C95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datë </w:t>
      </w:r>
      <w:r w:rsidR="00653C95">
        <w:rPr>
          <w:rFonts w:ascii="Garamond" w:hAnsi="Garamond"/>
          <w:sz w:val="24"/>
          <w:szCs w:val="24"/>
          <w:lang w:val="sq-AL"/>
        </w:rPr>
        <w:t>12.</w:t>
      </w:r>
      <w:r w:rsidRPr="0007731B">
        <w:rPr>
          <w:rFonts w:ascii="Garamond" w:hAnsi="Garamond"/>
          <w:sz w:val="24"/>
          <w:szCs w:val="24"/>
          <w:lang w:val="sq-AL"/>
        </w:rPr>
        <w:t>6.2013, të formës BOT (</w:t>
      </w:r>
      <w:r w:rsidR="00534EAB" w:rsidRPr="0007731B">
        <w:rPr>
          <w:rFonts w:ascii="Garamond" w:hAnsi="Garamond"/>
          <w:sz w:val="24"/>
          <w:szCs w:val="24"/>
          <w:lang w:val="sq-AL"/>
        </w:rPr>
        <w:t>ndërtim-</w:t>
      </w:r>
      <w:r w:rsidR="00534EAB">
        <w:rPr>
          <w:rFonts w:ascii="Garamond" w:hAnsi="Garamond"/>
          <w:sz w:val="24"/>
          <w:szCs w:val="24"/>
          <w:lang w:val="sq-AL"/>
        </w:rPr>
        <w:t>operim</w:t>
      </w:r>
      <w:r w:rsidR="00534EAB" w:rsidRPr="0007731B">
        <w:rPr>
          <w:rFonts w:ascii="Garamond" w:hAnsi="Garamond"/>
          <w:sz w:val="24"/>
          <w:szCs w:val="24"/>
          <w:lang w:val="sq-AL"/>
        </w:rPr>
        <w:t>-transferim</w:t>
      </w:r>
      <w:r w:rsidRPr="0007731B">
        <w:rPr>
          <w:rFonts w:ascii="Garamond" w:hAnsi="Garamond"/>
          <w:sz w:val="24"/>
          <w:szCs w:val="24"/>
          <w:lang w:val="sq-AL"/>
        </w:rPr>
        <w:t xml:space="preserve">) për ndërtimin e </w:t>
      </w:r>
      <w:r w:rsidR="00534EAB" w:rsidRPr="0007731B">
        <w:rPr>
          <w:rFonts w:ascii="Garamond" w:hAnsi="Garamond"/>
          <w:sz w:val="24"/>
          <w:szCs w:val="24"/>
          <w:lang w:val="sq-AL"/>
        </w:rPr>
        <w:t xml:space="preserve">hidrocentraleve </w:t>
      </w:r>
      <w:r w:rsidR="00534EA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534EAB" w:rsidRPr="0007731B">
        <w:rPr>
          <w:rFonts w:ascii="Garamond" w:hAnsi="Garamond"/>
          <w:sz w:val="24"/>
          <w:szCs w:val="24"/>
          <w:lang w:val="sq-AL"/>
        </w:rPr>
        <w:t>Sekë</w:t>
      </w:r>
      <w:proofErr w:type="spellEnd"/>
      <w:r w:rsidR="00534EAB">
        <w:rPr>
          <w:rFonts w:ascii="Garamond" w:hAnsi="Garamond"/>
          <w:sz w:val="24"/>
          <w:szCs w:val="24"/>
          <w:lang w:val="sq-AL"/>
        </w:rPr>
        <w:t>”</w:t>
      </w:r>
      <w:r w:rsidRPr="0007731B">
        <w:rPr>
          <w:rFonts w:ascii="Garamond" w:hAnsi="Garamond"/>
          <w:sz w:val="24"/>
          <w:szCs w:val="24"/>
          <w:lang w:val="sq-AL"/>
        </w:rPr>
        <w:t xml:space="preserve"> dhe </w:t>
      </w:r>
      <w:r w:rsidR="00534EAB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534EAB" w:rsidRPr="0007731B">
        <w:rPr>
          <w:rFonts w:ascii="Garamond" w:hAnsi="Garamond"/>
          <w:sz w:val="24"/>
          <w:szCs w:val="24"/>
          <w:lang w:val="sq-AL"/>
        </w:rPr>
        <w:t>Zais</w:t>
      </w:r>
      <w:proofErr w:type="spellEnd"/>
      <w:r w:rsidR="00534EAB">
        <w:rPr>
          <w:rFonts w:ascii="Garamond" w:hAnsi="Garamond"/>
          <w:sz w:val="24"/>
          <w:szCs w:val="24"/>
          <w:lang w:val="sq-AL"/>
        </w:rPr>
        <w:t>”</w:t>
      </w:r>
      <w:r w:rsidRPr="0007731B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534EAB" w:rsidRPr="0007731B">
        <w:rPr>
          <w:rFonts w:ascii="Garamond" w:hAnsi="Garamond"/>
          <w:sz w:val="24"/>
          <w:szCs w:val="24"/>
          <w:lang w:val="sq-AL"/>
        </w:rPr>
        <w:t>kontratën shtes</w:t>
      </w:r>
      <w:r w:rsidR="00534EAB">
        <w:rPr>
          <w:rFonts w:ascii="Garamond" w:hAnsi="Garamond"/>
          <w:sz w:val="24"/>
          <w:szCs w:val="24"/>
          <w:lang w:val="sq-AL"/>
        </w:rPr>
        <w:t>ë</w:t>
      </w:r>
      <w:r w:rsidR="00534EAB"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534EAB">
        <w:rPr>
          <w:rFonts w:ascii="Garamond" w:hAnsi="Garamond"/>
          <w:sz w:val="24"/>
          <w:szCs w:val="24"/>
          <w:lang w:val="sq-AL"/>
        </w:rPr>
        <w:t>“</w:t>
      </w:r>
      <w:r w:rsidRPr="0007731B">
        <w:rPr>
          <w:rFonts w:ascii="Garamond" w:hAnsi="Garamond"/>
          <w:sz w:val="24"/>
          <w:szCs w:val="24"/>
          <w:lang w:val="sq-AL"/>
        </w:rPr>
        <w:t>P</w:t>
      </w:r>
      <w:r w:rsidR="00534EAB">
        <w:rPr>
          <w:rFonts w:ascii="Garamond" w:hAnsi="Garamond"/>
          <w:sz w:val="24"/>
          <w:szCs w:val="24"/>
          <w:lang w:val="sq-AL"/>
        </w:rPr>
        <w:t>ë</w:t>
      </w:r>
      <w:r w:rsidRPr="0007731B">
        <w:rPr>
          <w:rFonts w:ascii="Garamond" w:hAnsi="Garamond"/>
          <w:sz w:val="24"/>
          <w:szCs w:val="24"/>
          <w:lang w:val="sq-AL"/>
        </w:rPr>
        <w:t>r disa ndryshime dhe shtesa n</w:t>
      </w:r>
      <w:r w:rsidR="004F5319">
        <w:rPr>
          <w:rFonts w:ascii="Garamond" w:hAnsi="Garamond"/>
          <w:sz w:val="24"/>
          <w:szCs w:val="24"/>
          <w:lang w:val="sq-AL"/>
        </w:rPr>
        <w:t>ë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534EAB" w:rsidRPr="0007731B">
        <w:rPr>
          <w:rFonts w:ascii="Garamond" w:hAnsi="Garamond"/>
          <w:sz w:val="24"/>
          <w:szCs w:val="24"/>
          <w:lang w:val="sq-AL"/>
        </w:rPr>
        <w:t>kontratën e koncesionit</w:t>
      </w:r>
      <w:r w:rsidR="00534EAB">
        <w:rPr>
          <w:rFonts w:ascii="Garamond" w:hAnsi="Garamond"/>
          <w:sz w:val="24"/>
          <w:szCs w:val="24"/>
          <w:lang w:val="sq-AL"/>
        </w:rPr>
        <w:t>”,</w:t>
      </w:r>
      <w:r w:rsidRPr="0007731B">
        <w:rPr>
          <w:rFonts w:ascii="Garamond" w:hAnsi="Garamond"/>
          <w:sz w:val="24"/>
          <w:szCs w:val="24"/>
          <w:lang w:val="sq-AL"/>
        </w:rPr>
        <w:t xml:space="preserve"> me nr. 2247 </w:t>
      </w:r>
      <w:proofErr w:type="spellStart"/>
      <w:r w:rsidR="00534EAB" w:rsidRPr="0007731B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., 1095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.</w:t>
      </w:r>
      <w:r w:rsidR="00534EAB">
        <w:rPr>
          <w:rFonts w:ascii="Garamond" w:hAnsi="Garamond"/>
          <w:sz w:val="24"/>
          <w:szCs w:val="24"/>
          <w:lang w:val="sq-AL"/>
        </w:rPr>
        <w:t>, datë 18.</w:t>
      </w:r>
      <w:r w:rsidRPr="0007731B">
        <w:rPr>
          <w:rFonts w:ascii="Garamond" w:hAnsi="Garamond"/>
          <w:sz w:val="24"/>
          <w:szCs w:val="24"/>
          <w:lang w:val="sq-AL"/>
        </w:rPr>
        <w:t>8.2017.</w:t>
      </w:r>
    </w:p>
    <w:p w14:paraId="7CF503C7" w14:textId="07B1A596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B56A9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 është mbajtëse e licencës së veprimtarisë së prodhimit të energjisë elektrike, me nr. 470, </w:t>
      </w:r>
      <w:r w:rsidR="007B56A9" w:rsidRPr="0007731B">
        <w:rPr>
          <w:rFonts w:ascii="Garamond" w:hAnsi="Garamond"/>
          <w:sz w:val="24"/>
          <w:szCs w:val="24"/>
          <w:lang w:val="sq-AL"/>
        </w:rPr>
        <w:t xml:space="preserve">seria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P20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, miratuar me vendimin e Bordit të Komisione</w:t>
      </w:r>
      <w:r w:rsidR="007B56A9">
        <w:rPr>
          <w:rFonts w:ascii="Garamond" w:hAnsi="Garamond"/>
          <w:sz w:val="24"/>
          <w:szCs w:val="24"/>
          <w:lang w:val="sq-AL"/>
        </w:rPr>
        <w:t>rëve të ERE-s nr. 146, datë 10.</w:t>
      </w:r>
      <w:r w:rsidR="008E141A">
        <w:rPr>
          <w:rFonts w:ascii="Garamond" w:hAnsi="Garamond"/>
          <w:sz w:val="24"/>
          <w:szCs w:val="24"/>
          <w:lang w:val="sq-AL"/>
        </w:rPr>
        <w:t>9.2020, për një periudhë 30-</w:t>
      </w:r>
      <w:r w:rsidRPr="0007731B">
        <w:rPr>
          <w:rFonts w:ascii="Garamond" w:hAnsi="Garamond"/>
          <w:sz w:val="24"/>
          <w:szCs w:val="24"/>
          <w:lang w:val="sq-AL"/>
        </w:rPr>
        <w:t>vjeçare.</w:t>
      </w:r>
    </w:p>
    <w:p w14:paraId="5E9ED9E9" w14:textId="242462FF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- Aplikimi i shoqërisë “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Hydropo</w:t>
      </w:r>
      <w:r w:rsidR="008E141A">
        <w:rPr>
          <w:rFonts w:ascii="Garamond" w:hAnsi="Garamond"/>
          <w:sz w:val="24"/>
          <w:szCs w:val="24"/>
          <w:lang w:val="sq-AL"/>
        </w:rPr>
        <w:t>w</w:t>
      </w:r>
      <w:r w:rsidRPr="0007731B">
        <w:rPr>
          <w:rFonts w:ascii="Garamond" w:hAnsi="Garamond"/>
          <w:sz w:val="24"/>
          <w:szCs w:val="24"/>
          <w:lang w:val="sq-AL"/>
        </w:rPr>
        <w:t>er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. është pjesërisht i plotësuar dhe veçojmë dokumentacionin e munguar si më poshtë:</w:t>
      </w:r>
    </w:p>
    <w:p w14:paraId="0F1A99C9" w14:textId="4B5BD872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Nenin 7, </w:t>
      </w:r>
      <w:r w:rsidR="008E141A">
        <w:rPr>
          <w:rFonts w:ascii="Garamond" w:hAnsi="Garamond"/>
          <w:sz w:val="24"/>
          <w:szCs w:val="24"/>
          <w:lang w:val="sq-AL"/>
        </w:rPr>
        <w:t>“</w:t>
      </w:r>
      <w:r w:rsidRPr="0007731B">
        <w:rPr>
          <w:rFonts w:ascii="Garamond" w:hAnsi="Garamond"/>
          <w:sz w:val="24"/>
          <w:szCs w:val="24"/>
          <w:lang w:val="sq-AL"/>
        </w:rPr>
        <w:t>Përbërja e kërkesës për transferim</w:t>
      </w:r>
      <w:r w:rsidR="008E141A">
        <w:rPr>
          <w:rFonts w:ascii="Garamond" w:hAnsi="Garamond"/>
          <w:sz w:val="24"/>
          <w:szCs w:val="24"/>
          <w:lang w:val="sq-AL"/>
        </w:rPr>
        <w:t>”</w:t>
      </w:r>
    </w:p>
    <w:p w14:paraId="0A8A7B34" w14:textId="20BE9250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Pika 1</w:t>
      </w:r>
      <w:r w:rsidR="00C4729D">
        <w:rPr>
          <w:rFonts w:ascii="Garamond" w:hAnsi="Garamond"/>
          <w:sz w:val="24"/>
          <w:szCs w:val="24"/>
          <w:lang w:val="sq-AL"/>
        </w:rPr>
        <w:t>.</w:t>
      </w:r>
      <w:r w:rsidR="00310EF2">
        <w:rPr>
          <w:rFonts w:ascii="Garamond" w:hAnsi="Garamond"/>
          <w:sz w:val="24"/>
          <w:szCs w:val="24"/>
          <w:lang w:val="sq-AL"/>
        </w:rPr>
        <w:t xml:space="preserve"> </w:t>
      </w:r>
      <w:r w:rsidRPr="0007731B">
        <w:rPr>
          <w:rFonts w:ascii="Garamond" w:hAnsi="Garamond"/>
          <w:sz w:val="24"/>
          <w:szCs w:val="24"/>
          <w:lang w:val="sq-AL"/>
        </w:rPr>
        <w:t xml:space="preserve">Një përshkrim i të licencuarit që përmban informacion mbi: </w:t>
      </w:r>
    </w:p>
    <w:p w14:paraId="7DA542CB" w14:textId="388AB9BD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- </w:t>
      </w:r>
      <w:r w:rsidR="00C4729D" w:rsidRPr="0007731B">
        <w:rPr>
          <w:rFonts w:ascii="Garamond" w:hAnsi="Garamond"/>
          <w:sz w:val="24"/>
          <w:szCs w:val="24"/>
          <w:lang w:val="sq-AL"/>
        </w:rPr>
        <w:t xml:space="preserve">Germa </w:t>
      </w:r>
      <w:r w:rsidRPr="0007731B">
        <w:rPr>
          <w:rFonts w:ascii="Garamond" w:hAnsi="Garamond"/>
          <w:sz w:val="24"/>
          <w:szCs w:val="24"/>
          <w:lang w:val="sq-AL"/>
        </w:rPr>
        <w:t>“a”</w:t>
      </w:r>
      <w:r w:rsidR="00C4729D">
        <w:rPr>
          <w:rFonts w:ascii="Garamond" w:hAnsi="Garamond"/>
          <w:sz w:val="24"/>
          <w:szCs w:val="24"/>
          <w:lang w:val="sq-AL"/>
        </w:rPr>
        <w:t>.</w:t>
      </w:r>
      <w:r w:rsidR="00310EF2">
        <w:rPr>
          <w:rFonts w:ascii="Garamond" w:hAnsi="Garamond"/>
          <w:sz w:val="24"/>
          <w:szCs w:val="24"/>
          <w:lang w:val="sq-AL"/>
        </w:rPr>
        <w:t xml:space="preserve"> </w:t>
      </w:r>
      <w:r w:rsidR="00C4729D" w:rsidRPr="0007731B">
        <w:rPr>
          <w:rFonts w:ascii="Garamond" w:hAnsi="Garamond"/>
          <w:sz w:val="24"/>
          <w:szCs w:val="24"/>
          <w:lang w:val="sq-AL"/>
        </w:rPr>
        <w:t>Një</w:t>
      </w:r>
      <w:r w:rsidRPr="0007731B">
        <w:rPr>
          <w:rFonts w:ascii="Garamond" w:hAnsi="Garamond"/>
          <w:sz w:val="24"/>
          <w:szCs w:val="24"/>
          <w:lang w:val="sq-AL"/>
        </w:rPr>
        <w:t xml:space="preserve"> ekstrakt historik të shoqërisë tregtare të të licencuarit, të lëshuar jo më vonë se 3 muaj nga data e aplikimit</w:t>
      </w:r>
      <w:r w:rsidR="00C4729D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C4729D" w:rsidRPr="0007731B">
        <w:rPr>
          <w:rFonts w:ascii="Garamond" w:hAnsi="Garamond"/>
          <w:sz w:val="24"/>
          <w:szCs w:val="24"/>
          <w:lang w:val="sq-AL"/>
        </w:rPr>
        <w:t xml:space="preserve">pa </w:t>
      </w:r>
      <w:r w:rsidRPr="0007731B">
        <w:rPr>
          <w:rFonts w:ascii="Garamond" w:hAnsi="Garamond"/>
          <w:sz w:val="24"/>
          <w:szCs w:val="24"/>
          <w:lang w:val="sq-AL"/>
        </w:rPr>
        <w:t>plotësuar. Shoqëria nuk ka depozituar në ERE</w:t>
      </w:r>
      <w:r w:rsidR="00C4729D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C4729D" w:rsidRPr="0007731B">
        <w:rPr>
          <w:rFonts w:ascii="Garamond" w:hAnsi="Garamond"/>
          <w:sz w:val="24"/>
          <w:szCs w:val="24"/>
          <w:lang w:val="sq-AL"/>
        </w:rPr>
        <w:t xml:space="preserve">ekstraktin historik të </w:t>
      </w:r>
      <w:r w:rsidRPr="0007731B">
        <w:rPr>
          <w:rFonts w:ascii="Garamond" w:hAnsi="Garamond"/>
          <w:sz w:val="24"/>
          <w:szCs w:val="24"/>
          <w:lang w:val="sq-AL"/>
        </w:rPr>
        <w:t>saj, por në vijim do t</w:t>
      </w:r>
      <w:r w:rsidR="00C4729D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>i kërkohet ta depozitojë.</w:t>
      </w:r>
    </w:p>
    <w:p w14:paraId="50CFDE68" w14:textId="3ED692E5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- </w:t>
      </w:r>
      <w:r w:rsidR="00C4729D" w:rsidRPr="0007731B">
        <w:rPr>
          <w:rFonts w:ascii="Garamond" w:hAnsi="Garamond"/>
          <w:sz w:val="24"/>
          <w:szCs w:val="24"/>
          <w:lang w:val="sq-AL"/>
        </w:rPr>
        <w:t xml:space="preserve">Germa </w:t>
      </w:r>
      <w:r w:rsidRPr="0007731B">
        <w:rPr>
          <w:rFonts w:ascii="Garamond" w:hAnsi="Garamond"/>
          <w:sz w:val="24"/>
          <w:szCs w:val="24"/>
          <w:lang w:val="sq-AL"/>
        </w:rPr>
        <w:t>“c”</w:t>
      </w:r>
      <w:r w:rsidR="006E2972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6E2972" w:rsidRPr="0007731B">
        <w:rPr>
          <w:rFonts w:ascii="Garamond" w:hAnsi="Garamond"/>
          <w:sz w:val="24"/>
          <w:szCs w:val="24"/>
          <w:lang w:val="sq-AL"/>
        </w:rPr>
        <w:t xml:space="preserve">Gjendjen </w:t>
      </w:r>
      <w:r w:rsidRPr="0007731B">
        <w:rPr>
          <w:rFonts w:ascii="Garamond" w:hAnsi="Garamond"/>
          <w:sz w:val="24"/>
          <w:szCs w:val="24"/>
          <w:lang w:val="sq-AL"/>
        </w:rPr>
        <w:t>financiare të kompanisë në kohën që paraqet kërkesën dhe efektin e pritshëm pas miratimit të transferimit të aseteve</w:t>
      </w:r>
      <w:r w:rsidR="000C73DB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0C73DB" w:rsidRPr="0007731B">
        <w:rPr>
          <w:rFonts w:ascii="Garamond" w:hAnsi="Garamond"/>
          <w:sz w:val="24"/>
          <w:szCs w:val="24"/>
          <w:lang w:val="sq-AL"/>
        </w:rPr>
        <w:t xml:space="preserve">pa </w:t>
      </w:r>
      <w:r w:rsidRPr="0007731B">
        <w:rPr>
          <w:rFonts w:ascii="Garamond" w:hAnsi="Garamond"/>
          <w:sz w:val="24"/>
          <w:szCs w:val="24"/>
          <w:lang w:val="sq-AL"/>
        </w:rPr>
        <w:t xml:space="preserve">plotësuar. Shoqëria nuk ka përcjellë në ERE </w:t>
      </w:r>
      <w:r w:rsidR="000C73DB" w:rsidRPr="0007731B">
        <w:rPr>
          <w:rFonts w:ascii="Garamond" w:hAnsi="Garamond"/>
          <w:sz w:val="24"/>
          <w:szCs w:val="24"/>
          <w:lang w:val="sq-AL"/>
        </w:rPr>
        <w:t xml:space="preserve">pasqyrat financiare </w:t>
      </w:r>
      <w:r w:rsidRPr="0007731B">
        <w:rPr>
          <w:rFonts w:ascii="Garamond" w:hAnsi="Garamond"/>
          <w:sz w:val="24"/>
          <w:szCs w:val="24"/>
          <w:lang w:val="sq-AL"/>
        </w:rPr>
        <w:t>të saj, por në vijim do t</w:t>
      </w:r>
      <w:r w:rsidR="00AB4079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>i kërkohet depozitimi i tyre në mënyr</w:t>
      </w:r>
      <w:r w:rsidR="000C73DB">
        <w:rPr>
          <w:rFonts w:ascii="Garamond" w:hAnsi="Garamond"/>
          <w:sz w:val="24"/>
          <w:szCs w:val="24"/>
          <w:lang w:val="sq-AL"/>
        </w:rPr>
        <w:t>ë</w:t>
      </w:r>
      <w:r w:rsidRPr="0007731B">
        <w:rPr>
          <w:rFonts w:ascii="Garamond" w:hAnsi="Garamond"/>
          <w:sz w:val="24"/>
          <w:szCs w:val="24"/>
          <w:lang w:val="sq-AL"/>
        </w:rPr>
        <w:t xml:space="preserve"> që të analizohej gjendja financiare</w:t>
      </w:r>
      <w:r w:rsidR="00F93524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si dhe aftësia </w:t>
      </w:r>
      <w:r w:rsidR="00C4729D" w:rsidRPr="0007731B">
        <w:rPr>
          <w:rFonts w:ascii="Garamond" w:hAnsi="Garamond"/>
          <w:sz w:val="24"/>
          <w:szCs w:val="24"/>
          <w:lang w:val="sq-AL"/>
        </w:rPr>
        <w:t>likuiduese</w:t>
      </w:r>
      <w:r w:rsidRPr="0007731B">
        <w:rPr>
          <w:rFonts w:ascii="Garamond" w:hAnsi="Garamond"/>
          <w:sz w:val="24"/>
          <w:szCs w:val="24"/>
          <w:lang w:val="sq-AL"/>
        </w:rPr>
        <w:t>.</w:t>
      </w:r>
    </w:p>
    <w:p w14:paraId="5194286D" w14:textId="201EE9B4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- </w:t>
      </w:r>
      <w:r w:rsidR="00C4729D" w:rsidRPr="0007731B">
        <w:rPr>
          <w:rFonts w:ascii="Garamond" w:hAnsi="Garamond"/>
          <w:sz w:val="24"/>
          <w:szCs w:val="24"/>
          <w:lang w:val="sq-AL"/>
        </w:rPr>
        <w:t xml:space="preserve">Germa </w:t>
      </w:r>
      <w:r w:rsidRPr="0007731B">
        <w:rPr>
          <w:rFonts w:ascii="Garamond" w:hAnsi="Garamond"/>
          <w:sz w:val="24"/>
          <w:szCs w:val="24"/>
          <w:lang w:val="sq-AL"/>
        </w:rPr>
        <w:t>“d”</w:t>
      </w:r>
      <w:r w:rsidR="006E2972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6E2972" w:rsidRPr="0007731B">
        <w:rPr>
          <w:rFonts w:ascii="Garamond" w:hAnsi="Garamond"/>
          <w:sz w:val="24"/>
          <w:szCs w:val="24"/>
          <w:lang w:val="sq-AL"/>
        </w:rPr>
        <w:t xml:space="preserve">Një </w:t>
      </w:r>
      <w:r w:rsidRPr="0007731B">
        <w:rPr>
          <w:rFonts w:ascii="Garamond" w:hAnsi="Garamond"/>
          <w:sz w:val="24"/>
          <w:szCs w:val="24"/>
          <w:lang w:val="sq-AL"/>
        </w:rPr>
        <w:t xml:space="preserve">përshkrim të kandidatit të propozuar për transferim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aseti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, që përfshin informacion të përgjithshëm mbi veprimtarinë e shoqërisë që përfshihet në transaksion të tr</w:t>
      </w:r>
      <w:r w:rsidR="00F93524">
        <w:rPr>
          <w:rFonts w:ascii="Garamond" w:hAnsi="Garamond"/>
          <w:sz w:val="24"/>
          <w:szCs w:val="24"/>
          <w:lang w:val="sq-AL"/>
        </w:rPr>
        <w:t xml:space="preserve">e </w:t>
      </w:r>
      <w:r w:rsidRPr="0007731B">
        <w:rPr>
          <w:rFonts w:ascii="Garamond" w:hAnsi="Garamond"/>
          <w:sz w:val="24"/>
          <w:szCs w:val="24"/>
          <w:lang w:val="sq-AL"/>
        </w:rPr>
        <w:t>v</w:t>
      </w:r>
      <w:r w:rsidR="00F93524">
        <w:rPr>
          <w:rFonts w:ascii="Garamond" w:hAnsi="Garamond"/>
          <w:sz w:val="24"/>
          <w:szCs w:val="24"/>
          <w:lang w:val="sq-AL"/>
        </w:rPr>
        <w:t>jetëve</w:t>
      </w:r>
      <w:r w:rsidRPr="0007731B">
        <w:rPr>
          <w:rFonts w:ascii="Garamond" w:hAnsi="Garamond"/>
          <w:sz w:val="24"/>
          <w:szCs w:val="24"/>
          <w:lang w:val="sq-AL"/>
        </w:rPr>
        <w:t xml:space="preserve"> të fundit dhe të vitit të fundit, kur shoqëria ka më pak se 3 vjet që është krijuar, gjendjen financiare</w:t>
      </w:r>
      <w:r w:rsidR="00F93524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F93524" w:rsidRPr="0007731B">
        <w:rPr>
          <w:rFonts w:ascii="Garamond" w:hAnsi="Garamond"/>
          <w:sz w:val="24"/>
          <w:szCs w:val="24"/>
          <w:lang w:val="sq-AL"/>
        </w:rPr>
        <w:t xml:space="preserve">pa </w:t>
      </w:r>
      <w:r w:rsidRPr="0007731B">
        <w:rPr>
          <w:rFonts w:ascii="Garamond" w:hAnsi="Garamond"/>
          <w:sz w:val="24"/>
          <w:szCs w:val="24"/>
          <w:lang w:val="sq-AL"/>
        </w:rPr>
        <w:t>plotësuar. Shoqëria nuk ka përcjellë sa kërkon kjo pikë e rregullores, por në vijim do t</w:t>
      </w:r>
      <w:r w:rsidR="00625462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>i kërkohet ta plotësojë.</w:t>
      </w:r>
    </w:p>
    <w:p w14:paraId="3BDFC5F9" w14:textId="0238BA8C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CF2083" w:rsidRPr="0007731B">
        <w:rPr>
          <w:rFonts w:ascii="Garamond" w:hAnsi="Garamond"/>
          <w:sz w:val="24"/>
          <w:szCs w:val="24"/>
          <w:lang w:val="sq-AL"/>
        </w:rPr>
        <w:t>Germa</w:t>
      </w:r>
      <w:r w:rsidR="00F93524"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Pr="0007731B">
        <w:rPr>
          <w:rFonts w:ascii="Garamond" w:hAnsi="Garamond"/>
          <w:sz w:val="24"/>
          <w:szCs w:val="24"/>
          <w:lang w:val="sq-AL"/>
        </w:rPr>
        <w:t>“f”</w:t>
      </w:r>
      <w:r w:rsidR="006E2972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6E2972" w:rsidRPr="0007731B">
        <w:rPr>
          <w:rFonts w:ascii="Garamond" w:hAnsi="Garamond"/>
          <w:sz w:val="24"/>
          <w:szCs w:val="24"/>
          <w:lang w:val="sq-AL"/>
        </w:rPr>
        <w:t xml:space="preserve">Efektet </w:t>
      </w:r>
      <w:r w:rsidRPr="0007731B">
        <w:rPr>
          <w:rFonts w:ascii="Garamond" w:hAnsi="Garamond"/>
          <w:sz w:val="24"/>
          <w:szCs w:val="24"/>
          <w:lang w:val="sq-AL"/>
        </w:rPr>
        <w:t xml:space="preserve">e pritshme të transferimit në aktivitetin e të </w:t>
      </w:r>
      <w:r w:rsidR="00CF2083" w:rsidRPr="0007731B">
        <w:rPr>
          <w:rFonts w:ascii="Garamond" w:hAnsi="Garamond"/>
          <w:sz w:val="24"/>
          <w:szCs w:val="24"/>
          <w:lang w:val="sq-AL"/>
        </w:rPr>
        <w:t>licencuarit</w:t>
      </w:r>
      <w:r w:rsidR="00CF2083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CF2083" w:rsidRPr="0007731B">
        <w:rPr>
          <w:rFonts w:ascii="Garamond" w:hAnsi="Garamond"/>
          <w:sz w:val="24"/>
          <w:szCs w:val="24"/>
          <w:lang w:val="sq-AL"/>
        </w:rPr>
        <w:t xml:space="preserve">pa </w:t>
      </w:r>
      <w:r w:rsidRPr="0007731B">
        <w:rPr>
          <w:rFonts w:ascii="Garamond" w:hAnsi="Garamond"/>
          <w:sz w:val="24"/>
          <w:szCs w:val="24"/>
          <w:lang w:val="sq-AL"/>
        </w:rPr>
        <w:t>plotësuar. Shoqëria nuk ka bërë me dije efektet e pritshme të transferimit në aktivitetin e licencuar, por në vijim do t</w:t>
      </w:r>
      <w:r w:rsidR="00CF2083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 xml:space="preserve">i kërkohet të bëjë me dije në ERE. </w:t>
      </w:r>
    </w:p>
    <w:p w14:paraId="12BABC46" w14:textId="598D915E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- </w:t>
      </w:r>
      <w:r w:rsidR="00CF2083" w:rsidRPr="0007731B">
        <w:rPr>
          <w:rFonts w:ascii="Garamond" w:hAnsi="Garamond"/>
          <w:sz w:val="24"/>
          <w:szCs w:val="24"/>
          <w:lang w:val="sq-AL"/>
        </w:rPr>
        <w:t>Germa</w:t>
      </w:r>
      <w:r w:rsidR="00F93524"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Pr="0007731B">
        <w:rPr>
          <w:rFonts w:ascii="Garamond" w:hAnsi="Garamond"/>
          <w:sz w:val="24"/>
          <w:szCs w:val="24"/>
          <w:lang w:val="sq-AL"/>
        </w:rPr>
        <w:t>“g”</w:t>
      </w:r>
      <w:r w:rsidR="006E2972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6E2972" w:rsidRPr="0007731B">
        <w:rPr>
          <w:rFonts w:ascii="Garamond" w:hAnsi="Garamond"/>
          <w:sz w:val="24"/>
          <w:szCs w:val="24"/>
          <w:lang w:val="sq-AL"/>
        </w:rPr>
        <w:t xml:space="preserve">Efekti </w:t>
      </w:r>
      <w:r w:rsidRPr="0007731B">
        <w:rPr>
          <w:rFonts w:ascii="Garamond" w:hAnsi="Garamond"/>
          <w:sz w:val="24"/>
          <w:szCs w:val="24"/>
          <w:lang w:val="sq-AL"/>
        </w:rPr>
        <w:t>në furnizimin e rregullt e të qëndrueshëm të klientëve të të licencuarit dhe në tarifat e aktivitetit të licencuar</w:t>
      </w:r>
      <w:r w:rsidR="006E2972">
        <w:rPr>
          <w:rFonts w:ascii="Garamond" w:hAnsi="Garamond"/>
          <w:sz w:val="24"/>
          <w:szCs w:val="24"/>
          <w:lang w:val="sq-AL"/>
        </w:rPr>
        <w:t xml:space="preserve">: </w:t>
      </w:r>
      <w:r w:rsidR="006E2972" w:rsidRPr="0007731B">
        <w:rPr>
          <w:rFonts w:ascii="Garamond" w:hAnsi="Garamond"/>
          <w:sz w:val="24"/>
          <w:szCs w:val="24"/>
          <w:lang w:val="sq-AL"/>
        </w:rPr>
        <w:t xml:space="preserve">pa </w:t>
      </w:r>
      <w:r w:rsidRPr="0007731B">
        <w:rPr>
          <w:rFonts w:ascii="Garamond" w:hAnsi="Garamond"/>
          <w:sz w:val="24"/>
          <w:szCs w:val="24"/>
          <w:lang w:val="sq-AL"/>
        </w:rPr>
        <w:t>plotësuar. Shoqëria nuk ka informuar mbi efektet e pritshme, por në vijim do t</w:t>
      </w:r>
      <w:r w:rsidR="006E2972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>i kërkohet që të bëjë me dije ERE-n.</w:t>
      </w:r>
    </w:p>
    <w:p w14:paraId="20D5829A" w14:textId="70DF67A1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- </w:t>
      </w:r>
      <w:r w:rsidR="00CF2083" w:rsidRPr="0007731B">
        <w:rPr>
          <w:rFonts w:ascii="Garamond" w:hAnsi="Garamond"/>
          <w:sz w:val="24"/>
          <w:szCs w:val="24"/>
          <w:lang w:val="sq-AL"/>
        </w:rPr>
        <w:t>Germa</w:t>
      </w:r>
      <w:r w:rsidR="00F93524"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Pr="0007731B">
        <w:rPr>
          <w:rFonts w:ascii="Garamond" w:hAnsi="Garamond"/>
          <w:sz w:val="24"/>
          <w:szCs w:val="24"/>
          <w:lang w:val="sq-AL"/>
        </w:rPr>
        <w:t>“i”</w:t>
      </w:r>
      <w:r w:rsidR="006E2972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 Deklaratë me shkrim e personit (</w:t>
      </w:r>
      <w:r w:rsidR="009E490E" w:rsidRPr="0007731B">
        <w:rPr>
          <w:rFonts w:ascii="Garamond" w:hAnsi="Garamond"/>
          <w:sz w:val="24"/>
          <w:szCs w:val="24"/>
          <w:lang w:val="sq-AL"/>
        </w:rPr>
        <w:t>subjektit</w:t>
      </w:r>
      <w:r w:rsidRPr="0007731B">
        <w:rPr>
          <w:rFonts w:ascii="Garamond" w:hAnsi="Garamond"/>
          <w:sz w:val="24"/>
          <w:szCs w:val="24"/>
          <w:lang w:val="sq-AL"/>
        </w:rPr>
        <w:t>) tek i cili është propozuar të bëhet transferimi, ku të shprehë gatishmërinë e tij për të garantuar vetë apo me palë të tjera veprimtarinë e licencuar pas kryerjes së transferimit</w:t>
      </w:r>
      <w:r w:rsidR="009E490E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9E490E" w:rsidRPr="0007731B">
        <w:rPr>
          <w:rFonts w:ascii="Garamond" w:hAnsi="Garamond"/>
          <w:sz w:val="24"/>
          <w:szCs w:val="24"/>
          <w:lang w:val="sq-AL"/>
        </w:rPr>
        <w:t xml:space="preserve">pa </w:t>
      </w:r>
      <w:r w:rsidRPr="0007731B">
        <w:rPr>
          <w:rFonts w:ascii="Garamond" w:hAnsi="Garamond"/>
          <w:sz w:val="24"/>
          <w:szCs w:val="24"/>
          <w:lang w:val="sq-AL"/>
        </w:rPr>
        <w:t>plotësuar. Shoqëria nuk ka përcjellë në ERE deklaratën e bankës</w:t>
      </w:r>
      <w:r w:rsidR="009E490E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sipas kërkesës së kësaj pike të rregullores, por në vijim do t</w:t>
      </w:r>
      <w:r w:rsidR="009E490E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>i kërkohet depozitimi.</w:t>
      </w:r>
    </w:p>
    <w:p w14:paraId="3A001820" w14:textId="404FE4B1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- </w:t>
      </w:r>
      <w:r w:rsidR="00CF2083" w:rsidRPr="0007731B">
        <w:rPr>
          <w:rFonts w:ascii="Garamond" w:hAnsi="Garamond"/>
          <w:sz w:val="24"/>
          <w:szCs w:val="24"/>
          <w:lang w:val="sq-AL"/>
        </w:rPr>
        <w:t>Germa</w:t>
      </w:r>
      <w:r w:rsidR="00F93524"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Pr="0007731B">
        <w:rPr>
          <w:rFonts w:ascii="Garamond" w:hAnsi="Garamond"/>
          <w:sz w:val="24"/>
          <w:szCs w:val="24"/>
          <w:lang w:val="sq-AL"/>
        </w:rPr>
        <w:t>“j”</w:t>
      </w:r>
      <w:r w:rsidR="006E2972">
        <w:rPr>
          <w:rFonts w:ascii="Garamond" w:hAnsi="Garamond"/>
          <w:sz w:val="24"/>
          <w:szCs w:val="24"/>
          <w:lang w:val="sq-AL"/>
        </w:rPr>
        <w:t>.</w:t>
      </w:r>
      <w:r w:rsidRPr="0007731B">
        <w:rPr>
          <w:rFonts w:ascii="Garamond" w:hAnsi="Garamond"/>
          <w:sz w:val="24"/>
          <w:szCs w:val="24"/>
          <w:lang w:val="sq-AL"/>
        </w:rPr>
        <w:t xml:space="preserve"> Nëse ka pa</w:t>
      </w:r>
      <w:r w:rsidR="00F93524">
        <w:rPr>
          <w:rFonts w:ascii="Garamond" w:hAnsi="Garamond"/>
          <w:sz w:val="24"/>
          <w:szCs w:val="24"/>
          <w:lang w:val="sq-AL"/>
        </w:rPr>
        <w:t>s</w:t>
      </w:r>
      <w:r w:rsidRPr="0007731B">
        <w:rPr>
          <w:rFonts w:ascii="Garamond" w:hAnsi="Garamond"/>
          <w:sz w:val="24"/>
          <w:szCs w:val="24"/>
          <w:lang w:val="sq-AL"/>
        </w:rPr>
        <w:t>ur, listën e transferimeve t</w:t>
      </w:r>
      <w:r w:rsidR="004F5319">
        <w:rPr>
          <w:rFonts w:ascii="Garamond" w:hAnsi="Garamond"/>
          <w:sz w:val="24"/>
          <w:szCs w:val="24"/>
          <w:lang w:val="sq-AL"/>
        </w:rPr>
        <w:t>ë</w:t>
      </w:r>
      <w:r w:rsidRPr="0007731B">
        <w:rPr>
          <w:rFonts w:ascii="Garamond" w:hAnsi="Garamond"/>
          <w:sz w:val="24"/>
          <w:szCs w:val="24"/>
          <w:lang w:val="sq-AL"/>
        </w:rPr>
        <w:t xml:space="preserve"> kryera me herët nga i njëjti subjekt</w:t>
      </w:r>
      <w:r w:rsidR="009E490E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9E490E" w:rsidRPr="0007731B">
        <w:rPr>
          <w:rFonts w:ascii="Garamond" w:hAnsi="Garamond"/>
          <w:sz w:val="24"/>
          <w:szCs w:val="24"/>
          <w:lang w:val="sq-AL"/>
        </w:rPr>
        <w:t xml:space="preserve">pa </w:t>
      </w:r>
      <w:r w:rsidRPr="0007731B">
        <w:rPr>
          <w:rFonts w:ascii="Garamond" w:hAnsi="Garamond"/>
          <w:sz w:val="24"/>
          <w:szCs w:val="24"/>
          <w:lang w:val="sq-AL"/>
        </w:rPr>
        <w:t>plotësuar. Shoqëria nuk ka deklaruar në aplikim nëse ka pa</w:t>
      </w:r>
      <w:r w:rsidR="00CF2083">
        <w:rPr>
          <w:rFonts w:ascii="Garamond" w:hAnsi="Garamond"/>
          <w:sz w:val="24"/>
          <w:szCs w:val="24"/>
          <w:lang w:val="sq-AL"/>
        </w:rPr>
        <w:t>s</w:t>
      </w:r>
      <w:r w:rsidRPr="0007731B">
        <w:rPr>
          <w:rFonts w:ascii="Garamond" w:hAnsi="Garamond"/>
          <w:sz w:val="24"/>
          <w:szCs w:val="24"/>
          <w:lang w:val="sq-AL"/>
        </w:rPr>
        <w:t>ur ose jo transferime të kryera më herët nga ana e saj. Në vijim do t</w:t>
      </w:r>
      <w:r w:rsidR="009E490E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 xml:space="preserve">i kërkohet shoqërisë ta përcjellë në ERE sa kërkon kjo pikë e rregullores. </w:t>
      </w:r>
    </w:p>
    <w:p w14:paraId="30AA56B9" w14:textId="4B5A88EB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3. Subjektet konce</w:t>
      </w:r>
      <w:r w:rsidR="006E2972">
        <w:rPr>
          <w:rFonts w:ascii="Garamond" w:hAnsi="Garamond"/>
          <w:sz w:val="24"/>
          <w:szCs w:val="24"/>
          <w:lang w:val="sq-AL"/>
        </w:rPr>
        <w:t>s</w:t>
      </w:r>
      <w:r w:rsidRPr="0007731B">
        <w:rPr>
          <w:rFonts w:ascii="Garamond" w:hAnsi="Garamond"/>
          <w:sz w:val="24"/>
          <w:szCs w:val="24"/>
          <w:lang w:val="sq-AL"/>
        </w:rPr>
        <w:t>ionare t</w:t>
      </w:r>
      <w:r w:rsidR="004F5319">
        <w:rPr>
          <w:rFonts w:ascii="Garamond" w:hAnsi="Garamond"/>
          <w:sz w:val="24"/>
          <w:szCs w:val="24"/>
          <w:lang w:val="sq-AL"/>
        </w:rPr>
        <w:t>ë</w:t>
      </w:r>
      <w:r w:rsidRPr="0007731B">
        <w:rPr>
          <w:rFonts w:ascii="Garamond" w:hAnsi="Garamond"/>
          <w:sz w:val="24"/>
          <w:szCs w:val="24"/>
          <w:lang w:val="sq-AL"/>
        </w:rPr>
        <w:t xml:space="preserve"> licencuar</w:t>
      </w:r>
      <w:r w:rsidR="009E490E">
        <w:rPr>
          <w:rFonts w:ascii="Garamond" w:hAnsi="Garamond"/>
          <w:sz w:val="24"/>
          <w:szCs w:val="24"/>
          <w:lang w:val="sq-AL"/>
        </w:rPr>
        <w:t>a</w:t>
      </w:r>
      <w:r w:rsidRPr="0007731B">
        <w:rPr>
          <w:rFonts w:ascii="Garamond" w:hAnsi="Garamond"/>
          <w:sz w:val="24"/>
          <w:szCs w:val="24"/>
          <w:lang w:val="sq-AL"/>
        </w:rPr>
        <w:t>, të cil</w:t>
      </w:r>
      <w:r w:rsidR="009E490E">
        <w:rPr>
          <w:rFonts w:ascii="Garamond" w:hAnsi="Garamond"/>
          <w:sz w:val="24"/>
          <w:szCs w:val="24"/>
          <w:lang w:val="sq-AL"/>
        </w:rPr>
        <w:t>a</w:t>
      </w:r>
      <w:r w:rsidRPr="0007731B">
        <w:rPr>
          <w:rFonts w:ascii="Garamond" w:hAnsi="Garamond"/>
          <w:sz w:val="24"/>
          <w:szCs w:val="24"/>
          <w:lang w:val="sq-AL"/>
        </w:rPr>
        <w:t>t aplikojnë për miratimin e transferimit të aseteve n</w:t>
      </w:r>
      <w:r w:rsidR="004F5319">
        <w:rPr>
          <w:rFonts w:ascii="Garamond" w:hAnsi="Garamond"/>
          <w:sz w:val="24"/>
          <w:szCs w:val="24"/>
          <w:lang w:val="sq-AL"/>
        </w:rPr>
        <w:t>ë</w:t>
      </w:r>
      <w:r w:rsidRPr="0007731B">
        <w:rPr>
          <w:rFonts w:ascii="Garamond" w:hAnsi="Garamond"/>
          <w:sz w:val="24"/>
          <w:szCs w:val="24"/>
          <w:lang w:val="sq-AL"/>
        </w:rPr>
        <w:t xml:space="preserve"> ERE, duhet të shprehin në formë të shkruar në marrëveshjen e transferimit të aseteve, detyrimet me të cilat ngarkohen (konkretisht neni 17, pika 1)</w:t>
      </w:r>
      <w:r w:rsidR="009E490E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për shkak të </w:t>
      </w:r>
      <w:r w:rsidR="00415B73" w:rsidRPr="0007731B">
        <w:rPr>
          <w:rFonts w:ascii="Garamond" w:hAnsi="Garamond"/>
          <w:sz w:val="24"/>
          <w:szCs w:val="24"/>
          <w:lang w:val="sq-AL"/>
        </w:rPr>
        <w:t>marrëveshjes</w:t>
      </w:r>
      <w:r w:rsidRPr="0007731B">
        <w:rPr>
          <w:rFonts w:ascii="Garamond" w:hAnsi="Garamond"/>
          <w:sz w:val="24"/>
          <w:szCs w:val="24"/>
          <w:lang w:val="sq-AL"/>
        </w:rPr>
        <w:t xml:space="preserve"> së </w:t>
      </w:r>
      <w:r w:rsidR="00415B73" w:rsidRPr="0007731B">
        <w:rPr>
          <w:rFonts w:ascii="Garamond" w:hAnsi="Garamond"/>
          <w:sz w:val="24"/>
          <w:szCs w:val="24"/>
          <w:lang w:val="sq-AL"/>
        </w:rPr>
        <w:t>koncesionit</w:t>
      </w:r>
      <w:r w:rsidRPr="0007731B">
        <w:rPr>
          <w:rFonts w:ascii="Garamond" w:hAnsi="Garamond"/>
          <w:sz w:val="24"/>
          <w:szCs w:val="24"/>
          <w:lang w:val="sq-AL"/>
        </w:rPr>
        <w:t xml:space="preserve"> e pjesët që transferojnë te përfituesi. Kjo përfshin edhe informimin e Organit </w:t>
      </w:r>
      <w:r w:rsidR="00415B73" w:rsidRPr="0007731B">
        <w:rPr>
          <w:rFonts w:ascii="Garamond" w:hAnsi="Garamond"/>
          <w:sz w:val="24"/>
          <w:szCs w:val="24"/>
          <w:lang w:val="sq-AL"/>
        </w:rPr>
        <w:t>Shtetëror</w:t>
      </w:r>
      <w:r w:rsidRPr="0007731B">
        <w:rPr>
          <w:rFonts w:ascii="Garamond" w:hAnsi="Garamond"/>
          <w:sz w:val="24"/>
          <w:szCs w:val="24"/>
          <w:lang w:val="sq-AL"/>
        </w:rPr>
        <w:t xml:space="preserve"> të</w:t>
      </w:r>
      <w:r w:rsidR="00310EF2">
        <w:rPr>
          <w:rFonts w:ascii="Garamond" w:hAnsi="Garamond"/>
          <w:sz w:val="24"/>
          <w:szCs w:val="24"/>
          <w:lang w:val="sq-AL"/>
        </w:rPr>
        <w:t xml:space="preserve"> </w:t>
      </w:r>
      <w:r w:rsidRPr="0007731B">
        <w:rPr>
          <w:rFonts w:ascii="Garamond" w:hAnsi="Garamond"/>
          <w:sz w:val="24"/>
          <w:szCs w:val="24"/>
          <w:lang w:val="sq-AL"/>
        </w:rPr>
        <w:t>Autorizuar (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MEI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) në lidhje me qëllimin e transferimit të aseteve</w:t>
      </w:r>
      <w:r w:rsidR="005B3D12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5B3D12" w:rsidRPr="0007731B">
        <w:rPr>
          <w:rFonts w:ascii="Garamond" w:hAnsi="Garamond"/>
          <w:sz w:val="24"/>
          <w:szCs w:val="24"/>
          <w:lang w:val="sq-AL"/>
        </w:rPr>
        <w:t xml:space="preserve">plotësuar </w:t>
      </w:r>
      <w:r w:rsidRPr="0007731B">
        <w:rPr>
          <w:rFonts w:ascii="Garamond" w:hAnsi="Garamond"/>
          <w:sz w:val="24"/>
          <w:szCs w:val="24"/>
          <w:lang w:val="sq-AL"/>
        </w:rPr>
        <w:t xml:space="preserve">pjesërisht. Shoqëria ka përcjellë në ERE </w:t>
      </w:r>
      <w:r w:rsidR="005B3D12" w:rsidRPr="0007731B">
        <w:rPr>
          <w:rFonts w:ascii="Garamond" w:hAnsi="Garamond"/>
          <w:sz w:val="24"/>
          <w:szCs w:val="24"/>
          <w:lang w:val="sq-AL"/>
        </w:rPr>
        <w:t xml:space="preserve">marrëveshjet, kontratat </w:t>
      </w:r>
      <w:r w:rsidRPr="0007731B">
        <w:rPr>
          <w:rFonts w:ascii="Garamond" w:hAnsi="Garamond"/>
          <w:sz w:val="24"/>
          <w:szCs w:val="24"/>
          <w:lang w:val="sq-AL"/>
        </w:rPr>
        <w:t xml:space="preserve">që ka nënshkruar me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="00415B73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lidhje me këtë transferim, por nuk ka përcjellë asnjë korrespondencë me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-n</w:t>
      </w:r>
      <w:r w:rsidR="005B3D12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lidhje me këtë transferim, pra informimin e Organit </w:t>
      </w:r>
      <w:r w:rsidR="00415B73" w:rsidRPr="0007731B">
        <w:rPr>
          <w:rFonts w:ascii="Garamond" w:hAnsi="Garamond"/>
          <w:sz w:val="24"/>
          <w:szCs w:val="24"/>
          <w:lang w:val="sq-AL"/>
        </w:rPr>
        <w:t>Shtetëror</w:t>
      </w:r>
      <w:r w:rsidRPr="0007731B">
        <w:rPr>
          <w:rFonts w:ascii="Garamond" w:hAnsi="Garamond"/>
          <w:sz w:val="24"/>
          <w:szCs w:val="24"/>
          <w:lang w:val="sq-AL"/>
        </w:rPr>
        <w:t xml:space="preserve"> të Autorizuar (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MEI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>)</w:t>
      </w:r>
      <w:r w:rsidR="005B3D12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lidhje me qëllimin e transferimit të aseteve.</w:t>
      </w:r>
    </w:p>
    <w:p w14:paraId="11CDBB8B" w14:textId="6C6B3F76" w:rsidR="004633DF" w:rsidRPr="0007731B" w:rsidRDefault="00415B73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Evidentojmë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se</w:t>
      </w:r>
      <w:r w:rsidR="005B3D12">
        <w:rPr>
          <w:rFonts w:ascii="Garamond" w:hAnsi="Garamond"/>
          <w:sz w:val="24"/>
          <w:szCs w:val="24"/>
          <w:lang w:val="sq-AL"/>
        </w:rPr>
        <w:t>,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në lidhje me miratimin/informimin e </w:t>
      </w:r>
      <w:proofErr w:type="spellStart"/>
      <w:r w:rsidR="004633DF" w:rsidRPr="0007731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633DF" w:rsidRPr="0007731B">
        <w:rPr>
          <w:rFonts w:ascii="Garamond" w:hAnsi="Garamond"/>
          <w:sz w:val="24"/>
          <w:szCs w:val="24"/>
          <w:lang w:val="sq-AL"/>
        </w:rPr>
        <w:t xml:space="preserve">-s për këtë barrësim, në nenin 17.3 të </w:t>
      </w:r>
      <w:r w:rsidR="005B3D12" w:rsidRPr="0007731B">
        <w:rPr>
          <w:rFonts w:ascii="Garamond" w:hAnsi="Garamond"/>
          <w:sz w:val="24"/>
          <w:szCs w:val="24"/>
          <w:lang w:val="sq-AL"/>
        </w:rPr>
        <w:t xml:space="preserve">kontratës së koncesionit 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nr. 6144 </w:t>
      </w:r>
      <w:proofErr w:type="spellStart"/>
      <w:r w:rsidR="005B3D12" w:rsidRPr="0007731B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5B3D12" w:rsidRPr="0007731B">
        <w:rPr>
          <w:rFonts w:ascii="Garamond" w:hAnsi="Garamond"/>
          <w:sz w:val="24"/>
          <w:szCs w:val="24"/>
          <w:lang w:val="sq-AL"/>
        </w:rPr>
        <w:t xml:space="preserve">., nr. 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2021 </w:t>
      </w:r>
      <w:proofErr w:type="spellStart"/>
      <w:r w:rsidR="005B3D12" w:rsidRPr="0007731B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5B3D12">
        <w:rPr>
          <w:rFonts w:ascii="Garamond" w:hAnsi="Garamond"/>
          <w:sz w:val="24"/>
          <w:szCs w:val="24"/>
          <w:lang w:val="sq-AL"/>
        </w:rPr>
        <w:t xml:space="preserve">., datë </w:t>
      </w:r>
      <w:r w:rsidR="005B3D12" w:rsidRPr="005B3D12">
        <w:rPr>
          <w:rFonts w:ascii="Garamond" w:hAnsi="Garamond"/>
          <w:sz w:val="24"/>
          <w:szCs w:val="24"/>
          <w:highlight w:val="yellow"/>
          <w:lang w:val="sq-AL"/>
        </w:rPr>
        <w:t>223.</w:t>
      </w:r>
      <w:r w:rsidR="004633DF" w:rsidRPr="0007731B">
        <w:rPr>
          <w:rFonts w:ascii="Garamond" w:hAnsi="Garamond"/>
          <w:sz w:val="24"/>
          <w:szCs w:val="24"/>
          <w:lang w:val="sq-AL"/>
        </w:rPr>
        <w:t>6.2009, citohet</w:t>
      </w:r>
      <w:r w:rsidR="005B3D12">
        <w:rPr>
          <w:rFonts w:ascii="Garamond" w:hAnsi="Garamond"/>
          <w:sz w:val="24"/>
          <w:szCs w:val="24"/>
          <w:lang w:val="sq-AL"/>
        </w:rPr>
        <w:t>,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se: “Shoqëria e re që do të krijohet, sipas nenit 8.1, dhe/ose </w:t>
      </w:r>
      <w:proofErr w:type="spellStart"/>
      <w:r w:rsidR="005B3D12" w:rsidRPr="0007731B">
        <w:rPr>
          <w:rFonts w:ascii="Garamond" w:hAnsi="Garamond"/>
          <w:sz w:val="24"/>
          <w:szCs w:val="24"/>
          <w:lang w:val="sq-AL"/>
        </w:rPr>
        <w:t>koncesionari</w:t>
      </w:r>
      <w:proofErr w:type="spellEnd"/>
      <w:r w:rsidR="004633DF" w:rsidRPr="0007731B">
        <w:rPr>
          <w:rFonts w:ascii="Garamond" w:hAnsi="Garamond"/>
          <w:sz w:val="24"/>
          <w:szCs w:val="24"/>
          <w:lang w:val="sq-AL"/>
        </w:rPr>
        <w:t xml:space="preserve">, ose </w:t>
      </w:r>
      <w:r w:rsidR="005B3D12" w:rsidRPr="0007731B">
        <w:rPr>
          <w:rFonts w:ascii="Garamond" w:hAnsi="Garamond"/>
          <w:sz w:val="24"/>
          <w:szCs w:val="24"/>
          <w:lang w:val="sq-AL"/>
        </w:rPr>
        <w:t xml:space="preserve">filiali </w:t>
      </w:r>
      <w:r w:rsidR="004633DF" w:rsidRPr="0007731B">
        <w:rPr>
          <w:rFonts w:ascii="Garamond" w:hAnsi="Garamond"/>
          <w:sz w:val="24"/>
          <w:szCs w:val="24"/>
          <w:lang w:val="sq-AL"/>
        </w:rPr>
        <w:t>i tij, ka të drejtë të vendos</w:t>
      </w:r>
      <w:r w:rsidR="005B3D12">
        <w:rPr>
          <w:rFonts w:ascii="Garamond" w:hAnsi="Garamond"/>
          <w:sz w:val="24"/>
          <w:szCs w:val="24"/>
          <w:lang w:val="sq-AL"/>
        </w:rPr>
        <w:t>ë hipotekë, peng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apo ndonjë barrë tjetër mbi asetet që do të krijohen në zbatim të projektit të punimeve</w:t>
      </w:r>
      <w:r w:rsidR="005B3D12">
        <w:rPr>
          <w:rFonts w:ascii="Garamond" w:hAnsi="Garamond"/>
          <w:sz w:val="24"/>
          <w:szCs w:val="24"/>
          <w:lang w:val="sq-AL"/>
        </w:rPr>
        <w:t>,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si dhe të lidhë çdo lloj marrëveshje</w:t>
      </w:r>
      <w:r w:rsidR="005B3D12">
        <w:rPr>
          <w:rFonts w:ascii="Garamond" w:hAnsi="Garamond"/>
          <w:sz w:val="24"/>
          <w:szCs w:val="24"/>
          <w:lang w:val="sq-AL"/>
        </w:rPr>
        <w:t>je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financimi me çdo </w:t>
      </w:r>
      <w:r w:rsidR="00927EA9" w:rsidRPr="0007731B">
        <w:rPr>
          <w:rFonts w:ascii="Garamond" w:hAnsi="Garamond"/>
          <w:sz w:val="24"/>
          <w:szCs w:val="24"/>
          <w:lang w:val="sq-AL"/>
        </w:rPr>
        <w:t>palë financuese</w:t>
      </w:r>
      <w:r w:rsidR="004633DF" w:rsidRPr="0007731B">
        <w:rPr>
          <w:rFonts w:ascii="Garamond" w:hAnsi="Garamond"/>
          <w:sz w:val="24"/>
          <w:szCs w:val="24"/>
          <w:lang w:val="sq-AL"/>
        </w:rPr>
        <w:t>, me kusht që hipoteka, pengu apo barra tjetër</w:t>
      </w:r>
      <w:r>
        <w:rPr>
          <w:rFonts w:ascii="Garamond" w:hAnsi="Garamond"/>
          <w:sz w:val="24"/>
          <w:szCs w:val="24"/>
          <w:lang w:val="sq-AL"/>
        </w:rPr>
        <w:t>,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si dhe </w:t>
      </w:r>
      <w:r w:rsidRPr="0007731B">
        <w:rPr>
          <w:rFonts w:ascii="Garamond" w:hAnsi="Garamond"/>
          <w:sz w:val="24"/>
          <w:szCs w:val="24"/>
          <w:lang w:val="sq-AL"/>
        </w:rPr>
        <w:t>marrëveshja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përkatëse e financimit t</w:t>
      </w:r>
      <w:r w:rsidR="00927EA9">
        <w:rPr>
          <w:rFonts w:ascii="Garamond" w:hAnsi="Garamond"/>
          <w:sz w:val="24"/>
          <w:szCs w:val="24"/>
          <w:lang w:val="sq-AL"/>
        </w:rPr>
        <w:t>’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i shërbejë përmbushjes së </w:t>
      </w:r>
      <w:r w:rsidRPr="0007731B">
        <w:rPr>
          <w:rFonts w:ascii="Garamond" w:hAnsi="Garamond"/>
          <w:sz w:val="24"/>
          <w:szCs w:val="24"/>
          <w:lang w:val="sq-AL"/>
        </w:rPr>
        <w:t>detyrimeve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 të </w:t>
      </w:r>
      <w:r w:rsidR="00927EA9" w:rsidRPr="0007731B">
        <w:rPr>
          <w:rFonts w:ascii="Garamond" w:hAnsi="Garamond"/>
          <w:sz w:val="24"/>
          <w:szCs w:val="24"/>
          <w:lang w:val="sq-AL"/>
        </w:rPr>
        <w:t>koncesionarit në këtë kontratë</w:t>
      </w:r>
      <w:r w:rsidR="004633DF" w:rsidRPr="0007731B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1CA09026" w14:textId="5445F0D4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Ajo që vihet re nga ky përcaktim është</w:t>
      </w:r>
      <w:r w:rsidR="00927EA9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se shoqëria nuk ka detyrimin të informojë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-n dhe as të marrë miratimin paraprak të saj në rastin e vendosjes së </w:t>
      </w:r>
      <w:r w:rsidR="005811D7" w:rsidRPr="0007731B">
        <w:rPr>
          <w:rFonts w:ascii="Garamond" w:hAnsi="Garamond"/>
          <w:sz w:val="24"/>
          <w:szCs w:val="24"/>
          <w:lang w:val="sq-AL"/>
        </w:rPr>
        <w:t>hipotekës</w:t>
      </w:r>
      <w:r w:rsidRPr="0007731B">
        <w:rPr>
          <w:rFonts w:ascii="Garamond" w:hAnsi="Garamond"/>
          <w:sz w:val="24"/>
          <w:szCs w:val="24"/>
          <w:lang w:val="sq-AL"/>
        </w:rPr>
        <w:t xml:space="preserve">, pengut apo </w:t>
      </w:r>
      <w:r w:rsidR="005811D7" w:rsidRPr="0007731B">
        <w:rPr>
          <w:rFonts w:ascii="Garamond" w:hAnsi="Garamond"/>
          <w:sz w:val="24"/>
          <w:szCs w:val="24"/>
          <w:lang w:val="sq-AL"/>
        </w:rPr>
        <w:t>barrësimit</w:t>
      </w:r>
      <w:r w:rsidRPr="0007731B">
        <w:rPr>
          <w:rFonts w:ascii="Garamond" w:hAnsi="Garamond"/>
          <w:sz w:val="24"/>
          <w:szCs w:val="24"/>
          <w:lang w:val="sq-AL"/>
        </w:rPr>
        <w:t xml:space="preserve"> mbi asetet.</w:t>
      </w:r>
    </w:p>
    <w:p w14:paraId="56C6D4AD" w14:textId="4A59976A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Megjithatë</w:t>
      </w:r>
      <w:r w:rsidR="00494363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vijim, për nevoja të kësaj vendimmarrje dhe referuar k</w:t>
      </w:r>
      <w:r w:rsidR="00494363">
        <w:rPr>
          <w:rFonts w:ascii="Garamond" w:hAnsi="Garamond"/>
          <w:sz w:val="24"/>
          <w:szCs w:val="24"/>
          <w:lang w:val="sq-AL"/>
        </w:rPr>
        <w:t>ërkesës së rregullores së ERE-s</w:t>
      </w:r>
      <w:r w:rsidRPr="0007731B">
        <w:rPr>
          <w:rFonts w:ascii="Garamond" w:hAnsi="Garamond"/>
          <w:sz w:val="24"/>
          <w:szCs w:val="24"/>
          <w:lang w:val="sq-AL"/>
        </w:rPr>
        <w:t xml:space="preserve"> (pika 3) shoqëria duhet të informojë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94363">
        <w:rPr>
          <w:rFonts w:ascii="Garamond" w:hAnsi="Garamond"/>
          <w:sz w:val="24"/>
          <w:szCs w:val="24"/>
          <w:lang w:val="sq-AL"/>
        </w:rPr>
        <w:t>-n</w:t>
      </w:r>
      <w:r w:rsidR="00031855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lidhje me këtë transferim, për rrjedhojë </w:t>
      </w:r>
      <w:r w:rsidR="00A10676" w:rsidRPr="0007731B">
        <w:rPr>
          <w:rFonts w:ascii="Garamond" w:hAnsi="Garamond"/>
          <w:sz w:val="24"/>
          <w:szCs w:val="24"/>
          <w:lang w:val="sq-AL"/>
        </w:rPr>
        <w:t>vlerësojmë</w:t>
      </w:r>
      <w:r w:rsidRPr="0007731B">
        <w:rPr>
          <w:rFonts w:ascii="Garamond" w:hAnsi="Garamond"/>
          <w:sz w:val="24"/>
          <w:szCs w:val="24"/>
          <w:lang w:val="sq-AL"/>
        </w:rPr>
        <w:t xml:space="preserve"> që t</w:t>
      </w:r>
      <w:r w:rsidR="00A10676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>i kërkohet shoqërisë</w:t>
      </w:r>
      <w:r w:rsidR="00031855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nëse ka pa</w:t>
      </w:r>
      <w:r w:rsidR="005811D7">
        <w:rPr>
          <w:rFonts w:ascii="Garamond" w:hAnsi="Garamond"/>
          <w:sz w:val="24"/>
          <w:szCs w:val="24"/>
          <w:lang w:val="sq-AL"/>
        </w:rPr>
        <w:t>s</w:t>
      </w:r>
      <w:r w:rsidRPr="0007731B">
        <w:rPr>
          <w:rFonts w:ascii="Garamond" w:hAnsi="Garamond"/>
          <w:sz w:val="24"/>
          <w:szCs w:val="24"/>
          <w:lang w:val="sq-AL"/>
        </w:rPr>
        <w:t xml:space="preserve">ur </w:t>
      </w:r>
      <w:r w:rsidR="00A10676" w:rsidRPr="0007731B">
        <w:rPr>
          <w:rFonts w:ascii="Garamond" w:hAnsi="Garamond"/>
          <w:sz w:val="24"/>
          <w:szCs w:val="24"/>
          <w:lang w:val="sq-AL"/>
        </w:rPr>
        <w:t>korrespondenca</w:t>
      </w:r>
      <w:r w:rsidRPr="0007731B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A10676">
        <w:rPr>
          <w:rFonts w:ascii="Garamond" w:hAnsi="Garamond"/>
          <w:sz w:val="24"/>
          <w:szCs w:val="24"/>
          <w:lang w:val="sq-AL"/>
        </w:rPr>
        <w:t>-n,</w:t>
      </w:r>
      <w:r w:rsidRPr="0007731B">
        <w:rPr>
          <w:rFonts w:ascii="Garamond" w:hAnsi="Garamond"/>
          <w:sz w:val="24"/>
          <w:szCs w:val="24"/>
          <w:lang w:val="sq-AL"/>
        </w:rPr>
        <w:t xml:space="preserve"> në lidhje me këtë transferim.</w:t>
      </w:r>
    </w:p>
    <w:p w14:paraId="24D9C6A4" w14:textId="0A51C54A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6. Pjesë të dokumentacionit që i licencuari kërkon të mos jenë të hapura për publikim, duhet të specifikohen në kërkesën për transferim, së bashku me arsyet e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mosbërjes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publike të tyre</w:t>
      </w:r>
      <w:r w:rsidR="005A5519">
        <w:rPr>
          <w:rFonts w:ascii="Garamond" w:hAnsi="Garamond"/>
          <w:sz w:val="24"/>
          <w:szCs w:val="24"/>
          <w:lang w:val="sq-AL"/>
        </w:rPr>
        <w:t>:</w:t>
      </w:r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r w:rsidR="005A5519" w:rsidRPr="0007731B">
        <w:rPr>
          <w:rFonts w:ascii="Garamond" w:hAnsi="Garamond"/>
          <w:sz w:val="24"/>
          <w:szCs w:val="24"/>
          <w:lang w:val="sq-AL"/>
        </w:rPr>
        <w:t xml:space="preserve">plotësuar </w:t>
      </w:r>
      <w:r w:rsidRPr="0007731B">
        <w:rPr>
          <w:rFonts w:ascii="Garamond" w:hAnsi="Garamond"/>
          <w:sz w:val="24"/>
          <w:szCs w:val="24"/>
          <w:lang w:val="sq-AL"/>
        </w:rPr>
        <w:t>pjesërisht. Shoqëria “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Se</w:t>
      </w:r>
      <w:r w:rsidR="005A5519">
        <w:rPr>
          <w:rFonts w:ascii="Garamond" w:hAnsi="Garamond"/>
          <w:sz w:val="24"/>
          <w:szCs w:val="24"/>
          <w:lang w:val="sq-AL"/>
        </w:rPr>
        <w:t>ka</w:t>
      </w:r>
      <w:proofErr w:type="spellEnd"/>
      <w:r w:rsidR="005A55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5519">
        <w:rPr>
          <w:rFonts w:ascii="Garamond" w:hAnsi="Garamond"/>
          <w:sz w:val="24"/>
          <w:szCs w:val="24"/>
          <w:lang w:val="sq-AL"/>
        </w:rPr>
        <w:t>Hydropo</w:t>
      </w:r>
      <w:r w:rsidR="002372CD">
        <w:rPr>
          <w:rFonts w:ascii="Garamond" w:hAnsi="Garamond"/>
          <w:sz w:val="24"/>
          <w:szCs w:val="24"/>
          <w:lang w:val="sq-AL"/>
        </w:rPr>
        <w:t>w</w:t>
      </w:r>
      <w:r w:rsidR="005A5519">
        <w:rPr>
          <w:rFonts w:ascii="Garamond" w:hAnsi="Garamond"/>
          <w:sz w:val="24"/>
          <w:szCs w:val="24"/>
          <w:lang w:val="sq-AL"/>
        </w:rPr>
        <w:t>er</w:t>
      </w:r>
      <w:proofErr w:type="spellEnd"/>
      <w:r w:rsidR="005A551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A551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A5519">
        <w:rPr>
          <w:rFonts w:ascii="Garamond" w:hAnsi="Garamond"/>
          <w:sz w:val="24"/>
          <w:szCs w:val="24"/>
          <w:lang w:val="sq-AL"/>
        </w:rPr>
        <w:t xml:space="preserve">. </w:t>
      </w:r>
      <w:r w:rsidRPr="0007731B">
        <w:rPr>
          <w:rFonts w:ascii="Garamond" w:hAnsi="Garamond"/>
          <w:sz w:val="24"/>
          <w:szCs w:val="24"/>
          <w:lang w:val="sq-AL"/>
        </w:rPr>
        <w:t xml:space="preserve">nuk ka specifikuar në kërkesën e saj nevojën për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mosbërjen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publike të pjesëve të caktuara të dokumentacionit, por në vijim do t</w:t>
      </w:r>
      <w:r w:rsidR="00031855">
        <w:rPr>
          <w:rFonts w:ascii="Garamond" w:hAnsi="Garamond"/>
          <w:sz w:val="24"/>
          <w:szCs w:val="24"/>
          <w:lang w:val="sq-AL"/>
        </w:rPr>
        <w:t>’</w:t>
      </w:r>
      <w:r w:rsidRPr="0007731B">
        <w:rPr>
          <w:rFonts w:ascii="Garamond" w:hAnsi="Garamond"/>
          <w:sz w:val="24"/>
          <w:szCs w:val="24"/>
          <w:lang w:val="sq-AL"/>
        </w:rPr>
        <w:t>i kërkohet të shprehet në lidhje me këtë pikë të rregullores.</w:t>
      </w:r>
    </w:p>
    <w:p w14:paraId="51BEC616" w14:textId="3AE92820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5A5519" w:rsidRPr="0007731B">
        <w:rPr>
          <w:rFonts w:ascii="Garamond" w:hAnsi="Garamond"/>
          <w:sz w:val="24"/>
          <w:szCs w:val="24"/>
          <w:lang w:val="sq-AL"/>
        </w:rPr>
        <w:t xml:space="preserve">Bordi </w:t>
      </w:r>
      <w:r w:rsidRPr="0007731B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1BCB812B" w14:textId="77777777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C22A9D" w14:textId="1E01D491" w:rsidR="004633DF" w:rsidRPr="0007731B" w:rsidRDefault="004633DF" w:rsidP="004633D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VENDOSI:</w:t>
      </w:r>
    </w:p>
    <w:p w14:paraId="19E97CBD" w14:textId="77777777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631EE0" w14:textId="18E554E2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1. Të fillojë procedurën për shqyrtimin e kërkesës së shoqërisë “</w:t>
      </w:r>
      <w:proofErr w:type="spellStart"/>
      <w:r w:rsidR="005A5519" w:rsidRPr="0007731B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="005A5519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A5519" w:rsidRPr="0007731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., për vendosje hipotekë dhe barrë siguruese/peng në favor të bankës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31855" w:rsidRPr="0007731B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="00031855"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. mbi pasuritë e paluajtshme dhe të luajtshme të </w:t>
      </w:r>
      <w:r w:rsidR="00031855" w:rsidRPr="0007731B">
        <w:rPr>
          <w:rFonts w:ascii="Garamond" w:hAnsi="Garamond"/>
          <w:sz w:val="24"/>
          <w:szCs w:val="24"/>
          <w:lang w:val="sq-AL"/>
        </w:rPr>
        <w:t>krijuara</w:t>
      </w:r>
      <w:r w:rsidRPr="0007731B">
        <w:rPr>
          <w:rFonts w:ascii="Garamond" w:hAnsi="Garamond"/>
          <w:sz w:val="24"/>
          <w:szCs w:val="24"/>
          <w:lang w:val="sq-AL"/>
        </w:rPr>
        <w:t xml:space="preserve"> apo që do </w:t>
      </w:r>
      <w:r w:rsidR="00031855">
        <w:rPr>
          <w:rFonts w:ascii="Garamond" w:hAnsi="Garamond"/>
          <w:sz w:val="24"/>
          <w:szCs w:val="24"/>
          <w:lang w:val="sq-AL"/>
        </w:rPr>
        <w:t xml:space="preserve">të </w:t>
      </w:r>
      <w:r w:rsidRPr="0007731B">
        <w:rPr>
          <w:rFonts w:ascii="Garamond" w:hAnsi="Garamond"/>
          <w:sz w:val="24"/>
          <w:szCs w:val="24"/>
          <w:lang w:val="sq-AL"/>
        </w:rPr>
        <w:t xml:space="preserve">krijohen nga shoqëria </w:t>
      </w:r>
      <w:r w:rsidR="00031855" w:rsidRPr="0007731B">
        <w:rPr>
          <w:rFonts w:ascii="Garamond" w:hAnsi="Garamond"/>
          <w:sz w:val="24"/>
          <w:szCs w:val="24"/>
          <w:lang w:val="sq-AL"/>
        </w:rPr>
        <w:t xml:space="preserve">koncesionare </w:t>
      </w:r>
      <w:r w:rsidR="005A551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Seka</w:t>
      </w:r>
      <w:proofErr w:type="spellEnd"/>
      <w:r w:rsidRPr="000773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731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5A5519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5A5519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5A5519">
        <w:rPr>
          <w:rFonts w:ascii="Garamond" w:hAnsi="Garamond"/>
          <w:sz w:val="24"/>
          <w:szCs w:val="24"/>
          <w:lang w:val="sq-AL"/>
        </w:rPr>
        <w:t>.</w:t>
      </w:r>
    </w:p>
    <w:p w14:paraId="0EE0F2C5" w14:textId="19908753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lastRenderedPageBreak/>
        <w:t>2. Drejtoria e Licencimi</w:t>
      </w:r>
      <w:r w:rsidR="005A5519">
        <w:rPr>
          <w:rFonts w:ascii="Garamond" w:hAnsi="Garamond"/>
          <w:sz w:val="24"/>
          <w:szCs w:val="24"/>
          <w:lang w:val="sq-AL"/>
        </w:rPr>
        <w:t>t, Autorizimeve dhe Mbikëqyrjes</w:t>
      </w:r>
      <w:r w:rsidRPr="0007731B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0F313701" w14:textId="77777777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E17E180" w14:textId="2E1662BB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5A5519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5A5519">
        <w:rPr>
          <w:rFonts w:ascii="Garamond" w:hAnsi="Garamond"/>
          <w:sz w:val="24"/>
          <w:szCs w:val="24"/>
          <w:lang w:val="sq-AL"/>
        </w:rPr>
        <w:t>,</w:t>
      </w:r>
      <w:r w:rsidRPr="0007731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A1B39" w:rsidRPr="0007731B">
        <w:rPr>
          <w:rFonts w:ascii="Garamond" w:hAnsi="Garamond"/>
          <w:sz w:val="24"/>
          <w:szCs w:val="24"/>
          <w:lang w:val="sq-AL"/>
        </w:rPr>
        <w:t>brenda</w:t>
      </w:r>
      <w:r w:rsidRPr="0007731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532D7EC" w14:textId="77777777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A924C48" w14:textId="77777777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852DF0" w14:textId="6E81AF9B" w:rsidR="004633DF" w:rsidRPr="0007731B" w:rsidRDefault="004633DF" w:rsidP="004633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731B">
        <w:rPr>
          <w:rFonts w:ascii="Garamond" w:hAnsi="Garamond"/>
          <w:sz w:val="24"/>
          <w:szCs w:val="24"/>
          <w:lang w:val="sq-AL"/>
        </w:rPr>
        <w:t>KRYETAR</w:t>
      </w:r>
    </w:p>
    <w:p w14:paraId="15402A7B" w14:textId="3AB13417" w:rsidR="004633DF" w:rsidRPr="0007731B" w:rsidRDefault="004633DF" w:rsidP="004633D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7731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07731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1B77CC5" w14:textId="77777777" w:rsidR="004633DF" w:rsidRPr="0007731B" w:rsidRDefault="004633DF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7CCB87" w14:textId="77777777" w:rsidR="002F714C" w:rsidRPr="0007731B" w:rsidRDefault="002F714C" w:rsidP="004633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077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D72D04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36555"/>
    <w:multiLevelType w:val="hybridMultilevel"/>
    <w:tmpl w:val="4A1CA448"/>
    <w:lvl w:ilvl="0" w:tplc="4F04B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C6378"/>
    <w:multiLevelType w:val="hybridMultilevel"/>
    <w:tmpl w:val="7BEC83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31855"/>
    <w:rsid w:val="0007731B"/>
    <w:rsid w:val="000868CE"/>
    <w:rsid w:val="00087419"/>
    <w:rsid w:val="00090880"/>
    <w:rsid w:val="00090E7C"/>
    <w:rsid w:val="000C73DB"/>
    <w:rsid w:val="000F10A2"/>
    <w:rsid w:val="000F11B0"/>
    <w:rsid w:val="00116CCD"/>
    <w:rsid w:val="00130547"/>
    <w:rsid w:val="00156412"/>
    <w:rsid w:val="001C3573"/>
    <w:rsid w:val="001C7FE2"/>
    <w:rsid w:val="00202529"/>
    <w:rsid w:val="002120B9"/>
    <w:rsid w:val="0022123B"/>
    <w:rsid w:val="0022629A"/>
    <w:rsid w:val="002372CD"/>
    <w:rsid w:val="002A11CD"/>
    <w:rsid w:val="002F714C"/>
    <w:rsid w:val="00310EF2"/>
    <w:rsid w:val="003D7F25"/>
    <w:rsid w:val="00415B73"/>
    <w:rsid w:val="00431368"/>
    <w:rsid w:val="004633DF"/>
    <w:rsid w:val="00470ED6"/>
    <w:rsid w:val="00473050"/>
    <w:rsid w:val="00494363"/>
    <w:rsid w:val="004A0B51"/>
    <w:rsid w:val="004E31F0"/>
    <w:rsid w:val="004F5319"/>
    <w:rsid w:val="00515780"/>
    <w:rsid w:val="00534EAB"/>
    <w:rsid w:val="00540D44"/>
    <w:rsid w:val="00556ABC"/>
    <w:rsid w:val="005811D7"/>
    <w:rsid w:val="005A5519"/>
    <w:rsid w:val="005B3D12"/>
    <w:rsid w:val="00610100"/>
    <w:rsid w:val="00625462"/>
    <w:rsid w:val="00633EC9"/>
    <w:rsid w:val="00653C95"/>
    <w:rsid w:val="0067738C"/>
    <w:rsid w:val="006C7310"/>
    <w:rsid w:val="006E2972"/>
    <w:rsid w:val="00711A12"/>
    <w:rsid w:val="00723307"/>
    <w:rsid w:val="00734F05"/>
    <w:rsid w:val="007350C6"/>
    <w:rsid w:val="00790BD1"/>
    <w:rsid w:val="007B1A67"/>
    <w:rsid w:val="007B3B12"/>
    <w:rsid w:val="007B56A9"/>
    <w:rsid w:val="007C3C22"/>
    <w:rsid w:val="007C775F"/>
    <w:rsid w:val="008352AA"/>
    <w:rsid w:val="00836E4C"/>
    <w:rsid w:val="008663A4"/>
    <w:rsid w:val="00896DBD"/>
    <w:rsid w:val="008A08DA"/>
    <w:rsid w:val="008A47EC"/>
    <w:rsid w:val="008B44D7"/>
    <w:rsid w:val="008E141A"/>
    <w:rsid w:val="008F7209"/>
    <w:rsid w:val="00927EA9"/>
    <w:rsid w:val="0096397D"/>
    <w:rsid w:val="00966831"/>
    <w:rsid w:val="00985775"/>
    <w:rsid w:val="009933AE"/>
    <w:rsid w:val="009A1B39"/>
    <w:rsid w:val="009B0ABB"/>
    <w:rsid w:val="009B768D"/>
    <w:rsid w:val="009C6EAC"/>
    <w:rsid w:val="009E2193"/>
    <w:rsid w:val="009E490E"/>
    <w:rsid w:val="00A10676"/>
    <w:rsid w:val="00A10AAB"/>
    <w:rsid w:val="00A42729"/>
    <w:rsid w:val="00AA612E"/>
    <w:rsid w:val="00AB4079"/>
    <w:rsid w:val="00B278D4"/>
    <w:rsid w:val="00B94134"/>
    <w:rsid w:val="00BA0B9B"/>
    <w:rsid w:val="00BF7BC2"/>
    <w:rsid w:val="00C03014"/>
    <w:rsid w:val="00C4729D"/>
    <w:rsid w:val="00C76182"/>
    <w:rsid w:val="00CF2083"/>
    <w:rsid w:val="00D413FA"/>
    <w:rsid w:val="00D41911"/>
    <w:rsid w:val="00D57760"/>
    <w:rsid w:val="00D65623"/>
    <w:rsid w:val="00D85D11"/>
    <w:rsid w:val="00D87335"/>
    <w:rsid w:val="00DA773A"/>
    <w:rsid w:val="00E20EBA"/>
    <w:rsid w:val="00E2155C"/>
    <w:rsid w:val="00E81396"/>
    <w:rsid w:val="00E83CEF"/>
    <w:rsid w:val="00E95916"/>
    <w:rsid w:val="00F85AF6"/>
    <w:rsid w:val="00F9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CCB86"/>
  <w15:docId w15:val="{2606142A-A943-49C0-9065-A3A4FD95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4633D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33D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63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CCE32540B14FC2BB9EA44B2D18F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2021-01-14T09:57:41Z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fillimin e procedurës për shqyrtimin e kërkesës së shoqërisë “Seka Hydropower” sh.p.k, për vendosje hipotekë dhe barrë siguruese/peng në favor të bankës Intesa Sanpaolo Bank Albania sh.a. mbi pasuritë e paluajtshme dhe të luajtshme të krijuara apo që do krijohen nga shoqëria koncesionare "Seka Hydropower" sh.p.k.</Titulli>
    <Modifikuesi xmlns="0e656187-b300-4fb0-8bf4-3a50f872073c">valjeta.kaftalli</Modifikuesi>
    <Nr_x002e__x0020_prot_x0020_QBZ xmlns="0e656187-b300-4fb0-8bf4-3a50f872073c">68/7</Nr_x002e__x0020_prot_x0020_QBZ>
    <Data_x0020_e_x0020_Modifikimit xmlns="0e656187-b300-4fb0-8bf4-3a50f872073c">2021-01-18T10:21:23Z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C626-48C0-4EEB-9060-1C718889B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055F64-9EC1-4A6D-A344-5435685345DF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78D01F8-499B-4E65-8685-8DFC4A321D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0ADBEA-6619-4839-A01E-9CE468EF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“Seka Hydropower” sh.p.k, për vendosje hipotekë dhe barrë siguruese/peng në favor të bankës Intesa Sanpaolo Bank Albania sh.a. mbi pasuritë e paluajtshme dhe të luajtshme të krijuara apo që </vt:lpstr>
    </vt:vector>
  </TitlesOfParts>
  <Company/>
  <LinksUpToDate>false</LinksUpToDate>
  <CharactersWithSpaces>7847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“Seka Hydropower” sh.p.k, për vendosje hipotekë dhe barrë siguruese/peng në favor të bankës Intesa Sanpaolo Bank Albania sh.a. mbi pasuritë e paluajtshme dhe të luajtshme të krijuara apo që do krijohen nga shoqëria koncesionare "Seka Hydropower" sh.p.k.</dc:title>
  <dc:creator>Entela Suli</dc:creator>
  <cp:lastModifiedBy>Alma Lisaku</cp:lastModifiedBy>
  <cp:revision>33</cp:revision>
  <dcterms:created xsi:type="dcterms:W3CDTF">2021-01-14T09:53:00Z</dcterms:created>
  <dcterms:modified xsi:type="dcterms:W3CDTF">2021-01-18T14:08:00Z</dcterms:modified>
</cp:coreProperties>
</file>