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76F10" w14:textId="77777777" w:rsidR="006C5A58" w:rsidRPr="00705E9F" w:rsidRDefault="006C5A58" w:rsidP="006C5A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5E9F">
        <w:rPr>
          <w:rFonts w:ascii="Garamond" w:hAnsi="Garamond"/>
          <w:b/>
          <w:sz w:val="24"/>
          <w:szCs w:val="24"/>
          <w:lang w:val="sq-AL"/>
        </w:rPr>
        <w:t>VENDIM</w:t>
      </w:r>
    </w:p>
    <w:p w14:paraId="72CBC257" w14:textId="5CD04CFA" w:rsidR="006C5A58" w:rsidRPr="00705E9F" w:rsidRDefault="006C5A58" w:rsidP="006C5A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5E9F">
        <w:rPr>
          <w:rFonts w:ascii="Garamond" w:hAnsi="Garamond"/>
          <w:b/>
          <w:sz w:val="24"/>
          <w:szCs w:val="24"/>
          <w:lang w:val="sq-AL"/>
        </w:rPr>
        <w:t>Nr.</w:t>
      </w:r>
      <w:r w:rsidR="00705E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b/>
          <w:sz w:val="24"/>
          <w:szCs w:val="24"/>
          <w:lang w:val="sq-AL"/>
        </w:rPr>
        <w:t xml:space="preserve">267, </w:t>
      </w:r>
      <w:r w:rsidR="00705E9F">
        <w:rPr>
          <w:rFonts w:ascii="Garamond" w:hAnsi="Garamond"/>
          <w:b/>
          <w:sz w:val="24"/>
          <w:szCs w:val="24"/>
          <w:lang w:val="sq-AL"/>
        </w:rPr>
        <w:t>d</w:t>
      </w:r>
      <w:r w:rsidRPr="00705E9F">
        <w:rPr>
          <w:rFonts w:ascii="Garamond" w:hAnsi="Garamond"/>
          <w:b/>
          <w:sz w:val="24"/>
          <w:szCs w:val="24"/>
          <w:lang w:val="sq-AL"/>
        </w:rPr>
        <w:t>atë 28.12.2020</w:t>
      </w:r>
    </w:p>
    <w:p w14:paraId="0DEB71C1" w14:textId="77777777" w:rsidR="006C5A58" w:rsidRPr="00705E9F" w:rsidRDefault="006C5A58" w:rsidP="006C5A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12D98F" w14:textId="5015E6CE" w:rsidR="006C5A58" w:rsidRPr="00705E9F" w:rsidRDefault="006C5A58" w:rsidP="006C5A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5E9F">
        <w:rPr>
          <w:rFonts w:ascii="Garamond" w:hAnsi="Garamond"/>
          <w:b/>
          <w:sz w:val="24"/>
          <w:szCs w:val="24"/>
          <w:lang w:val="sq-AL"/>
        </w:rPr>
        <w:t>MBI FILLIMIN E PROCEDURËS PËR</w:t>
      </w:r>
      <w:r w:rsidR="00C1560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b/>
          <w:sz w:val="24"/>
          <w:szCs w:val="24"/>
          <w:lang w:val="sq-AL"/>
        </w:rPr>
        <w:t>TË MIRATUAR “KUSHTET PËR T</w:t>
      </w:r>
      <w:r w:rsidR="00C15603">
        <w:rPr>
          <w:rFonts w:ascii="Garamond" w:hAnsi="Garamond"/>
          <w:b/>
          <w:sz w:val="24"/>
          <w:szCs w:val="24"/>
          <w:lang w:val="sq-AL"/>
        </w:rPr>
        <w:t>Ë</w:t>
      </w:r>
      <w:r w:rsidRPr="00705E9F">
        <w:rPr>
          <w:rFonts w:ascii="Garamond" w:hAnsi="Garamond"/>
          <w:b/>
          <w:sz w:val="24"/>
          <w:szCs w:val="24"/>
          <w:lang w:val="sq-AL"/>
        </w:rPr>
        <w:t xml:space="preserve"> LICENCUARIN E NGARKUAR ME DETYRIMIN E SHËRBIMIT PUBLIK</w:t>
      </w:r>
      <w:r w:rsidR="00705E9F">
        <w:rPr>
          <w:rFonts w:ascii="Garamond" w:hAnsi="Garamond"/>
          <w:b/>
          <w:sz w:val="24"/>
          <w:szCs w:val="24"/>
          <w:lang w:val="sq-AL"/>
        </w:rPr>
        <w:t>,</w:t>
      </w:r>
      <w:r w:rsidRPr="00705E9F">
        <w:rPr>
          <w:rFonts w:ascii="Garamond" w:hAnsi="Garamond"/>
          <w:b/>
          <w:sz w:val="24"/>
          <w:szCs w:val="24"/>
          <w:lang w:val="sq-AL"/>
        </w:rPr>
        <w:t xml:space="preserve"> PËR SEKTOR</w:t>
      </w:r>
      <w:r w:rsidR="00705E9F">
        <w:rPr>
          <w:rFonts w:ascii="Garamond" w:hAnsi="Garamond"/>
          <w:b/>
          <w:sz w:val="24"/>
          <w:szCs w:val="24"/>
          <w:lang w:val="sq-AL"/>
        </w:rPr>
        <w:t>IN E GAZIT NATYROR” NË SHQIPËRI</w:t>
      </w:r>
    </w:p>
    <w:p w14:paraId="5231142C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B9B80E" w14:textId="591511D1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705E9F" w:rsidRPr="00705E9F">
        <w:rPr>
          <w:rFonts w:ascii="Garamond" w:hAnsi="Garamond"/>
          <w:sz w:val="24"/>
          <w:szCs w:val="24"/>
          <w:lang w:val="sq-AL"/>
        </w:rPr>
        <w:t>ligjit nr</w:t>
      </w:r>
      <w:r w:rsidRPr="00705E9F">
        <w:rPr>
          <w:rFonts w:ascii="Garamond" w:hAnsi="Garamond"/>
          <w:sz w:val="24"/>
          <w:szCs w:val="24"/>
          <w:lang w:val="sq-AL"/>
        </w:rPr>
        <w:t>. 102/2015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natyror”, të ndryshuar;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>VKM</w:t>
      </w:r>
      <w:r w:rsidR="00705E9F">
        <w:rPr>
          <w:rFonts w:ascii="Garamond" w:hAnsi="Garamond"/>
          <w:sz w:val="24"/>
          <w:szCs w:val="24"/>
          <w:lang w:val="sq-AL"/>
        </w:rPr>
        <w:t>-së nr. 533, datë 25.</w:t>
      </w:r>
      <w:r w:rsidRPr="00705E9F">
        <w:rPr>
          <w:rFonts w:ascii="Garamond" w:hAnsi="Garamond"/>
          <w:sz w:val="24"/>
          <w:szCs w:val="24"/>
          <w:lang w:val="sq-AL"/>
        </w:rPr>
        <w:t>7.2019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furnizimit me gaz natyror”;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 xml:space="preserve">nenit 92, pika 3, të </w:t>
      </w:r>
      <w:r w:rsidR="00705E9F" w:rsidRPr="00705E9F">
        <w:rPr>
          <w:rFonts w:ascii="Garamond" w:hAnsi="Garamond"/>
          <w:sz w:val="24"/>
          <w:szCs w:val="24"/>
          <w:lang w:val="sq-AL"/>
        </w:rPr>
        <w:t>ligjit n</w:t>
      </w:r>
      <w:r w:rsidRPr="00705E9F">
        <w:rPr>
          <w:rFonts w:ascii="Garamond" w:hAnsi="Garamond"/>
          <w:sz w:val="24"/>
          <w:szCs w:val="24"/>
          <w:lang w:val="sq-AL"/>
        </w:rPr>
        <w:t>r. 102/2015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 xml:space="preserve">ndryshuar; si dhe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 xml:space="preserve">nenit 26, të “Rregullores për organizimin, funksionimin dhe procedurat e ERE-s”,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>miratuar me vendimin nr</w:t>
      </w:r>
      <w:r w:rsidR="00705E9F">
        <w:rPr>
          <w:rFonts w:ascii="Garamond" w:hAnsi="Garamond"/>
          <w:sz w:val="24"/>
          <w:szCs w:val="24"/>
          <w:lang w:val="sq-AL"/>
        </w:rPr>
        <w:t>. 96, datë 17.</w:t>
      </w:r>
      <w:r w:rsidRPr="00705E9F">
        <w:rPr>
          <w:rFonts w:ascii="Garamond" w:hAnsi="Garamond"/>
          <w:sz w:val="24"/>
          <w:szCs w:val="24"/>
          <w:lang w:val="sq-AL"/>
        </w:rPr>
        <w:t>6.2016, Bordi i Entit Rregullator të Energjisë (ERE), në mbledhjen e tij të datës 28.12.2020, mbasi shqyrtoi relacionin me nr.</w:t>
      </w:r>
      <w:r w:rsidR="00705E9F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 xml:space="preserve">142/10 </w:t>
      </w:r>
      <w:r w:rsidR="00705E9F">
        <w:rPr>
          <w:rFonts w:ascii="Garamond" w:hAnsi="Garamond"/>
          <w:sz w:val="24"/>
          <w:szCs w:val="24"/>
          <w:lang w:val="sq-AL"/>
        </w:rPr>
        <w:t>p</w:t>
      </w:r>
      <w:r w:rsidRPr="00705E9F">
        <w:rPr>
          <w:rFonts w:ascii="Garamond" w:hAnsi="Garamond"/>
          <w:sz w:val="24"/>
          <w:szCs w:val="24"/>
          <w:lang w:val="sq-AL"/>
        </w:rPr>
        <w:t>rot</w:t>
      </w:r>
      <w:r w:rsidR="00705E9F">
        <w:rPr>
          <w:rFonts w:ascii="Garamond" w:hAnsi="Garamond"/>
          <w:sz w:val="24"/>
          <w:szCs w:val="24"/>
          <w:lang w:val="sq-AL"/>
        </w:rPr>
        <w:t>.</w:t>
      </w:r>
      <w:r w:rsidRPr="00705E9F">
        <w:rPr>
          <w:rFonts w:ascii="Garamond" w:hAnsi="Garamond"/>
          <w:sz w:val="24"/>
          <w:szCs w:val="24"/>
          <w:lang w:val="sq-AL"/>
        </w:rPr>
        <w:t xml:space="preserve">, datë 24.12.2020, </w:t>
      </w:r>
      <w:r w:rsidR="00705E9F" w:rsidRPr="00705E9F">
        <w:rPr>
          <w:rFonts w:ascii="Garamond" w:hAnsi="Garamond"/>
          <w:sz w:val="24"/>
          <w:szCs w:val="24"/>
          <w:lang w:val="sq-AL"/>
        </w:rPr>
        <w:t>të</w:t>
      </w:r>
      <w:r w:rsidRPr="00705E9F">
        <w:rPr>
          <w:rFonts w:ascii="Garamond" w:hAnsi="Garamond"/>
          <w:sz w:val="24"/>
          <w:szCs w:val="24"/>
          <w:lang w:val="sq-AL"/>
        </w:rPr>
        <w:t xml:space="preserve"> përgatitur nga Drejtoria e Gazit Natyror, mbi fillimin e procedurës për të miratuar “Kushtet për të licencuarin e ngarkuar me detyrimin e shërbimit publik për sektorin e gazit natyror” në Shqipëri.</w:t>
      </w:r>
    </w:p>
    <w:p w14:paraId="7101562D" w14:textId="56D6534A" w:rsidR="006C5A58" w:rsidRPr="00705E9F" w:rsidRDefault="00705E9F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CA2A649" w14:textId="1078AC8D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- Në nenin 23, pika 1, germa </w:t>
      </w:r>
      <w:r w:rsidR="00705E9F">
        <w:rPr>
          <w:rFonts w:ascii="Garamond" w:hAnsi="Garamond"/>
          <w:sz w:val="24"/>
          <w:szCs w:val="24"/>
          <w:lang w:val="sq-AL"/>
        </w:rPr>
        <w:t>“</w:t>
      </w:r>
      <w:r w:rsidRPr="00705E9F">
        <w:rPr>
          <w:rFonts w:ascii="Garamond" w:hAnsi="Garamond"/>
          <w:sz w:val="24"/>
          <w:szCs w:val="24"/>
          <w:lang w:val="sq-AL"/>
        </w:rPr>
        <w:t>f</w:t>
      </w:r>
      <w:r w:rsidR="00705E9F">
        <w:rPr>
          <w:rFonts w:ascii="Garamond" w:hAnsi="Garamond"/>
          <w:sz w:val="24"/>
          <w:szCs w:val="24"/>
          <w:lang w:val="sq-AL"/>
        </w:rPr>
        <w:t>”</w:t>
      </w:r>
      <w:r w:rsidRPr="00705E9F">
        <w:rPr>
          <w:rFonts w:ascii="Garamond" w:hAnsi="Garamond"/>
          <w:sz w:val="24"/>
          <w:szCs w:val="24"/>
          <w:lang w:val="sq-AL"/>
        </w:rPr>
        <w:t xml:space="preserve">, të </w:t>
      </w:r>
      <w:r w:rsidR="00705E9F">
        <w:rPr>
          <w:rFonts w:ascii="Garamond" w:hAnsi="Garamond"/>
          <w:sz w:val="24"/>
          <w:szCs w:val="24"/>
          <w:lang w:val="sq-AL"/>
        </w:rPr>
        <w:t>l</w:t>
      </w:r>
      <w:r w:rsidRPr="00705E9F">
        <w:rPr>
          <w:rFonts w:ascii="Garamond" w:hAnsi="Garamond"/>
          <w:sz w:val="24"/>
          <w:szCs w:val="24"/>
          <w:lang w:val="sq-AL"/>
        </w:rPr>
        <w:t>igjit nr. /2015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natyror”, të ndryshuar, parashikohet se: 1. ERE përcakton kushtet që duhet të përmbushen për marrjen e një licence, duke marrë në konsideratë, ndër të tjera: </w:t>
      </w:r>
      <w:r w:rsidR="00705E9F">
        <w:rPr>
          <w:rFonts w:ascii="Garamond" w:hAnsi="Garamond"/>
          <w:sz w:val="24"/>
          <w:szCs w:val="24"/>
          <w:lang w:val="sq-AL"/>
        </w:rPr>
        <w:t>“</w:t>
      </w:r>
      <w:r w:rsidRPr="00705E9F">
        <w:rPr>
          <w:rFonts w:ascii="Garamond" w:hAnsi="Garamond"/>
          <w:sz w:val="24"/>
          <w:szCs w:val="24"/>
          <w:lang w:val="sq-AL"/>
        </w:rPr>
        <w:t>f) detyrimet e shërbimit publik, siç parashikohet në këtë ligj;</w:t>
      </w:r>
      <w:r w:rsidR="00705E9F">
        <w:rPr>
          <w:rFonts w:ascii="Garamond" w:hAnsi="Garamond"/>
          <w:sz w:val="24"/>
          <w:szCs w:val="24"/>
          <w:lang w:val="sq-AL"/>
        </w:rPr>
        <w:t>”.</w:t>
      </w:r>
    </w:p>
    <w:p w14:paraId="03FD7E9C" w14:textId="2665E179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- Në nenin 92, pika 3, në </w:t>
      </w:r>
      <w:r w:rsidR="00705E9F">
        <w:rPr>
          <w:rFonts w:ascii="Garamond" w:hAnsi="Garamond"/>
          <w:sz w:val="24"/>
          <w:szCs w:val="24"/>
          <w:lang w:val="sq-AL"/>
        </w:rPr>
        <w:t>l</w:t>
      </w:r>
      <w:r w:rsidRPr="00705E9F">
        <w:rPr>
          <w:rFonts w:ascii="Garamond" w:hAnsi="Garamond"/>
          <w:sz w:val="24"/>
          <w:szCs w:val="24"/>
          <w:lang w:val="sq-AL"/>
        </w:rPr>
        <w:t xml:space="preserve">igjin </w:t>
      </w:r>
      <w:r w:rsidR="00705E9F">
        <w:rPr>
          <w:rFonts w:ascii="Garamond" w:hAnsi="Garamond"/>
          <w:sz w:val="24"/>
          <w:szCs w:val="24"/>
          <w:lang w:val="sq-AL"/>
        </w:rPr>
        <w:t xml:space="preserve">nr. </w:t>
      </w:r>
      <w:r w:rsidRPr="00705E9F">
        <w:rPr>
          <w:rFonts w:ascii="Garamond" w:hAnsi="Garamond"/>
          <w:sz w:val="24"/>
          <w:szCs w:val="24"/>
          <w:lang w:val="sq-AL"/>
        </w:rPr>
        <w:t>102/2015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ERE përcakton dhe miraton rregullat operacionale për furnizuesit që kryejnë furnizimin e gazit natyror si një detyrim të shërbimit publik. Furnizuesi i </w:t>
      </w:r>
      <w:r w:rsidR="00EF5B0B" w:rsidRPr="00705E9F">
        <w:rPr>
          <w:rFonts w:ascii="Garamond" w:hAnsi="Garamond"/>
          <w:sz w:val="24"/>
          <w:szCs w:val="24"/>
          <w:lang w:val="sq-AL"/>
        </w:rPr>
        <w:t>S</w:t>
      </w:r>
      <w:r w:rsidRPr="00705E9F">
        <w:rPr>
          <w:rFonts w:ascii="Garamond" w:hAnsi="Garamond"/>
          <w:sz w:val="24"/>
          <w:szCs w:val="24"/>
          <w:lang w:val="sq-AL"/>
        </w:rPr>
        <w:t xml:space="preserve">hërbimit </w:t>
      </w:r>
      <w:r w:rsidR="00EF5B0B" w:rsidRPr="00705E9F">
        <w:rPr>
          <w:rFonts w:ascii="Garamond" w:hAnsi="Garamond"/>
          <w:sz w:val="24"/>
          <w:szCs w:val="24"/>
          <w:lang w:val="sq-AL"/>
        </w:rPr>
        <w:t>P</w:t>
      </w:r>
      <w:r w:rsidRPr="00705E9F">
        <w:rPr>
          <w:rFonts w:ascii="Garamond" w:hAnsi="Garamond"/>
          <w:sz w:val="24"/>
          <w:szCs w:val="24"/>
          <w:lang w:val="sq-AL"/>
        </w:rPr>
        <w:t>ublik duhet t’u ofrojë klientëve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të cilët kanë të drejtën e shërbimit publik, shërbimin e furnizimit konform kontratës standar</w:t>
      </w:r>
      <w:r w:rsidR="00705E9F">
        <w:rPr>
          <w:rFonts w:ascii="Garamond" w:hAnsi="Garamond"/>
          <w:sz w:val="24"/>
          <w:szCs w:val="24"/>
          <w:lang w:val="sq-AL"/>
        </w:rPr>
        <w:t>d</w:t>
      </w:r>
      <w:r w:rsidRPr="00705E9F">
        <w:rPr>
          <w:rFonts w:ascii="Garamond" w:hAnsi="Garamond"/>
          <w:sz w:val="24"/>
          <w:szCs w:val="24"/>
          <w:lang w:val="sq-AL"/>
        </w:rPr>
        <w:t>e të furnizimit të miratuar nga ERE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nenin 95, të ligjit </w:t>
      </w:r>
      <w:r w:rsidRPr="00705E9F">
        <w:rPr>
          <w:rFonts w:ascii="Garamond" w:hAnsi="Garamond"/>
          <w:sz w:val="24"/>
          <w:szCs w:val="24"/>
          <w:lang w:val="sq-AL"/>
        </w:rPr>
        <w:t>nr. 102/2015, “Për sektorin e gazit natyror” dhe legjislacionit përkatës për mbrojtjen e klientëve.</w:t>
      </w:r>
    </w:p>
    <w:p w14:paraId="199BB35A" w14:textId="39AE70EC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- Këshilli i Ministrave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me VKM</w:t>
      </w:r>
      <w:r w:rsidR="00705E9F">
        <w:rPr>
          <w:rFonts w:ascii="Garamond" w:hAnsi="Garamond"/>
          <w:sz w:val="24"/>
          <w:szCs w:val="24"/>
          <w:lang w:val="sq-AL"/>
        </w:rPr>
        <w:t>-në nr. 533, datë 25.</w:t>
      </w:r>
      <w:r w:rsidRPr="00705E9F">
        <w:rPr>
          <w:rFonts w:ascii="Garamond" w:hAnsi="Garamond"/>
          <w:sz w:val="24"/>
          <w:szCs w:val="24"/>
          <w:lang w:val="sq-AL"/>
        </w:rPr>
        <w:t>7.2019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furnizimit me gaz natyror”, përcakton kushtet dhe procedurat që duhet të ndiqen nga ERE për vendosjen e detyrimit të shërbimit publik, për të licencuarit në sektorin e gazit natyror, të cilët ushtrojnë aktivitetin e transmetimit, të shpërndarjes dhe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>furnizimit me gaz natyror të klientëve të vegjël, përfshirë klientët familjarë.</w:t>
      </w:r>
    </w:p>
    <w:p w14:paraId="76BACF80" w14:textId="79AFDA7B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- Siç përcaktohet në nenin 4, pika 4.1, të VKM</w:t>
      </w:r>
      <w:r w:rsidR="00705E9F">
        <w:rPr>
          <w:rFonts w:ascii="Garamond" w:hAnsi="Garamond"/>
          <w:sz w:val="24"/>
          <w:szCs w:val="24"/>
          <w:lang w:val="sq-AL"/>
        </w:rPr>
        <w:t>-së nr. 533, datë 25.</w:t>
      </w:r>
      <w:r w:rsidRPr="00705E9F">
        <w:rPr>
          <w:rFonts w:ascii="Garamond" w:hAnsi="Garamond"/>
          <w:sz w:val="24"/>
          <w:szCs w:val="24"/>
          <w:lang w:val="sq-AL"/>
        </w:rPr>
        <w:t xml:space="preserve">7.2019, detyrimi i </w:t>
      </w:r>
      <w:r w:rsidR="00705E9F" w:rsidRPr="00705E9F">
        <w:rPr>
          <w:rFonts w:ascii="Garamond" w:hAnsi="Garamond"/>
          <w:sz w:val="24"/>
          <w:szCs w:val="24"/>
          <w:lang w:val="sq-AL"/>
        </w:rPr>
        <w:t>shërbimit</w:t>
      </w:r>
      <w:r w:rsidRPr="00705E9F">
        <w:rPr>
          <w:rFonts w:ascii="Garamond" w:hAnsi="Garamond"/>
          <w:sz w:val="24"/>
          <w:szCs w:val="24"/>
          <w:lang w:val="sq-AL"/>
        </w:rPr>
        <w:t xml:space="preserve"> publik ndaj një të licencuari vendoset nga ERE, në përputhje me nenin 89, të ligjit </w:t>
      </w:r>
      <w:r w:rsidR="00705E9F">
        <w:rPr>
          <w:rFonts w:ascii="Garamond" w:hAnsi="Garamond"/>
          <w:sz w:val="24"/>
          <w:szCs w:val="24"/>
          <w:lang w:val="sq-AL"/>
        </w:rPr>
        <w:t xml:space="preserve">nr. </w:t>
      </w:r>
      <w:r w:rsidRPr="00705E9F">
        <w:rPr>
          <w:rFonts w:ascii="Garamond" w:hAnsi="Garamond"/>
          <w:sz w:val="24"/>
          <w:szCs w:val="24"/>
          <w:lang w:val="sq-AL"/>
        </w:rPr>
        <w:t>102/2015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</w:t>
      </w:r>
      <w:r w:rsidR="00705E9F" w:rsidRPr="00705E9F">
        <w:rPr>
          <w:rFonts w:ascii="Garamond" w:hAnsi="Garamond"/>
          <w:sz w:val="24"/>
          <w:szCs w:val="24"/>
          <w:lang w:val="sq-AL"/>
        </w:rPr>
        <w:t>sektorin e gazit natyror</w:t>
      </w:r>
      <w:r w:rsidRPr="00705E9F">
        <w:rPr>
          <w:rFonts w:ascii="Garamond" w:hAnsi="Garamond"/>
          <w:sz w:val="24"/>
          <w:szCs w:val="24"/>
          <w:lang w:val="sq-AL"/>
        </w:rPr>
        <w:t>”, n</w:t>
      </w:r>
      <w:r w:rsidR="00705E9F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mënyrë transparente, jodiskriminuese dhe lehtësisht të verifikueshme, duke garantuar barazinë e aksesit për </w:t>
      </w:r>
      <w:r w:rsidR="00705E9F" w:rsidRPr="00705E9F">
        <w:rPr>
          <w:rFonts w:ascii="Garamond" w:hAnsi="Garamond"/>
          <w:sz w:val="24"/>
          <w:szCs w:val="24"/>
          <w:lang w:val="sq-AL"/>
        </w:rPr>
        <w:t>shoqëritë</w:t>
      </w:r>
      <w:r w:rsidRPr="00705E9F">
        <w:rPr>
          <w:rFonts w:ascii="Garamond" w:hAnsi="Garamond"/>
          <w:sz w:val="24"/>
          <w:szCs w:val="24"/>
          <w:lang w:val="sq-AL"/>
        </w:rPr>
        <w:t xml:space="preserve"> e gazit natyror të vendeve anëtare të BE-së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ose palë</w:t>
      </w:r>
      <w:r w:rsidR="00705E9F">
        <w:rPr>
          <w:rFonts w:ascii="Garamond" w:hAnsi="Garamond"/>
          <w:sz w:val="24"/>
          <w:szCs w:val="24"/>
          <w:lang w:val="sq-AL"/>
        </w:rPr>
        <w:t>ve</w:t>
      </w:r>
      <w:r w:rsidRPr="00705E9F">
        <w:rPr>
          <w:rFonts w:ascii="Garamond" w:hAnsi="Garamond"/>
          <w:sz w:val="24"/>
          <w:szCs w:val="24"/>
          <w:lang w:val="sq-AL"/>
        </w:rPr>
        <w:t xml:space="preserve"> kontraktuese të </w:t>
      </w:r>
      <w:r w:rsidR="00705E9F">
        <w:rPr>
          <w:rFonts w:ascii="Garamond" w:hAnsi="Garamond"/>
          <w:sz w:val="24"/>
          <w:szCs w:val="24"/>
          <w:lang w:val="sq-AL"/>
        </w:rPr>
        <w:t>k</w:t>
      </w:r>
      <w:r w:rsidRPr="00705E9F">
        <w:rPr>
          <w:rFonts w:ascii="Garamond" w:hAnsi="Garamond"/>
          <w:sz w:val="24"/>
          <w:szCs w:val="24"/>
          <w:lang w:val="sq-AL"/>
        </w:rPr>
        <w:t>omunitetit të energjisë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për klientët vendas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dhe duke mos penguar hapjen e tregut të gazit natyror dhe të drejtën e furnizuesve të tjerë të gazit natyror për të furnizuar klientët në Republikën e Shqipërisë. </w:t>
      </w:r>
    </w:p>
    <w:p w14:paraId="503D72CC" w14:textId="5D15886D" w:rsidR="006C5A58" w:rsidRPr="00705E9F" w:rsidRDefault="00705E9F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Kë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to rregulla/kushte operacionale për Furnizuesin e </w:t>
      </w:r>
      <w:r w:rsidRPr="00705E9F">
        <w:rPr>
          <w:rFonts w:ascii="Garamond" w:hAnsi="Garamond"/>
          <w:sz w:val="24"/>
          <w:szCs w:val="24"/>
          <w:lang w:val="sq-AL"/>
        </w:rPr>
        <w:t>S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hërbimit </w:t>
      </w:r>
      <w:r w:rsidRPr="00705E9F">
        <w:rPr>
          <w:rFonts w:ascii="Garamond" w:hAnsi="Garamond"/>
          <w:sz w:val="24"/>
          <w:szCs w:val="24"/>
          <w:lang w:val="sq-AL"/>
        </w:rPr>
        <w:t>P</w:t>
      </w:r>
      <w:r w:rsidR="006C5A58" w:rsidRPr="00705E9F">
        <w:rPr>
          <w:rFonts w:ascii="Garamond" w:hAnsi="Garamond"/>
          <w:sz w:val="24"/>
          <w:szCs w:val="24"/>
          <w:lang w:val="sq-AL"/>
        </w:rPr>
        <w:t>ublik</w:t>
      </w:r>
      <w:r>
        <w:rPr>
          <w:rFonts w:ascii="Garamond" w:hAnsi="Garamond"/>
          <w:sz w:val="24"/>
          <w:szCs w:val="24"/>
          <w:lang w:val="sq-AL"/>
        </w:rPr>
        <w:t>,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 FSHP</w:t>
      </w:r>
      <w:r w:rsidR="000B4942">
        <w:rPr>
          <w:rFonts w:ascii="Garamond" w:hAnsi="Garamond"/>
          <w:sz w:val="24"/>
          <w:szCs w:val="24"/>
          <w:lang w:val="sq-AL"/>
        </w:rPr>
        <w:t>-në</w:t>
      </w:r>
      <w:r>
        <w:rPr>
          <w:rFonts w:ascii="Garamond" w:hAnsi="Garamond"/>
          <w:sz w:val="24"/>
          <w:szCs w:val="24"/>
          <w:lang w:val="sq-AL"/>
        </w:rPr>
        <w:t>,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 me gaz natyror</w:t>
      </w:r>
      <w:r>
        <w:rPr>
          <w:rFonts w:ascii="Garamond" w:hAnsi="Garamond"/>
          <w:sz w:val="24"/>
          <w:szCs w:val="24"/>
          <w:lang w:val="sq-AL"/>
        </w:rPr>
        <w:t>,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 që i vendosen të licencuarit </w:t>
      </w:r>
      <w:r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="006C5A58" w:rsidRPr="00705E9F">
        <w:rPr>
          <w:rFonts w:ascii="Garamond" w:hAnsi="Garamond"/>
          <w:sz w:val="24"/>
          <w:szCs w:val="24"/>
          <w:lang w:val="sq-AL"/>
        </w:rPr>
        <w:t>ngarkuar me këtë detyrim nga ERE, janë përpiluar në përputhje me parimet e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6C5A58" w:rsidRPr="00705E9F">
        <w:rPr>
          <w:rFonts w:ascii="Garamond" w:hAnsi="Garamond"/>
          <w:sz w:val="24"/>
          <w:szCs w:val="24"/>
          <w:lang w:val="sq-AL"/>
        </w:rPr>
        <w:t>102/2015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natyror”, me synimin arritjen e një tregu konkurrues, të sigurt e të qëndrueshëm, të gazit natyror, nga pikëpamja mjedisore, pa qenë të diskriminuar në të drejtat dhe detyrimet e tyre. Gjithashtu, janë marrë në konsideratë dhe </w:t>
      </w:r>
      <w:r>
        <w:rPr>
          <w:rFonts w:ascii="Garamond" w:hAnsi="Garamond"/>
          <w:sz w:val="24"/>
          <w:szCs w:val="24"/>
          <w:lang w:val="sq-AL"/>
        </w:rPr>
        <w:t>v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endimi i </w:t>
      </w:r>
      <w:r>
        <w:rPr>
          <w:rFonts w:ascii="Garamond" w:hAnsi="Garamond"/>
          <w:sz w:val="24"/>
          <w:szCs w:val="24"/>
          <w:lang w:val="sq-AL"/>
        </w:rPr>
        <w:t>Bordit t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ERE-s nr. 68, datë 22.</w:t>
      </w:r>
      <w:r w:rsidR="006C5A58" w:rsidRPr="00705E9F">
        <w:rPr>
          <w:rFonts w:ascii="Garamond" w:hAnsi="Garamond"/>
          <w:sz w:val="24"/>
          <w:szCs w:val="24"/>
          <w:lang w:val="sq-AL"/>
        </w:rPr>
        <w:t>4.2020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 mbi miratimin e “Kodit të rrjetit të transmetimit të gazit natyror”</w:t>
      </w:r>
      <w:r>
        <w:rPr>
          <w:rFonts w:ascii="Garamond" w:hAnsi="Garamond"/>
          <w:sz w:val="24"/>
          <w:szCs w:val="24"/>
          <w:lang w:val="sq-AL"/>
        </w:rPr>
        <w:t>,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 dhe </w:t>
      </w:r>
      <w:r>
        <w:rPr>
          <w:rFonts w:ascii="Garamond" w:hAnsi="Garamond"/>
          <w:sz w:val="24"/>
          <w:szCs w:val="24"/>
          <w:lang w:val="sq-AL"/>
        </w:rPr>
        <w:t>v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endimi i </w:t>
      </w:r>
      <w:r>
        <w:rPr>
          <w:rFonts w:ascii="Garamond" w:hAnsi="Garamond"/>
          <w:sz w:val="24"/>
          <w:szCs w:val="24"/>
          <w:lang w:val="sq-AL"/>
        </w:rPr>
        <w:t>B</w:t>
      </w:r>
      <w:r w:rsidR="006C5A58" w:rsidRPr="00705E9F">
        <w:rPr>
          <w:rFonts w:ascii="Garamond" w:hAnsi="Garamond"/>
          <w:sz w:val="24"/>
          <w:szCs w:val="24"/>
          <w:lang w:val="sq-AL"/>
        </w:rPr>
        <w:t>ordit të ERE-s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166, </w:t>
      </w:r>
      <w:r>
        <w:rPr>
          <w:rFonts w:ascii="Garamond" w:hAnsi="Garamond"/>
          <w:sz w:val="24"/>
          <w:szCs w:val="24"/>
          <w:lang w:val="sq-AL"/>
        </w:rPr>
        <w:t>d</w:t>
      </w:r>
      <w:r w:rsidR="006C5A58" w:rsidRPr="00705E9F">
        <w:rPr>
          <w:rFonts w:ascii="Garamond" w:hAnsi="Garamond"/>
          <w:sz w:val="24"/>
          <w:szCs w:val="24"/>
          <w:lang w:val="sq-AL"/>
        </w:rPr>
        <w:t>atë 22.10.2020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6C5A58" w:rsidRPr="00705E9F">
        <w:rPr>
          <w:rFonts w:ascii="Garamond" w:hAnsi="Garamond"/>
          <w:sz w:val="24"/>
          <w:szCs w:val="24"/>
          <w:lang w:val="sq-AL"/>
        </w:rPr>
        <w:t xml:space="preserve"> për miratimin e “Kushteve të përgjithshme të kontratës tip të furnizimit me gaz natyror për klientët fundor që përfitojnë nga shërbimi publik i furnizimit”.</w:t>
      </w:r>
    </w:p>
    <w:p w14:paraId="56B7A328" w14:textId="4730C552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Për gji</w:t>
      </w:r>
      <w:r w:rsidR="00705E9F">
        <w:rPr>
          <w:rFonts w:ascii="Garamond" w:hAnsi="Garamond"/>
          <w:sz w:val="24"/>
          <w:szCs w:val="24"/>
          <w:lang w:val="sq-AL"/>
        </w:rPr>
        <w:t>thë sa më sipër, Bordi i ERE-s</w:t>
      </w:r>
    </w:p>
    <w:p w14:paraId="5DFB14EA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5EEFF9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8D357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5E379E" w14:textId="1009EBB4" w:rsidR="006C5A58" w:rsidRPr="00705E9F" w:rsidRDefault="006C5A58" w:rsidP="006C5A5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lastRenderedPageBreak/>
        <w:t>VENDOSI:</w:t>
      </w:r>
    </w:p>
    <w:p w14:paraId="2D885D60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72EF75" w14:textId="714066B3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Fillimin e procedurës për të miratuar “Kushtet për të licencuarin e ngarkuar me detyrimin e shërbimit publik për sektorin e gazit natyror” në Shqipëri. </w:t>
      </w:r>
    </w:p>
    <w:p w14:paraId="3D344B08" w14:textId="5C9C6CB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</w:t>
      </w:r>
      <w:r w:rsidR="00705E9F">
        <w:rPr>
          <w:rFonts w:ascii="Garamond" w:hAnsi="Garamond"/>
          <w:sz w:val="24"/>
          <w:szCs w:val="24"/>
          <w:lang w:val="sq-AL"/>
        </w:rPr>
        <w:t>Drejtoria e Gazit natyror</w:t>
      </w:r>
      <w:r w:rsidRPr="00705E9F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705E9F">
        <w:rPr>
          <w:rFonts w:ascii="Garamond" w:hAnsi="Garamond"/>
          <w:sz w:val="24"/>
          <w:szCs w:val="24"/>
          <w:lang w:val="sq-AL"/>
        </w:rPr>
        <w:t>B</w:t>
      </w:r>
      <w:r w:rsidRPr="00705E9F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57B3593E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6738042" w14:textId="78039473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680C2A8F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5C98DD6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9A77F" w14:textId="35D17EC0" w:rsidR="006C5A58" w:rsidRPr="00705E9F" w:rsidRDefault="006C5A58" w:rsidP="006C5A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KRYETAR</w:t>
      </w:r>
    </w:p>
    <w:p w14:paraId="147B808A" w14:textId="4A6ED4B5" w:rsidR="006C5A58" w:rsidRPr="00705E9F" w:rsidRDefault="006C5A58" w:rsidP="006C5A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05E9F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3EBDE4E" w14:textId="77777777" w:rsidR="002F714C" w:rsidRPr="00705E9F" w:rsidRDefault="002F714C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4CE8CA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B699E" w14:textId="7D9D3F22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KUSHTET PËR TË LICENCUARIN E NGARKUAR ME DETYRIMIN E</w:t>
      </w:r>
    </w:p>
    <w:p w14:paraId="1A5FC33E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SHËRBIMIT PUBLIK PËR SEKTORIN E GAZIT NATYROR NË SHQIPËRI</w:t>
      </w:r>
    </w:p>
    <w:p w14:paraId="1E0FCE34" w14:textId="77777777" w:rsidR="00DA1FB0" w:rsidRPr="00705E9F" w:rsidRDefault="00DA1FB0" w:rsidP="00DA1FB0">
      <w:pPr>
        <w:pStyle w:val="neninr"/>
        <w:rPr>
          <w:lang w:val="sq-AL"/>
        </w:rPr>
      </w:pPr>
    </w:p>
    <w:p w14:paraId="5F666F0A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DISPOZITA TË PËRGJITHSHME</w:t>
      </w:r>
    </w:p>
    <w:p w14:paraId="6B8371C1" w14:textId="77777777" w:rsidR="00DA1FB0" w:rsidRPr="00705E9F" w:rsidRDefault="00DA1FB0" w:rsidP="00DA1FB0">
      <w:pPr>
        <w:pStyle w:val="neninr"/>
        <w:rPr>
          <w:lang w:val="sq-AL"/>
        </w:rPr>
      </w:pPr>
    </w:p>
    <w:p w14:paraId="2CAFD9B3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Neni 1</w:t>
      </w:r>
    </w:p>
    <w:p w14:paraId="713F60BF" w14:textId="3B8A82CC" w:rsidR="00DA1FB0" w:rsidRPr="00705E9F" w:rsidRDefault="00DA1FB0" w:rsidP="00DA1FB0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 xml:space="preserve">Qëllimi dhe </w:t>
      </w:r>
      <w:r w:rsidR="00705E9F">
        <w:rPr>
          <w:b/>
          <w:lang w:val="sq-AL"/>
        </w:rPr>
        <w:t>o</w:t>
      </w:r>
      <w:r w:rsidRPr="00705E9F">
        <w:rPr>
          <w:b/>
          <w:lang w:val="sq-AL"/>
        </w:rPr>
        <w:t>bjekti</w:t>
      </w:r>
    </w:p>
    <w:p w14:paraId="276F6C7C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A19681" w14:textId="29F03139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1. K</w:t>
      </w:r>
      <w:bookmarkStart w:id="0" w:name="_Hlk57363793"/>
      <w:r w:rsidRPr="00705E9F">
        <w:rPr>
          <w:rFonts w:ascii="Garamond" w:hAnsi="Garamond"/>
          <w:sz w:val="24"/>
          <w:szCs w:val="24"/>
          <w:lang w:val="sq-AL"/>
        </w:rPr>
        <w:t>ë</w:t>
      </w:r>
      <w:bookmarkEnd w:id="0"/>
      <w:r w:rsidRPr="00705E9F">
        <w:rPr>
          <w:rFonts w:ascii="Garamond" w:hAnsi="Garamond"/>
          <w:sz w:val="24"/>
          <w:szCs w:val="24"/>
          <w:lang w:val="sq-AL"/>
        </w:rPr>
        <w:t xml:space="preserve">to rregulla/kushte kanë për qëllim të përcaktojnë dhe të sigurojnë shërbimin publik të furnizimit me gaz natyror nga i licencuari i ngarkuar me këtë detyrim që ushtron aktivitetin e transmetimit, të </w:t>
      </w:r>
      <w:r w:rsidR="00705E9F" w:rsidRPr="00705E9F">
        <w:rPr>
          <w:rFonts w:ascii="Garamond" w:hAnsi="Garamond"/>
          <w:sz w:val="24"/>
          <w:szCs w:val="24"/>
          <w:lang w:val="sq-AL"/>
        </w:rPr>
        <w:t>shpërndarjes</w:t>
      </w:r>
      <w:r w:rsidRPr="00705E9F">
        <w:rPr>
          <w:rFonts w:ascii="Garamond" w:hAnsi="Garamond"/>
          <w:sz w:val="24"/>
          <w:szCs w:val="24"/>
          <w:lang w:val="sq-AL"/>
        </w:rPr>
        <w:t xml:space="preserve"> dhe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 xml:space="preserve">furnizimit me gaz natyror të klientëve të vegjël, përfshirë klientët familjarë, në mbështetje të parashikimeve të </w:t>
      </w:r>
      <w:r w:rsidR="00705E9F" w:rsidRPr="00705E9F">
        <w:rPr>
          <w:rFonts w:ascii="Garamond" w:hAnsi="Garamond"/>
          <w:sz w:val="24"/>
          <w:szCs w:val="24"/>
          <w:lang w:val="sq-AL"/>
        </w:rPr>
        <w:t>ligjit n</w:t>
      </w:r>
      <w:r w:rsidRPr="00705E9F">
        <w:rPr>
          <w:rFonts w:ascii="Garamond" w:hAnsi="Garamond"/>
          <w:sz w:val="24"/>
          <w:szCs w:val="24"/>
          <w:lang w:val="sq-AL"/>
        </w:rPr>
        <w:t>r. 102/2015</w:t>
      </w:r>
      <w:r w:rsidR="00705E9F">
        <w:rPr>
          <w:rFonts w:ascii="Garamond" w:hAnsi="Garamond"/>
          <w:sz w:val="24"/>
          <w:szCs w:val="24"/>
          <w:lang w:val="sq-AL"/>
        </w:rPr>
        <w:t xml:space="preserve">, </w:t>
      </w:r>
      <w:r w:rsidRPr="00705E9F">
        <w:rPr>
          <w:rFonts w:ascii="Garamond" w:hAnsi="Garamond"/>
          <w:sz w:val="24"/>
          <w:szCs w:val="24"/>
          <w:lang w:val="sq-AL"/>
        </w:rPr>
        <w:t xml:space="preserve">“Për sektorin e gazit natyror”. </w:t>
      </w:r>
    </w:p>
    <w:p w14:paraId="2B79CDFF" w14:textId="3641F45B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2. Shërbimi Publik i Furnizimit është një detyrim i shërbimit publik që i vendoset Furnizuesit të Shërbimit Publik, i cili siguron të drejtën e furnizimit me gaz natyror për klientët që përfitojnë nga shërbimi publik në Republikën e Shqipërisë, me një cilësi të caktuar të furnizimit, me çmime të rregulluara, lehtësisht dhe qartësisht të krahasueshme, transparente e jodiskriminuese, me qëllim mbrojtjen e tyre nga rritjet e paarsyetuara të çmimit duke synuar n</w:t>
      </w:r>
      <w:r w:rsidR="00AA75C9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arritjen e një tregu konkurrues, të sigurt e të qëndrueshëm të gazit natyror nga pikëpamja mjedisore, pa qenë të diskriminuar në të drejtat dhe detyrimet e tyre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siç parashikuar në </w:t>
      </w:r>
      <w:r w:rsidR="00705E9F" w:rsidRPr="00705E9F">
        <w:rPr>
          <w:rFonts w:ascii="Garamond" w:hAnsi="Garamond"/>
          <w:sz w:val="24"/>
          <w:szCs w:val="24"/>
          <w:lang w:val="sq-AL"/>
        </w:rPr>
        <w:t>ligjin nr</w:t>
      </w:r>
      <w:r w:rsidRPr="00705E9F">
        <w:rPr>
          <w:rFonts w:ascii="Garamond" w:hAnsi="Garamond"/>
          <w:sz w:val="24"/>
          <w:szCs w:val="24"/>
          <w:lang w:val="sq-AL"/>
        </w:rPr>
        <w:t>.</w:t>
      </w:r>
      <w:r w:rsidR="00705E9F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>102/2015</w:t>
      </w:r>
      <w:r w:rsidR="00705E9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natyror”.</w:t>
      </w:r>
    </w:p>
    <w:p w14:paraId="0F9A2671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C16716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Neni 2</w:t>
      </w:r>
    </w:p>
    <w:p w14:paraId="419C8D03" w14:textId="77777777" w:rsidR="00DA1FB0" w:rsidRPr="00705E9F" w:rsidRDefault="00DA1FB0" w:rsidP="00DA1FB0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Baza ligjore dhe ndërvarësia</w:t>
      </w:r>
    </w:p>
    <w:p w14:paraId="2DDA73A6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936CB1" w14:textId="4C344C93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Këto rregulla/kushte hartohen në mbështetje </w:t>
      </w:r>
      <w:r w:rsidR="00705E9F" w:rsidRPr="00705E9F">
        <w:rPr>
          <w:rFonts w:ascii="Garamond" w:hAnsi="Garamond"/>
          <w:sz w:val="24"/>
          <w:szCs w:val="24"/>
          <w:lang w:val="sq-AL"/>
        </w:rPr>
        <w:t>të ligjit nr</w:t>
      </w:r>
      <w:r w:rsidRPr="00705E9F">
        <w:rPr>
          <w:rFonts w:ascii="Garamond" w:hAnsi="Garamond"/>
          <w:sz w:val="24"/>
          <w:szCs w:val="24"/>
          <w:lang w:val="sq-AL"/>
        </w:rPr>
        <w:t>. 102/2015</w:t>
      </w:r>
      <w:r w:rsidR="00705E9F">
        <w:rPr>
          <w:rFonts w:ascii="Garamond" w:hAnsi="Garamond"/>
          <w:sz w:val="24"/>
          <w:szCs w:val="24"/>
          <w:lang w:val="sq-AL"/>
        </w:rPr>
        <w:t xml:space="preserve">, </w:t>
      </w:r>
      <w:r w:rsidRPr="00705E9F">
        <w:rPr>
          <w:rFonts w:ascii="Garamond" w:hAnsi="Garamond"/>
          <w:sz w:val="24"/>
          <w:szCs w:val="24"/>
          <w:lang w:val="sq-AL"/>
        </w:rPr>
        <w:t>“Për sektorin e gazit natyror”, t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ndryshuar</w:t>
      </w:r>
      <w:r w:rsidR="00AA75C9">
        <w:rPr>
          <w:rFonts w:ascii="Garamond" w:hAnsi="Garamond"/>
          <w:sz w:val="24"/>
          <w:szCs w:val="24"/>
          <w:lang w:val="sq-AL"/>
        </w:rPr>
        <w:t>;</w:t>
      </w:r>
      <w:r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AA75C9" w:rsidRPr="00AA75C9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>neni</w:t>
      </w:r>
      <w:r w:rsidR="00AA75C9">
        <w:rPr>
          <w:rFonts w:ascii="Garamond" w:hAnsi="Garamond"/>
          <w:sz w:val="24"/>
          <w:szCs w:val="24"/>
          <w:lang w:val="sq-AL"/>
        </w:rPr>
        <w:t>t</w:t>
      </w:r>
      <w:r w:rsidRPr="00705E9F">
        <w:rPr>
          <w:rFonts w:ascii="Garamond" w:hAnsi="Garamond"/>
          <w:sz w:val="24"/>
          <w:szCs w:val="24"/>
          <w:lang w:val="sq-AL"/>
        </w:rPr>
        <w:t xml:space="preserve"> 23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pika </w:t>
      </w:r>
      <w:r w:rsidR="00AA75C9">
        <w:rPr>
          <w:rFonts w:ascii="Garamond" w:hAnsi="Garamond"/>
          <w:sz w:val="24"/>
          <w:szCs w:val="24"/>
          <w:lang w:val="sq-AL"/>
        </w:rPr>
        <w:t>“</w:t>
      </w:r>
      <w:r w:rsidRPr="00705E9F">
        <w:rPr>
          <w:rFonts w:ascii="Garamond" w:hAnsi="Garamond"/>
          <w:sz w:val="24"/>
          <w:szCs w:val="24"/>
          <w:lang w:val="sq-AL"/>
        </w:rPr>
        <w:t>f</w:t>
      </w:r>
      <w:r w:rsidR="00AA75C9">
        <w:rPr>
          <w:rFonts w:ascii="Garamond" w:hAnsi="Garamond"/>
          <w:sz w:val="24"/>
          <w:szCs w:val="24"/>
          <w:lang w:val="sq-AL"/>
        </w:rPr>
        <w:t>”</w:t>
      </w:r>
      <w:r w:rsidRPr="00705E9F">
        <w:rPr>
          <w:rFonts w:ascii="Garamond" w:hAnsi="Garamond"/>
          <w:sz w:val="24"/>
          <w:szCs w:val="24"/>
          <w:lang w:val="sq-AL"/>
        </w:rPr>
        <w:t xml:space="preserve">, dhe </w:t>
      </w:r>
      <w:r w:rsidR="00AA75C9" w:rsidRPr="00AA75C9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 xml:space="preserve">neni 92, pika 2; </w:t>
      </w:r>
      <w:r w:rsidR="00AA75C9" w:rsidRPr="00AA75C9">
        <w:rPr>
          <w:rFonts w:ascii="Garamond" w:hAnsi="Garamond"/>
          <w:sz w:val="24"/>
          <w:szCs w:val="24"/>
          <w:lang w:val="sq-AL"/>
        </w:rPr>
        <w:t xml:space="preserve">të </w:t>
      </w:r>
      <w:r w:rsidR="00705E9F" w:rsidRPr="00705E9F">
        <w:rPr>
          <w:rFonts w:ascii="Garamond" w:hAnsi="Garamond"/>
          <w:sz w:val="24"/>
          <w:szCs w:val="24"/>
          <w:lang w:val="sq-AL"/>
        </w:rPr>
        <w:t xml:space="preserve">ligjit nr. </w:t>
      </w:r>
      <w:r w:rsidRPr="00705E9F">
        <w:rPr>
          <w:rFonts w:ascii="Garamond" w:hAnsi="Garamond"/>
          <w:sz w:val="24"/>
          <w:szCs w:val="24"/>
          <w:lang w:val="sq-AL"/>
        </w:rPr>
        <w:t>9902</w:t>
      </w:r>
      <w:r w:rsidR="00AA75C9">
        <w:rPr>
          <w:rFonts w:ascii="Garamond" w:hAnsi="Garamond"/>
          <w:sz w:val="24"/>
          <w:szCs w:val="24"/>
          <w:lang w:val="sq-AL"/>
        </w:rPr>
        <w:t>, datë 17.</w:t>
      </w:r>
      <w:r w:rsidRPr="00705E9F">
        <w:rPr>
          <w:rFonts w:ascii="Garamond" w:hAnsi="Garamond"/>
          <w:sz w:val="24"/>
          <w:szCs w:val="24"/>
          <w:lang w:val="sq-AL"/>
        </w:rPr>
        <w:t xml:space="preserve">4.2008, “Për mbrojtjen e konsumatorëve”, të ndryshuar; </w:t>
      </w:r>
      <w:r w:rsidR="00AA75C9" w:rsidRPr="00AA75C9">
        <w:rPr>
          <w:rFonts w:ascii="Garamond" w:hAnsi="Garamond"/>
          <w:sz w:val="24"/>
          <w:szCs w:val="24"/>
          <w:lang w:val="sq-AL"/>
        </w:rPr>
        <w:t xml:space="preserve">të </w:t>
      </w:r>
      <w:r w:rsidR="00AA75C9" w:rsidRPr="00705E9F">
        <w:rPr>
          <w:rFonts w:ascii="Garamond" w:hAnsi="Garamond"/>
          <w:sz w:val="24"/>
          <w:szCs w:val="24"/>
          <w:lang w:val="sq-AL"/>
        </w:rPr>
        <w:t>ligjit n</w:t>
      </w:r>
      <w:r w:rsidRPr="00705E9F">
        <w:rPr>
          <w:rFonts w:ascii="Garamond" w:hAnsi="Garamond"/>
          <w:sz w:val="24"/>
          <w:szCs w:val="24"/>
          <w:lang w:val="sq-AL"/>
        </w:rPr>
        <w:t>r. 9887</w:t>
      </w:r>
      <w:r w:rsidR="00AA75C9">
        <w:rPr>
          <w:rFonts w:ascii="Garamond" w:hAnsi="Garamond"/>
          <w:sz w:val="24"/>
          <w:szCs w:val="24"/>
          <w:lang w:val="sq-AL"/>
        </w:rPr>
        <w:t>, datë 10.</w:t>
      </w:r>
      <w:r w:rsidRPr="00705E9F">
        <w:rPr>
          <w:rFonts w:ascii="Garamond" w:hAnsi="Garamond"/>
          <w:sz w:val="24"/>
          <w:szCs w:val="24"/>
          <w:lang w:val="sq-AL"/>
        </w:rPr>
        <w:t>3.2008, “Për mbrojtjen e të dhënave personale”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të ndryshuar; </w:t>
      </w:r>
      <w:r w:rsidR="00AA75C9" w:rsidRPr="00AA75C9">
        <w:rPr>
          <w:rFonts w:ascii="Garamond" w:hAnsi="Garamond"/>
          <w:sz w:val="24"/>
          <w:szCs w:val="24"/>
          <w:lang w:val="sq-AL"/>
        </w:rPr>
        <w:t xml:space="preserve">të </w:t>
      </w:r>
      <w:r w:rsidR="00AA75C9">
        <w:rPr>
          <w:rFonts w:ascii="Garamond" w:hAnsi="Garamond"/>
          <w:sz w:val="24"/>
          <w:szCs w:val="24"/>
          <w:lang w:val="sq-AL"/>
        </w:rPr>
        <w:t>VKM-së nr. 533, datë 25.</w:t>
      </w:r>
      <w:r w:rsidRPr="00705E9F">
        <w:rPr>
          <w:rFonts w:ascii="Garamond" w:hAnsi="Garamond"/>
          <w:sz w:val="24"/>
          <w:szCs w:val="24"/>
          <w:lang w:val="sq-AL"/>
        </w:rPr>
        <w:t>7.2019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furnizimit me gaz natyror”.</w:t>
      </w:r>
    </w:p>
    <w:p w14:paraId="5A8157C6" w14:textId="22200BC6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Kjo rregullore ka ndërvarësi, interpretohet dhe zbatohet në përputhje me kuadrin ligjor në fuqi në tërësi, si dhe në veçanti me </w:t>
      </w:r>
      <w:r w:rsidR="00AA75C9" w:rsidRPr="00705E9F">
        <w:rPr>
          <w:rFonts w:ascii="Garamond" w:hAnsi="Garamond"/>
          <w:sz w:val="24"/>
          <w:szCs w:val="24"/>
          <w:lang w:val="sq-AL"/>
        </w:rPr>
        <w:t>kodet e rrjetit për</w:t>
      </w:r>
      <w:r w:rsidR="00AA75C9">
        <w:rPr>
          <w:rFonts w:ascii="Garamond" w:hAnsi="Garamond"/>
          <w:sz w:val="24"/>
          <w:szCs w:val="24"/>
          <w:lang w:val="sq-AL"/>
        </w:rPr>
        <w:t xml:space="preserve"> sektorin e gazit natyror.</w:t>
      </w:r>
    </w:p>
    <w:p w14:paraId="2F1121F8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40CAB2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Neni 3</w:t>
      </w:r>
    </w:p>
    <w:p w14:paraId="4EACC86F" w14:textId="77777777" w:rsidR="00DA1FB0" w:rsidRPr="00705E9F" w:rsidRDefault="00DA1FB0" w:rsidP="00DA1FB0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Termat dhe përkufizimet</w:t>
      </w:r>
    </w:p>
    <w:p w14:paraId="559225E3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C44DF4" w14:textId="7A715845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1. Të gjitha termat e përdorura në këtë akt normativ duhet të kuptohen dhe interpreto</w:t>
      </w:r>
      <w:r w:rsidR="00AA75C9">
        <w:rPr>
          <w:rFonts w:ascii="Garamond" w:hAnsi="Garamond"/>
          <w:sz w:val="24"/>
          <w:szCs w:val="24"/>
          <w:lang w:val="sq-AL"/>
        </w:rPr>
        <w:t>hen sikurse janë të përcaktuara</w:t>
      </w:r>
      <w:r w:rsidRPr="00705E9F">
        <w:rPr>
          <w:rFonts w:ascii="Garamond" w:hAnsi="Garamond"/>
          <w:sz w:val="24"/>
          <w:szCs w:val="24"/>
          <w:lang w:val="sq-AL"/>
        </w:rPr>
        <w:t xml:space="preserve"> në </w:t>
      </w:r>
      <w:r w:rsidR="00AA75C9" w:rsidRPr="00705E9F">
        <w:rPr>
          <w:rFonts w:ascii="Garamond" w:hAnsi="Garamond"/>
          <w:sz w:val="24"/>
          <w:szCs w:val="24"/>
          <w:lang w:val="sq-AL"/>
        </w:rPr>
        <w:t>ligjin n</w:t>
      </w:r>
      <w:r w:rsidRPr="00705E9F">
        <w:rPr>
          <w:rFonts w:ascii="Garamond" w:hAnsi="Garamond"/>
          <w:sz w:val="24"/>
          <w:szCs w:val="24"/>
          <w:lang w:val="sq-AL"/>
        </w:rPr>
        <w:t>r. 102/2015</w:t>
      </w:r>
      <w:r w:rsidR="00AA75C9">
        <w:rPr>
          <w:rFonts w:ascii="Garamond" w:hAnsi="Garamond"/>
          <w:sz w:val="24"/>
          <w:szCs w:val="24"/>
          <w:lang w:val="sq-AL"/>
        </w:rPr>
        <w:t xml:space="preserve">, </w:t>
      </w:r>
      <w:r w:rsidRPr="00705E9F">
        <w:rPr>
          <w:rFonts w:ascii="Garamond" w:hAnsi="Garamond"/>
          <w:sz w:val="24"/>
          <w:szCs w:val="24"/>
          <w:lang w:val="sq-AL"/>
        </w:rPr>
        <w:t xml:space="preserve">“Për sektorin e gazit natyror”, të ndryshuar, </w:t>
      </w:r>
      <w:r w:rsidRPr="00705E9F">
        <w:rPr>
          <w:rFonts w:ascii="Garamond" w:hAnsi="Garamond"/>
          <w:sz w:val="24"/>
          <w:szCs w:val="24"/>
          <w:lang w:val="sq-AL"/>
        </w:rPr>
        <w:lastRenderedPageBreak/>
        <w:t xml:space="preserve">Kodin e Rrjetit të Transmetimit dhe Shpërndarjes, si dhe në referencë dhe analogji të rregulloreve të miratuara nga </w:t>
      </w:r>
      <w:r w:rsidR="00AA75C9">
        <w:rPr>
          <w:rFonts w:ascii="Garamond" w:hAnsi="Garamond"/>
          <w:sz w:val="24"/>
          <w:szCs w:val="24"/>
          <w:lang w:val="sq-AL"/>
        </w:rPr>
        <w:t>B</w:t>
      </w:r>
      <w:r w:rsidRPr="00705E9F">
        <w:rPr>
          <w:rFonts w:ascii="Garamond" w:hAnsi="Garamond"/>
          <w:sz w:val="24"/>
          <w:szCs w:val="24"/>
          <w:lang w:val="sq-AL"/>
        </w:rPr>
        <w:t>ordi i ERE-s.</w:t>
      </w:r>
    </w:p>
    <w:p w14:paraId="40C1F516" w14:textId="5E6832F2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2. Çdo term i përdorur në këto rregulla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për të cilin nuk ekziston një përkufizim sipas pikës së mësipërme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do të interpretohet në kontekstin dhe frymën e </w:t>
      </w:r>
      <w:r w:rsidR="00AA75C9" w:rsidRPr="00705E9F">
        <w:rPr>
          <w:rFonts w:ascii="Garamond" w:hAnsi="Garamond"/>
          <w:sz w:val="24"/>
          <w:szCs w:val="24"/>
          <w:lang w:val="sq-AL"/>
        </w:rPr>
        <w:t>ligjit n</w:t>
      </w:r>
      <w:r w:rsidRPr="00705E9F">
        <w:rPr>
          <w:rFonts w:ascii="Garamond" w:hAnsi="Garamond"/>
          <w:sz w:val="24"/>
          <w:szCs w:val="24"/>
          <w:lang w:val="sq-AL"/>
        </w:rPr>
        <w:t>r. 102/2015</w:t>
      </w:r>
      <w:r w:rsidR="00AA75C9">
        <w:rPr>
          <w:rFonts w:ascii="Garamond" w:hAnsi="Garamond"/>
          <w:sz w:val="24"/>
          <w:szCs w:val="24"/>
          <w:lang w:val="sq-AL"/>
        </w:rPr>
        <w:t xml:space="preserve">, </w:t>
      </w:r>
      <w:r w:rsidRPr="00705E9F">
        <w:rPr>
          <w:rFonts w:ascii="Garamond" w:hAnsi="Garamond"/>
          <w:sz w:val="24"/>
          <w:szCs w:val="24"/>
          <w:lang w:val="sq-AL"/>
        </w:rPr>
        <w:t>“Për sektorin e gazit natyror”, të ndryshuar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dhe akteve nënligjore të nxjerra në zbatim të tij.</w:t>
      </w:r>
    </w:p>
    <w:p w14:paraId="6BE41479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29F3FA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DISPOZITA TË VEÇANTA PËR DETYRIMIN E SHËRBIMIT PUBLIK</w:t>
      </w:r>
    </w:p>
    <w:p w14:paraId="058183F5" w14:textId="77777777" w:rsidR="00DA1FB0" w:rsidRPr="00705E9F" w:rsidRDefault="00DA1FB0" w:rsidP="00DA1FB0">
      <w:pPr>
        <w:pStyle w:val="neninr"/>
        <w:rPr>
          <w:lang w:val="sq-AL"/>
        </w:rPr>
      </w:pPr>
    </w:p>
    <w:p w14:paraId="7F4C9C51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Neni 4</w:t>
      </w:r>
    </w:p>
    <w:p w14:paraId="3915D493" w14:textId="77777777" w:rsidR="00DA1FB0" w:rsidRPr="00705E9F" w:rsidRDefault="00DA1FB0" w:rsidP="00DA1FB0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Kushtet për vendosjen e detyrimit të shërbimit publik</w:t>
      </w:r>
    </w:p>
    <w:p w14:paraId="1588DCB4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879BF0" w14:textId="59797C18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Furnizuesi i ngarkuar me detyrimin e shërbimit publik të furnizimit është i detyruar të furnizojë </w:t>
      </w:r>
      <w:r w:rsidR="00AA75C9" w:rsidRPr="00705E9F">
        <w:rPr>
          <w:rFonts w:ascii="Garamond" w:hAnsi="Garamond"/>
          <w:sz w:val="24"/>
          <w:szCs w:val="24"/>
          <w:lang w:val="sq-AL"/>
        </w:rPr>
        <w:t>klientët</w:t>
      </w:r>
      <w:r w:rsidRPr="00705E9F">
        <w:rPr>
          <w:rFonts w:ascii="Garamond" w:hAnsi="Garamond"/>
          <w:sz w:val="24"/>
          <w:szCs w:val="24"/>
          <w:lang w:val="sq-AL"/>
        </w:rPr>
        <w:t xml:space="preserve"> e gazit natyror në mënyrë proporcionale, qartësisht të krahasueshme, transparente dhe me çmime jodiskriminuese dhe të rregulluara, në të gjithë territorin e Shqipërisë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si dhe duke iu referuar zonave, të cilat </w:t>
      </w:r>
      <w:r w:rsidR="00AA75C9" w:rsidRPr="00705E9F">
        <w:rPr>
          <w:rFonts w:ascii="Garamond" w:hAnsi="Garamond"/>
          <w:sz w:val="24"/>
          <w:szCs w:val="24"/>
          <w:lang w:val="sq-AL"/>
        </w:rPr>
        <w:t>janë</w:t>
      </w:r>
      <w:r w:rsidRPr="00705E9F">
        <w:rPr>
          <w:rFonts w:ascii="Garamond" w:hAnsi="Garamond"/>
          <w:sz w:val="24"/>
          <w:szCs w:val="24"/>
          <w:lang w:val="sq-AL"/>
        </w:rPr>
        <w:t xml:space="preserve"> pjes</w:t>
      </w:r>
      <w:r w:rsidR="00AA75C9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e planit rregullues, t</w:t>
      </w:r>
      <w:r w:rsidR="00AA75C9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miratuar sipas legjislacionit për planifikim</w:t>
      </w:r>
      <w:r w:rsidR="00AA75C9">
        <w:rPr>
          <w:rFonts w:ascii="Garamond" w:hAnsi="Garamond"/>
          <w:sz w:val="24"/>
          <w:szCs w:val="24"/>
          <w:lang w:val="sq-AL"/>
        </w:rPr>
        <w:t>in dhe zhvillimin e territorit.</w:t>
      </w:r>
    </w:p>
    <w:p w14:paraId="17106EB3" w14:textId="6CE996CF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2. Detyrimi i shërbimit publik ndaj një të licencuari vendoset nga ERE, në përputhje me legjislacionin në fuqi, në mënyrë transparente, jodiskriminuese dhe lehtësisht të verifikueshme, duke garantuar barazinë e aksesit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për shoqëritë e gazit natyror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të vendeve anëtare të BE-së ose palë</w:t>
      </w:r>
      <w:r w:rsidR="00AA75C9">
        <w:rPr>
          <w:rFonts w:ascii="Garamond" w:hAnsi="Garamond"/>
          <w:sz w:val="24"/>
          <w:szCs w:val="24"/>
          <w:lang w:val="sq-AL"/>
        </w:rPr>
        <w:t>ve</w:t>
      </w:r>
      <w:r w:rsidRPr="00705E9F">
        <w:rPr>
          <w:rFonts w:ascii="Garamond" w:hAnsi="Garamond"/>
          <w:sz w:val="24"/>
          <w:szCs w:val="24"/>
          <w:lang w:val="sq-AL"/>
        </w:rPr>
        <w:t xml:space="preserve"> kontraktuese të Komunitetit të Energjisë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për klientët vendas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dhe duke mos penguar hapjen e tregut të gazit natyror dhe të drejtën e furnizuesve të tjerë të gazit natyror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për të furnizuar klientët në Republikën e Shqipërisë.</w:t>
      </w:r>
    </w:p>
    <w:p w14:paraId="2611ABD0" w14:textId="79335274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3. Duke </w:t>
      </w:r>
      <w:r w:rsidR="00AA75C9" w:rsidRPr="00705E9F">
        <w:rPr>
          <w:rFonts w:ascii="Garamond" w:hAnsi="Garamond"/>
          <w:sz w:val="24"/>
          <w:szCs w:val="24"/>
          <w:lang w:val="sq-AL"/>
        </w:rPr>
        <w:t>qenë</w:t>
      </w:r>
      <w:r w:rsidRPr="00705E9F">
        <w:rPr>
          <w:rFonts w:ascii="Garamond" w:hAnsi="Garamond"/>
          <w:sz w:val="24"/>
          <w:szCs w:val="24"/>
          <w:lang w:val="sq-AL"/>
        </w:rPr>
        <w:t xml:space="preserve"> i ngarkuar me detyrimin e shërbimit publik të furnizimit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si pjesë e detyrimit të shërbimit publik, </w:t>
      </w:r>
      <w:r w:rsidR="00AA75C9">
        <w:rPr>
          <w:rFonts w:ascii="Garamond" w:hAnsi="Garamond"/>
          <w:sz w:val="24"/>
          <w:szCs w:val="24"/>
          <w:lang w:val="sq-AL"/>
        </w:rPr>
        <w:t>o</w:t>
      </w:r>
      <w:r w:rsidRPr="00705E9F">
        <w:rPr>
          <w:rFonts w:ascii="Garamond" w:hAnsi="Garamond"/>
          <w:sz w:val="24"/>
          <w:szCs w:val="24"/>
          <w:lang w:val="sq-AL"/>
        </w:rPr>
        <w:t xml:space="preserve">peratorët e sistemit të shpërndarjes së gazit natyror </w:t>
      </w:r>
      <w:r w:rsidR="00AA75C9">
        <w:rPr>
          <w:rFonts w:ascii="Garamond" w:hAnsi="Garamond"/>
          <w:sz w:val="24"/>
          <w:szCs w:val="24"/>
          <w:lang w:val="sq-AL"/>
        </w:rPr>
        <w:t>janë</w:t>
      </w:r>
      <w:r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AA75C9">
        <w:rPr>
          <w:rFonts w:ascii="Garamond" w:hAnsi="Garamond"/>
          <w:sz w:val="24"/>
          <w:szCs w:val="24"/>
          <w:lang w:val="sq-AL"/>
        </w:rPr>
        <w:t>të</w:t>
      </w:r>
      <w:r w:rsidRPr="00705E9F">
        <w:rPr>
          <w:rFonts w:ascii="Garamond" w:hAnsi="Garamond"/>
          <w:sz w:val="24"/>
          <w:szCs w:val="24"/>
          <w:lang w:val="sq-AL"/>
        </w:rPr>
        <w:t xml:space="preserve"> detyruar të furnizoj</w:t>
      </w:r>
      <w:r w:rsidR="00AA75C9">
        <w:rPr>
          <w:rFonts w:ascii="Garamond" w:hAnsi="Garamond"/>
          <w:sz w:val="24"/>
          <w:szCs w:val="24"/>
          <w:lang w:val="sq-AL"/>
        </w:rPr>
        <w:t>n</w:t>
      </w:r>
      <w:r w:rsidRPr="00705E9F">
        <w:rPr>
          <w:rFonts w:ascii="Garamond" w:hAnsi="Garamond"/>
          <w:sz w:val="24"/>
          <w:szCs w:val="24"/>
          <w:lang w:val="sq-AL"/>
        </w:rPr>
        <w:t>ë klientët fundorë sipas përcaktimeve të VKM</w:t>
      </w:r>
      <w:r w:rsidR="00AA75C9">
        <w:rPr>
          <w:rFonts w:ascii="Garamond" w:hAnsi="Garamond"/>
          <w:sz w:val="24"/>
          <w:szCs w:val="24"/>
          <w:lang w:val="sq-AL"/>
        </w:rPr>
        <w:t>-së</w:t>
      </w:r>
      <w:r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AA75C9">
        <w:rPr>
          <w:rFonts w:ascii="Garamond" w:hAnsi="Garamond"/>
          <w:sz w:val="24"/>
          <w:szCs w:val="24"/>
          <w:lang w:val="sq-AL"/>
        </w:rPr>
        <w:t>nr. 533, datë 25.</w:t>
      </w:r>
      <w:r w:rsidRPr="00705E9F">
        <w:rPr>
          <w:rFonts w:ascii="Garamond" w:hAnsi="Garamond"/>
          <w:sz w:val="24"/>
          <w:szCs w:val="24"/>
          <w:lang w:val="sq-AL"/>
        </w:rPr>
        <w:t>7.2019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</w:t>
      </w:r>
      <w:r w:rsidR="00AA75C9" w:rsidRPr="00AA75C9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>furnizimit me gaz natyror”.</w:t>
      </w:r>
    </w:p>
    <w:p w14:paraId="038C7C69" w14:textId="680404BD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4. Detyrimi i shërbimit publik për të licencuarin vendoset duke vlerësuar kapacitetin teknik, financiar dhe organizativ të tij dhe duhet të marrë në konsideratë nëse i njëjti i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>licencuar po ofron shërbimin publik në të njëjtën zonë ose për një kategori konsumatorësh në momentin e vendosjes se këtij detyrimi.</w:t>
      </w:r>
      <w:r w:rsidR="00AA75C9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>Vendimi për vendosjen e detyrimit të shërbimit publik duhet:</w:t>
      </w:r>
    </w:p>
    <w:p w14:paraId="2FC12BF9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a) të përcaktojë qartë detyrimet që ka i licencuari;</w:t>
      </w:r>
    </w:p>
    <w:p w14:paraId="20C0B79D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b) të përcaktoje qartë të licencuarin e gazit natyror, të cilëve u është vendosur detyrimi i shërbimit publik, kur ky detyrim vendoset mbi një ose me shumë subjekte të licencuara, që ushtrojnë aktivitet në sektorin e gazit natyror;</w:t>
      </w:r>
    </w:p>
    <w:p w14:paraId="1C50D8CE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c) të specifikojë natyrën e të drejtave ekskluzive ose të veçanta të caktuara për të licencuarin, duke arsyetuar se pse ato janë të nevojshme;</w:t>
      </w:r>
    </w:p>
    <w:p w14:paraId="649A1759" w14:textId="4817536C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ç) t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përcaktoj</w:t>
      </w:r>
      <w:r w:rsidR="00AA75C9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kategorinë e klientëve, territorin dhe periudhën për të cilë</w:t>
      </w:r>
      <w:r w:rsidR="00AA75C9">
        <w:rPr>
          <w:rFonts w:ascii="Garamond" w:hAnsi="Garamond"/>
          <w:sz w:val="24"/>
          <w:szCs w:val="24"/>
          <w:lang w:val="sq-AL"/>
        </w:rPr>
        <w:t>n</w:t>
      </w:r>
      <w:r w:rsidRPr="00705E9F">
        <w:rPr>
          <w:rFonts w:ascii="Garamond" w:hAnsi="Garamond"/>
          <w:sz w:val="24"/>
          <w:szCs w:val="24"/>
          <w:lang w:val="sq-AL"/>
        </w:rPr>
        <w:t xml:space="preserve"> është vendosur detyrimi i shërbimit publik;</w:t>
      </w:r>
    </w:p>
    <w:p w14:paraId="067E9A3C" w14:textId="22F3B525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d) të shoqërohet me vlerësim</w:t>
      </w:r>
      <w:r w:rsidR="00B14D0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në lidhje me tregun, cilësinë e furnizimit dhe </w:t>
      </w:r>
      <w:r w:rsidR="00AA75C9" w:rsidRPr="00705E9F">
        <w:rPr>
          <w:rFonts w:ascii="Garamond" w:hAnsi="Garamond"/>
          <w:sz w:val="24"/>
          <w:szCs w:val="24"/>
          <w:lang w:val="sq-AL"/>
        </w:rPr>
        <w:t>qëndrueshmërinë</w:t>
      </w:r>
      <w:r w:rsidRPr="00705E9F">
        <w:rPr>
          <w:rFonts w:ascii="Garamond" w:hAnsi="Garamond"/>
          <w:sz w:val="24"/>
          <w:szCs w:val="24"/>
          <w:lang w:val="sq-AL"/>
        </w:rPr>
        <w:t>;</w:t>
      </w:r>
    </w:p>
    <w:p w14:paraId="41EFAEA9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dh) të identifikojë kostot e të licencuarit, ndaj të cilit do të vendoset detyrimi i shërbimit publik;</w:t>
      </w:r>
    </w:p>
    <w:p w14:paraId="230C7272" w14:textId="4B8C8346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e) të përcaktojë një mekanizëm transparent dhe jodiskriminues për mënyrën se si do të mbulohen kostot, nëse kostot nuk mbulohen nga tarifa </w:t>
      </w:r>
      <w:r w:rsidR="00AA75C9" w:rsidRPr="00705E9F">
        <w:rPr>
          <w:rFonts w:ascii="Garamond" w:hAnsi="Garamond"/>
          <w:sz w:val="24"/>
          <w:szCs w:val="24"/>
          <w:lang w:val="sq-AL"/>
        </w:rPr>
        <w:t>përkatëse</w:t>
      </w:r>
      <w:r w:rsidRPr="00705E9F">
        <w:rPr>
          <w:rFonts w:ascii="Garamond" w:hAnsi="Garamond"/>
          <w:sz w:val="24"/>
          <w:szCs w:val="24"/>
          <w:lang w:val="sq-AL"/>
        </w:rPr>
        <w:t>;</w:t>
      </w:r>
    </w:p>
    <w:p w14:paraId="2F8F4C38" w14:textId="0269A783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f) të bëj të qartë financimin dhe kriteret për llogaritjen e mbulimit financiar që do të përfitojnë të licencuarit, subjekte t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këtij </w:t>
      </w:r>
      <w:r w:rsidR="00AA75C9" w:rsidRPr="00705E9F">
        <w:rPr>
          <w:rFonts w:ascii="Garamond" w:hAnsi="Garamond"/>
          <w:sz w:val="24"/>
          <w:szCs w:val="24"/>
          <w:lang w:val="sq-AL"/>
        </w:rPr>
        <w:t>shërbimi</w:t>
      </w:r>
      <w:r w:rsidRPr="00705E9F">
        <w:rPr>
          <w:rFonts w:ascii="Garamond" w:hAnsi="Garamond"/>
          <w:sz w:val="24"/>
          <w:szCs w:val="24"/>
          <w:lang w:val="sq-AL"/>
        </w:rPr>
        <w:t xml:space="preserve"> publik.</w:t>
      </w:r>
    </w:p>
    <w:p w14:paraId="276BBACA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693E97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Neni 5</w:t>
      </w:r>
    </w:p>
    <w:p w14:paraId="0092F1B7" w14:textId="77777777" w:rsidR="00DA1FB0" w:rsidRPr="00705E9F" w:rsidRDefault="00DA1FB0" w:rsidP="00DA1FB0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Detyrimi i shërbimit publik të furnizimit</w:t>
      </w:r>
    </w:p>
    <w:p w14:paraId="204F9834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8EC880" w14:textId="24567539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1. Detyrimi i shërbimit publik ndaj të licencuarve në sektorin e gazit natyror vendoset duke marrë n</w:t>
      </w:r>
      <w:r w:rsidR="009C7B0E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konsideratë interesin publik në ushtrimin e këtij aktiviteti, për kushtet që lidhen me:</w:t>
      </w:r>
    </w:p>
    <w:p w14:paraId="30F0785E" w14:textId="5C8B0E2E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a) </w:t>
      </w:r>
      <w:r w:rsidR="00AA75C9">
        <w:rPr>
          <w:rFonts w:ascii="Garamond" w:hAnsi="Garamond"/>
          <w:sz w:val="24"/>
          <w:szCs w:val="24"/>
          <w:lang w:val="sq-AL"/>
        </w:rPr>
        <w:t>sigurinë e furn</w:t>
      </w:r>
      <w:r w:rsidRPr="00705E9F">
        <w:rPr>
          <w:rFonts w:ascii="Garamond" w:hAnsi="Garamond"/>
          <w:sz w:val="24"/>
          <w:szCs w:val="24"/>
          <w:lang w:val="sq-AL"/>
        </w:rPr>
        <w:t>izimit;</w:t>
      </w:r>
    </w:p>
    <w:p w14:paraId="14468ABA" w14:textId="2536A930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b) cilësinë e </w:t>
      </w:r>
      <w:r w:rsidR="00AA75C9" w:rsidRPr="00705E9F">
        <w:rPr>
          <w:rFonts w:ascii="Garamond" w:hAnsi="Garamond"/>
          <w:sz w:val="24"/>
          <w:szCs w:val="24"/>
          <w:lang w:val="sq-AL"/>
        </w:rPr>
        <w:t>shërbimit</w:t>
      </w:r>
      <w:r w:rsidRPr="00705E9F">
        <w:rPr>
          <w:rFonts w:ascii="Garamond" w:hAnsi="Garamond"/>
          <w:sz w:val="24"/>
          <w:szCs w:val="24"/>
          <w:lang w:val="sq-AL"/>
        </w:rPr>
        <w:t>;</w:t>
      </w:r>
    </w:p>
    <w:p w14:paraId="7144B1DC" w14:textId="44DBFD4E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lastRenderedPageBreak/>
        <w:t>c) tarifat për kryerjen e një detyrimi të shërbimit publik;</w:t>
      </w:r>
    </w:p>
    <w:p w14:paraId="73683486" w14:textId="46918289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d) mbrojtjen e mjedisit;</w:t>
      </w:r>
    </w:p>
    <w:p w14:paraId="7FB3FAFA" w14:textId="1266BFDA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e) mbrojtjen e </w:t>
      </w:r>
      <w:r w:rsidR="00AA75C9" w:rsidRPr="00705E9F">
        <w:rPr>
          <w:rFonts w:ascii="Garamond" w:hAnsi="Garamond"/>
          <w:sz w:val="24"/>
          <w:szCs w:val="24"/>
          <w:lang w:val="sq-AL"/>
        </w:rPr>
        <w:t>konkurrencës</w:t>
      </w:r>
      <w:r w:rsidRPr="00705E9F">
        <w:rPr>
          <w:rFonts w:ascii="Garamond" w:hAnsi="Garamond"/>
          <w:sz w:val="24"/>
          <w:szCs w:val="24"/>
          <w:lang w:val="sq-AL"/>
        </w:rPr>
        <w:t>;</w:t>
      </w:r>
    </w:p>
    <w:p w14:paraId="36B0443A" w14:textId="0ADABDEE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f) efic</w:t>
      </w:r>
      <w:r w:rsidR="00AA75C9">
        <w:rPr>
          <w:rFonts w:ascii="Garamond" w:hAnsi="Garamond"/>
          <w:sz w:val="24"/>
          <w:szCs w:val="24"/>
          <w:lang w:val="sq-AL"/>
        </w:rPr>
        <w:t>i</w:t>
      </w:r>
      <w:r w:rsidRPr="00705E9F">
        <w:rPr>
          <w:rFonts w:ascii="Garamond" w:hAnsi="Garamond"/>
          <w:sz w:val="24"/>
          <w:szCs w:val="24"/>
          <w:lang w:val="sq-AL"/>
        </w:rPr>
        <w:t>encën e energjisë;</w:t>
      </w:r>
    </w:p>
    <w:p w14:paraId="23364535" w14:textId="0732DD0D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g) çdo rrethanë tjetër që ndikon në interesin publik;</w:t>
      </w:r>
    </w:p>
    <w:p w14:paraId="7409B773" w14:textId="4556E815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h) ndryshimet klimaterike;</w:t>
      </w:r>
    </w:p>
    <w:p w14:paraId="33CFB5A2" w14:textId="04B4FBA0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i) përdorimin e burimeve vendase të gazit natyror</w:t>
      </w:r>
      <w:r w:rsidR="00AA75C9">
        <w:rPr>
          <w:rFonts w:ascii="Garamond" w:hAnsi="Garamond"/>
          <w:sz w:val="24"/>
          <w:szCs w:val="24"/>
          <w:lang w:val="sq-AL"/>
        </w:rPr>
        <w:t>;</w:t>
      </w:r>
    </w:p>
    <w:p w14:paraId="4277CF42" w14:textId="3F1EAFB3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j) furnizimin me çmim të rregulluar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Pr="00705E9F">
        <w:rPr>
          <w:rFonts w:ascii="Garamond" w:hAnsi="Garamond"/>
          <w:sz w:val="24"/>
          <w:szCs w:val="24"/>
          <w:lang w:val="sq-AL"/>
        </w:rPr>
        <w:t xml:space="preserve"> gazit natyror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të miratuar nga ERE; </w:t>
      </w:r>
    </w:p>
    <w:p w14:paraId="0956F4CA" w14:textId="08B1DEFD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k) mbrojtjen e shëndetit, t</w:t>
      </w:r>
      <w:r w:rsidR="00AA75C9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jetës dhe </w:t>
      </w:r>
      <w:r w:rsidR="00AA75C9" w:rsidRPr="00AA75C9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>pronës s</w:t>
      </w:r>
      <w:r w:rsidR="00AA75C9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njerëzve;</w:t>
      </w:r>
    </w:p>
    <w:p w14:paraId="7064DA2D" w14:textId="0D06AB76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Çdo detyrim i shërbimit publik, i vendosur nga ERE, do të përfshihet brenda 1 (një) muaji në termat dhe kushtet e licencës </w:t>
      </w:r>
      <w:r w:rsidR="00AA75C9">
        <w:rPr>
          <w:rFonts w:ascii="Garamond" w:hAnsi="Garamond"/>
          <w:sz w:val="24"/>
          <w:szCs w:val="24"/>
          <w:lang w:val="sq-AL"/>
        </w:rPr>
        <w:t>s</w:t>
      </w:r>
      <w:r w:rsidRPr="00705E9F">
        <w:rPr>
          <w:rFonts w:ascii="Garamond" w:hAnsi="Garamond"/>
          <w:sz w:val="24"/>
          <w:szCs w:val="24"/>
          <w:lang w:val="sq-AL"/>
        </w:rPr>
        <w:t xml:space="preserve">ë </w:t>
      </w:r>
      <w:r w:rsidR="00AA75C9" w:rsidRPr="00AA75C9">
        <w:rPr>
          <w:rFonts w:ascii="Garamond" w:hAnsi="Garamond"/>
          <w:sz w:val="24"/>
          <w:szCs w:val="24"/>
          <w:lang w:val="sq-AL"/>
        </w:rPr>
        <w:t>të</w:t>
      </w:r>
      <w:r w:rsidRPr="00705E9F">
        <w:rPr>
          <w:rFonts w:ascii="Garamond" w:hAnsi="Garamond"/>
          <w:sz w:val="24"/>
          <w:szCs w:val="24"/>
          <w:lang w:val="sq-AL"/>
        </w:rPr>
        <w:t xml:space="preserve"> licencuarit. I licencuari, i ngarkuar me detyrim </w:t>
      </w:r>
      <w:r w:rsidR="00AA75C9" w:rsidRPr="00AA75C9">
        <w:rPr>
          <w:rFonts w:ascii="Garamond" w:hAnsi="Garamond"/>
          <w:sz w:val="24"/>
          <w:szCs w:val="24"/>
          <w:lang w:val="sq-AL"/>
        </w:rPr>
        <w:t>të</w:t>
      </w:r>
      <w:r w:rsidRPr="00705E9F">
        <w:rPr>
          <w:rFonts w:ascii="Garamond" w:hAnsi="Garamond"/>
          <w:sz w:val="24"/>
          <w:szCs w:val="24"/>
          <w:lang w:val="sq-AL"/>
        </w:rPr>
        <w:t xml:space="preserve"> shërbimit publik, duhet të marrë të gjitha masat, në mënyrë që të </w:t>
      </w:r>
      <w:r w:rsidR="00AA75C9" w:rsidRPr="00705E9F">
        <w:rPr>
          <w:rFonts w:ascii="Garamond" w:hAnsi="Garamond"/>
          <w:sz w:val="24"/>
          <w:szCs w:val="24"/>
          <w:lang w:val="sq-AL"/>
        </w:rPr>
        <w:t>përmbushë</w:t>
      </w:r>
      <w:r w:rsidRPr="00705E9F">
        <w:rPr>
          <w:rFonts w:ascii="Garamond" w:hAnsi="Garamond"/>
          <w:sz w:val="24"/>
          <w:szCs w:val="24"/>
          <w:lang w:val="sq-AL"/>
        </w:rPr>
        <w:t xml:space="preserve"> detyrimet e shërbimit publik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në përputhje me vendimin </w:t>
      </w:r>
      <w:r w:rsidR="00AA75C9" w:rsidRPr="00705E9F">
        <w:rPr>
          <w:rFonts w:ascii="Garamond" w:hAnsi="Garamond"/>
          <w:sz w:val="24"/>
          <w:szCs w:val="24"/>
          <w:lang w:val="sq-AL"/>
        </w:rPr>
        <w:t>përkatës</w:t>
      </w:r>
      <w:r w:rsidRPr="00705E9F">
        <w:rPr>
          <w:rFonts w:ascii="Garamond" w:hAnsi="Garamond"/>
          <w:sz w:val="24"/>
          <w:szCs w:val="24"/>
          <w:lang w:val="sq-AL"/>
        </w:rPr>
        <w:t xml:space="preserve"> të ERE-s.</w:t>
      </w:r>
    </w:p>
    <w:p w14:paraId="6812D26D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EF1C68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Neni 6</w:t>
      </w:r>
    </w:p>
    <w:p w14:paraId="4B218EBB" w14:textId="53EC7F05" w:rsidR="00DA1FB0" w:rsidRPr="00705E9F" w:rsidRDefault="00DA1FB0" w:rsidP="00DA1FB0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 xml:space="preserve">Furnizimi </w:t>
      </w:r>
      <w:r w:rsidR="00AA75C9">
        <w:rPr>
          <w:b/>
          <w:lang w:val="sq-AL"/>
        </w:rPr>
        <w:t xml:space="preserve">i </w:t>
      </w:r>
      <w:r w:rsidRPr="00705E9F">
        <w:rPr>
          <w:b/>
          <w:lang w:val="sq-AL"/>
        </w:rPr>
        <w:t>gazit natyror me çmim të rregulluar</w:t>
      </w:r>
    </w:p>
    <w:p w14:paraId="616D8AAD" w14:textId="77777777" w:rsidR="00DA1FB0" w:rsidRPr="00705E9F" w:rsidRDefault="00DA1FB0" w:rsidP="00DA1FB0">
      <w:pPr>
        <w:pStyle w:val="neninr"/>
        <w:rPr>
          <w:lang w:val="sq-AL"/>
        </w:rPr>
      </w:pPr>
    </w:p>
    <w:p w14:paraId="426DFA85" w14:textId="3616A4E3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Detyrimi i </w:t>
      </w:r>
      <w:r w:rsidR="00AA75C9" w:rsidRPr="00705E9F">
        <w:rPr>
          <w:rFonts w:ascii="Garamond" w:hAnsi="Garamond"/>
          <w:sz w:val="24"/>
          <w:szCs w:val="24"/>
          <w:lang w:val="sq-AL"/>
        </w:rPr>
        <w:t>shërbimit</w:t>
      </w:r>
      <w:r w:rsidRPr="00705E9F">
        <w:rPr>
          <w:rFonts w:ascii="Garamond" w:hAnsi="Garamond"/>
          <w:sz w:val="24"/>
          <w:szCs w:val="24"/>
          <w:lang w:val="sq-AL"/>
        </w:rPr>
        <w:t xml:space="preserve"> publik </w:t>
      </w:r>
      <w:r w:rsidR="00AA75C9" w:rsidRPr="00AA75C9">
        <w:rPr>
          <w:rFonts w:ascii="Garamond" w:hAnsi="Garamond"/>
          <w:sz w:val="24"/>
          <w:szCs w:val="24"/>
          <w:lang w:val="sq-AL"/>
        </w:rPr>
        <w:t>të</w:t>
      </w:r>
      <w:r w:rsidRPr="00705E9F">
        <w:rPr>
          <w:rFonts w:ascii="Garamond" w:hAnsi="Garamond"/>
          <w:sz w:val="24"/>
          <w:szCs w:val="24"/>
          <w:lang w:val="sq-AL"/>
        </w:rPr>
        <w:t xml:space="preserve"> furnizimit vendoset në mënyr</w:t>
      </w:r>
      <w:r w:rsidR="00AA75C9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që klientët të furnizohen me gaz natyror nga </w:t>
      </w:r>
      <w:r w:rsidR="00AA75C9" w:rsidRPr="00705E9F">
        <w:rPr>
          <w:rFonts w:ascii="Garamond" w:hAnsi="Garamond"/>
          <w:sz w:val="24"/>
          <w:szCs w:val="24"/>
          <w:lang w:val="sq-AL"/>
        </w:rPr>
        <w:t>F</w:t>
      </w:r>
      <w:r w:rsidRPr="00705E9F">
        <w:rPr>
          <w:rFonts w:ascii="Garamond" w:hAnsi="Garamond"/>
          <w:sz w:val="24"/>
          <w:szCs w:val="24"/>
          <w:lang w:val="sq-AL"/>
        </w:rPr>
        <w:t xml:space="preserve">urnizuesi i </w:t>
      </w:r>
      <w:r w:rsidR="00AA75C9" w:rsidRPr="00705E9F">
        <w:rPr>
          <w:rFonts w:ascii="Garamond" w:hAnsi="Garamond"/>
          <w:sz w:val="24"/>
          <w:szCs w:val="24"/>
          <w:lang w:val="sq-AL"/>
        </w:rPr>
        <w:t>S</w:t>
      </w:r>
      <w:r w:rsidRPr="00705E9F">
        <w:rPr>
          <w:rFonts w:ascii="Garamond" w:hAnsi="Garamond"/>
          <w:sz w:val="24"/>
          <w:szCs w:val="24"/>
          <w:lang w:val="sq-AL"/>
        </w:rPr>
        <w:t xml:space="preserve">hërbimit </w:t>
      </w:r>
      <w:r w:rsidR="00AA75C9" w:rsidRPr="00705E9F">
        <w:rPr>
          <w:rFonts w:ascii="Garamond" w:hAnsi="Garamond"/>
          <w:sz w:val="24"/>
          <w:szCs w:val="24"/>
          <w:lang w:val="sq-AL"/>
        </w:rPr>
        <w:t>P</w:t>
      </w:r>
      <w:r w:rsidRPr="00705E9F">
        <w:rPr>
          <w:rFonts w:ascii="Garamond" w:hAnsi="Garamond"/>
          <w:sz w:val="24"/>
          <w:szCs w:val="24"/>
          <w:lang w:val="sq-AL"/>
        </w:rPr>
        <w:t>ublik, me çmime të rregulluara, që miratohen nga ERE në përputhje me nenin 92, të ligjit nr. 102/2015, “Për sektorin e gazit natyror”,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>dhe duhe</w:t>
      </w:r>
      <w:r w:rsidR="00AA75C9">
        <w:rPr>
          <w:rFonts w:ascii="Garamond" w:hAnsi="Garamond"/>
          <w:sz w:val="24"/>
          <w:szCs w:val="24"/>
          <w:lang w:val="sq-AL"/>
        </w:rPr>
        <w:t>t</w:t>
      </w:r>
      <w:r w:rsidRPr="00705E9F">
        <w:rPr>
          <w:rFonts w:ascii="Garamond" w:hAnsi="Garamond"/>
          <w:sz w:val="24"/>
          <w:szCs w:val="24"/>
          <w:lang w:val="sq-AL"/>
        </w:rPr>
        <w:t xml:space="preserve"> të </w:t>
      </w:r>
      <w:r w:rsidR="00AA75C9">
        <w:rPr>
          <w:rFonts w:ascii="Garamond" w:hAnsi="Garamond"/>
          <w:sz w:val="24"/>
          <w:szCs w:val="24"/>
          <w:lang w:val="sq-AL"/>
        </w:rPr>
        <w:t>pasqyroj</w:t>
      </w:r>
      <w:r w:rsidR="00AA75C9" w:rsidRPr="00705E9F">
        <w:rPr>
          <w:rFonts w:ascii="Garamond" w:hAnsi="Garamond"/>
          <w:sz w:val="24"/>
          <w:szCs w:val="24"/>
          <w:lang w:val="sq-AL"/>
        </w:rPr>
        <w:t>ë</w:t>
      </w:r>
      <w:r w:rsidRPr="00705E9F">
        <w:rPr>
          <w:rFonts w:ascii="Garamond" w:hAnsi="Garamond"/>
          <w:sz w:val="24"/>
          <w:szCs w:val="24"/>
          <w:lang w:val="sq-AL"/>
        </w:rPr>
        <w:t xml:space="preserve"> kostot e arsyeshme të shërbimit.</w:t>
      </w:r>
    </w:p>
    <w:p w14:paraId="33B0A10A" w14:textId="770B58C0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2. Çmimi i gazit natyror për sasitë e ofruara do të jetë i rregulluar në përputhje me përcaktimet në pikën 5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të VKM</w:t>
      </w:r>
      <w:r w:rsidR="00AA75C9">
        <w:rPr>
          <w:rFonts w:ascii="Garamond" w:hAnsi="Garamond"/>
          <w:sz w:val="24"/>
          <w:szCs w:val="24"/>
          <w:lang w:val="sq-AL"/>
        </w:rPr>
        <w:t>-së</w:t>
      </w:r>
      <w:r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AA75C9">
        <w:rPr>
          <w:rFonts w:ascii="Garamond" w:hAnsi="Garamond"/>
          <w:sz w:val="24"/>
          <w:szCs w:val="24"/>
          <w:lang w:val="sq-AL"/>
        </w:rPr>
        <w:t>nr. 533, datë 25.</w:t>
      </w:r>
      <w:r w:rsidRPr="00705E9F">
        <w:rPr>
          <w:rFonts w:ascii="Garamond" w:hAnsi="Garamond"/>
          <w:sz w:val="24"/>
          <w:szCs w:val="24"/>
          <w:lang w:val="sq-AL"/>
        </w:rPr>
        <w:t>7.2019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“Miratimin e kushteve për vendosjen e detyrimit të shërbimit publik, që do të zbatohen ndaj të licencuarve në sektorin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 xml:space="preserve">e gazit natyror, të cilët ushtrojnë aktivitetin e transmetimit, shpërndarjes dhe furnizimit me gaz natyror”. </w:t>
      </w:r>
    </w:p>
    <w:p w14:paraId="2C365035" w14:textId="2D62010B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3. Çmimi i gazit natyror</w:t>
      </w:r>
      <w:r w:rsidR="00AA75C9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me të cilin Furnizuesi Shërbimi</w:t>
      </w:r>
      <w:r w:rsidR="00AA75C9">
        <w:rPr>
          <w:rFonts w:ascii="Garamond" w:hAnsi="Garamond"/>
          <w:sz w:val="24"/>
          <w:szCs w:val="24"/>
          <w:lang w:val="sq-AL"/>
        </w:rPr>
        <w:t>t Publik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AA75C9">
        <w:rPr>
          <w:rFonts w:ascii="Garamond" w:hAnsi="Garamond"/>
          <w:sz w:val="24"/>
          <w:szCs w:val="24"/>
          <w:lang w:val="sq-AL"/>
        </w:rPr>
        <w:t>shet gazin natyror te</w:t>
      </w:r>
      <w:r w:rsidRPr="00705E9F">
        <w:rPr>
          <w:rFonts w:ascii="Garamond" w:hAnsi="Garamond"/>
          <w:sz w:val="24"/>
          <w:szCs w:val="24"/>
          <w:lang w:val="sq-AL"/>
        </w:rPr>
        <w:t xml:space="preserve"> klientë</w:t>
      </w:r>
      <w:r w:rsidR="00AA75C9">
        <w:rPr>
          <w:rFonts w:ascii="Garamond" w:hAnsi="Garamond"/>
          <w:sz w:val="24"/>
          <w:szCs w:val="24"/>
          <w:lang w:val="sq-AL"/>
        </w:rPr>
        <w:t>t</w:t>
      </w:r>
      <w:r w:rsidRPr="00705E9F">
        <w:rPr>
          <w:rFonts w:ascii="Garamond" w:hAnsi="Garamond"/>
          <w:sz w:val="24"/>
          <w:szCs w:val="24"/>
          <w:lang w:val="sq-AL"/>
        </w:rPr>
        <w:t xml:space="preserve"> që përfitojnë nga ky shërbim, </w:t>
      </w:r>
      <w:r w:rsidR="00AA75C9">
        <w:rPr>
          <w:rFonts w:ascii="Garamond" w:hAnsi="Garamond"/>
          <w:sz w:val="24"/>
          <w:szCs w:val="24"/>
          <w:lang w:val="sq-AL"/>
        </w:rPr>
        <w:t>do të përfshijë kostot reale të</w:t>
      </w:r>
      <w:r w:rsidRPr="00705E9F">
        <w:rPr>
          <w:rFonts w:ascii="Garamond" w:hAnsi="Garamond"/>
          <w:sz w:val="24"/>
          <w:szCs w:val="24"/>
          <w:lang w:val="sq-AL"/>
        </w:rPr>
        <w:t xml:space="preserve"> furnizimit me gaz natyror, duke përfshirë koston e investimeve të nevojshme, një normë të përshtatshme të kthimit të investimit, kostot e importeve, kostot e shërbimeve të furnizimit dhe të borxheve të këqija.</w:t>
      </w:r>
    </w:p>
    <w:p w14:paraId="3AAFD3AD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D98BC2" w14:textId="77777777" w:rsidR="00DA1FB0" w:rsidRPr="00705E9F" w:rsidRDefault="00DA1FB0" w:rsidP="00DA1FB0">
      <w:pPr>
        <w:pStyle w:val="neninr"/>
        <w:rPr>
          <w:lang w:val="sq-AL"/>
        </w:rPr>
      </w:pPr>
      <w:r w:rsidRPr="00705E9F">
        <w:rPr>
          <w:lang w:val="sq-AL"/>
        </w:rPr>
        <w:t>Neni 7</w:t>
      </w:r>
    </w:p>
    <w:p w14:paraId="59D38A7C" w14:textId="77777777" w:rsidR="00DA1FB0" w:rsidRPr="00705E9F" w:rsidRDefault="00DA1FB0" w:rsidP="00DA1FB0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Rregullimi i furnizimit me gaz natyror</w:t>
      </w:r>
    </w:p>
    <w:p w14:paraId="23749E4D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E9AEFD" w14:textId="06DF7ED0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Furnizuesi i </w:t>
      </w:r>
      <w:r w:rsidR="00EF5B0B" w:rsidRPr="00705E9F">
        <w:rPr>
          <w:rFonts w:ascii="Garamond" w:hAnsi="Garamond"/>
          <w:sz w:val="24"/>
          <w:szCs w:val="24"/>
          <w:lang w:val="sq-AL"/>
        </w:rPr>
        <w:t>S</w:t>
      </w:r>
      <w:r w:rsidRPr="00705E9F">
        <w:rPr>
          <w:rFonts w:ascii="Garamond" w:hAnsi="Garamond"/>
          <w:sz w:val="24"/>
          <w:szCs w:val="24"/>
          <w:lang w:val="sq-AL"/>
        </w:rPr>
        <w:t xml:space="preserve">hërbimit </w:t>
      </w:r>
      <w:r w:rsidR="00EF5B0B" w:rsidRPr="00705E9F">
        <w:rPr>
          <w:rFonts w:ascii="Garamond" w:hAnsi="Garamond"/>
          <w:sz w:val="24"/>
          <w:szCs w:val="24"/>
          <w:lang w:val="sq-AL"/>
        </w:rPr>
        <w:t>P</w:t>
      </w:r>
      <w:r w:rsidRPr="00705E9F">
        <w:rPr>
          <w:rFonts w:ascii="Garamond" w:hAnsi="Garamond"/>
          <w:sz w:val="24"/>
          <w:szCs w:val="24"/>
          <w:lang w:val="sq-AL"/>
        </w:rPr>
        <w:t xml:space="preserve">ublik duhet t’u ofrojë klientëve të cilët kanë të drejtën e shërbimit publik, shërbimin e furnizimit konform kushteve të përgjithshme të </w:t>
      </w:r>
      <w:r w:rsidR="00244C8F" w:rsidRPr="00705E9F">
        <w:rPr>
          <w:rFonts w:ascii="Garamond" w:hAnsi="Garamond"/>
          <w:sz w:val="24"/>
          <w:szCs w:val="24"/>
          <w:lang w:val="sq-AL"/>
        </w:rPr>
        <w:t xml:space="preserve">kontratës tip </w:t>
      </w:r>
      <w:r w:rsidRPr="00705E9F">
        <w:rPr>
          <w:rFonts w:ascii="Garamond" w:hAnsi="Garamond"/>
          <w:sz w:val="24"/>
          <w:szCs w:val="24"/>
          <w:lang w:val="sq-AL"/>
        </w:rPr>
        <w:t>të furnizimit me gaz natyror për klientët fundorë që përfitojnë nga shërbimi publik i furnizimit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244C8F" w:rsidRPr="00244C8F">
        <w:rPr>
          <w:rFonts w:ascii="Garamond" w:hAnsi="Garamond"/>
          <w:sz w:val="24"/>
          <w:szCs w:val="24"/>
          <w:lang w:val="sq-AL"/>
        </w:rPr>
        <w:t xml:space="preserve">të </w:t>
      </w:r>
      <w:r w:rsidRPr="00705E9F">
        <w:rPr>
          <w:rFonts w:ascii="Garamond" w:hAnsi="Garamond"/>
          <w:sz w:val="24"/>
          <w:szCs w:val="24"/>
          <w:lang w:val="sq-AL"/>
        </w:rPr>
        <w:t xml:space="preserve">miratuar me </w:t>
      </w:r>
      <w:r w:rsidR="00244C8F">
        <w:rPr>
          <w:rFonts w:ascii="Garamond" w:hAnsi="Garamond"/>
          <w:sz w:val="24"/>
          <w:szCs w:val="24"/>
          <w:lang w:val="sq-AL"/>
        </w:rPr>
        <w:t>v</w:t>
      </w:r>
      <w:r w:rsidRPr="00705E9F">
        <w:rPr>
          <w:rFonts w:ascii="Garamond" w:hAnsi="Garamond"/>
          <w:sz w:val="24"/>
          <w:szCs w:val="24"/>
          <w:lang w:val="sq-AL"/>
        </w:rPr>
        <w:t>endimin e Bordit të ERE-s nr.</w:t>
      </w:r>
      <w:r w:rsidR="00244C8F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>166, datë 22.10.2020.</w:t>
      </w:r>
    </w:p>
    <w:p w14:paraId="761A7C53" w14:textId="07C5B409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2. Furnizuesi, i cili ka detyrimin e shërbimit publik, duhet:</w:t>
      </w:r>
    </w:p>
    <w:p w14:paraId="71208412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a) të sigurojë furnizim si një shërbim publik për të gjithë ata klientë fundorë që gëzojnë të drejtën nga ky lloj furnizimi;</w:t>
      </w:r>
    </w:p>
    <w:p w14:paraId="1164B9E1" w14:textId="6288D14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b) të kryejë furnizimin në kuadër të shërbimit publik, ekskluzivisht, sipas tarifave të përcaktuara nga ERE, të cilat bazohen në kushte të rregulluara;</w:t>
      </w:r>
    </w:p>
    <w:p w14:paraId="603BB9EA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c) të ndërmarrë masa që të realizojë një furnizim të sigurt, të besueshëm dhe cilësor të këtyre klientëve fundorë, sipas kuadrit të shërbimit publik;</w:t>
      </w:r>
    </w:p>
    <w:p w14:paraId="6E58234B" w14:textId="6F1D4362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ç) të ndërmarrë masa për aplikimin e tarifave më të pranueshme të gazit natyror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Pr="00705E9F">
        <w:rPr>
          <w:rFonts w:ascii="Garamond" w:hAnsi="Garamond"/>
          <w:sz w:val="24"/>
          <w:szCs w:val="24"/>
          <w:lang w:val="sq-AL"/>
        </w:rPr>
        <w:t xml:space="preserve"> për furnizimin e klientëve fundorë, në kuadër të shërbimit publik, të cilat janë pjesë përbërëse e tarifave në bazë të kushteve të rregulluara.</w:t>
      </w:r>
    </w:p>
    <w:p w14:paraId="5916CA39" w14:textId="3F3AE76E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3. </w:t>
      </w:r>
      <w:r w:rsidR="00244C8F">
        <w:rPr>
          <w:rFonts w:ascii="Garamond" w:hAnsi="Garamond"/>
          <w:sz w:val="24"/>
          <w:szCs w:val="24"/>
          <w:lang w:val="sq-AL"/>
        </w:rPr>
        <w:t>Furnizuesi nuk duhet t’</w:t>
      </w:r>
      <w:r w:rsidRPr="00705E9F">
        <w:rPr>
          <w:rFonts w:ascii="Garamond" w:hAnsi="Garamond"/>
          <w:sz w:val="24"/>
          <w:szCs w:val="24"/>
          <w:lang w:val="sq-AL"/>
        </w:rPr>
        <w:t xml:space="preserve">u devijojë kontratave </w:t>
      </w:r>
      <w:r w:rsidR="00244C8F" w:rsidRPr="00705E9F">
        <w:rPr>
          <w:rFonts w:ascii="Garamond" w:hAnsi="Garamond"/>
          <w:sz w:val="24"/>
          <w:szCs w:val="24"/>
          <w:lang w:val="sq-AL"/>
        </w:rPr>
        <w:t>standarde</w:t>
      </w:r>
      <w:r w:rsidRPr="00705E9F">
        <w:rPr>
          <w:rFonts w:ascii="Garamond" w:hAnsi="Garamond"/>
          <w:sz w:val="24"/>
          <w:szCs w:val="24"/>
          <w:lang w:val="sq-AL"/>
        </w:rPr>
        <w:t xml:space="preserve"> (ose </w:t>
      </w:r>
      <w:r w:rsidR="00244C8F" w:rsidRPr="00705E9F">
        <w:rPr>
          <w:rFonts w:ascii="Garamond" w:hAnsi="Garamond"/>
          <w:sz w:val="24"/>
          <w:szCs w:val="24"/>
          <w:lang w:val="sq-AL"/>
        </w:rPr>
        <w:t>t</w:t>
      </w:r>
      <w:r w:rsidRPr="00705E9F">
        <w:rPr>
          <w:rFonts w:ascii="Garamond" w:hAnsi="Garamond"/>
          <w:sz w:val="24"/>
          <w:szCs w:val="24"/>
          <w:lang w:val="sq-AL"/>
        </w:rPr>
        <w:t xml:space="preserve">ip) dhe duhet të marrë përsipër të drejtat dhe detyrimet sipas kompetencave të tyre të plota. </w:t>
      </w:r>
    </w:p>
    <w:p w14:paraId="1B9D50D6" w14:textId="4F8B0B7A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>4. Klientët familjarë, shoqëritë e vogla dhe, kur është e zbatueshme, klientët në nevojë, në bazë të nenit 90, të ligjit nr. 102/2015, “Për sektorin e gazit natyror”,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Pr="00705E9F">
        <w:rPr>
          <w:rFonts w:ascii="Garamond" w:hAnsi="Garamond"/>
          <w:sz w:val="24"/>
          <w:szCs w:val="24"/>
          <w:lang w:val="sq-AL"/>
        </w:rPr>
        <w:t>në vend që të transferohen te furnizuesit e mundësisë së fundit, furnizohen nga furnizuesi, sipas detyrimit të shërbimit publik, pa qenë nevoja e paraqitjes së ndonjë aplikimi të veçantë prej tyre, nëse furnizuesi i tyre ka dalë nga tregu i gazit natyror për shkak të rrethanave, jashtë kontrollit t</w:t>
      </w:r>
      <w:r w:rsidR="00244C8F">
        <w:rPr>
          <w:rFonts w:ascii="Garamond" w:hAnsi="Garamond"/>
          <w:sz w:val="24"/>
          <w:szCs w:val="24"/>
          <w:lang w:val="sq-AL"/>
        </w:rPr>
        <w:t>ë tyre, dhe se klientët e sipër</w:t>
      </w:r>
      <w:r w:rsidRPr="00705E9F">
        <w:rPr>
          <w:rFonts w:ascii="Garamond" w:hAnsi="Garamond"/>
          <w:sz w:val="24"/>
          <w:szCs w:val="24"/>
          <w:lang w:val="sq-AL"/>
        </w:rPr>
        <w:t xml:space="preserve">përmendur kanë humbur furnizimin me gaz natyror pa ndonjë formë mbrojtjeje, pavarësisht </w:t>
      </w:r>
      <w:r w:rsidRPr="00705E9F">
        <w:rPr>
          <w:rFonts w:ascii="Garamond" w:hAnsi="Garamond"/>
          <w:sz w:val="24"/>
          <w:szCs w:val="24"/>
          <w:lang w:val="sq-AL"/>
        </w:rPr>
        <w:lastRenderedPageBreak/>
        <w:t>faktit nëse klientët në fjalë janë përballur me një dalje të paplanifikuar, të planifikuar apo për shkelje të rënda, nga ana e furnizuesit, në mospërmbushje të detyrimeve të tij.</w:t>
      </w:r>
    </w:p>
    <w:p w14:paraId="21C5FB8B" w14:textId="420B4B2F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5.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Kontrata për furnizimin me gaz natyror për klientët fundorë, në kuadër të ofrimit të shërbimit të furnizimit publik, konsiderohet e lidhur në datën në të cilën furnizimi është bërë fizikisht, ku klientët në fjalë janë furnizuar, pavarësisht faktit nëse kanë bërë kërkesë apo jo, në përputhje me rregullat e zbatueshme dhe kushtet e parashikuara në rregulloren </w:t>
      </w:r>
      <w:r w:rsidR="00244C8F">
        <w:rPr>
          <w:rFonts w:ascii="Garamond" w:hAnsi="Garamond"/>
          <w:sz w:val="24"/>
          <w:szCs w:val="24"/>
          <w:lang w:val="sq-AL"/>
        </w:rPr>
        <w:t>“</w:t>
      </w:r>
      <w:r w:rsidR="00244C8F" w:rsidRPr="00705E9F">
        <w:rPr>
          <w:rFonts w:ascii="Garamond" w:hAnsi="Garamond"/>
          <w:sz w:val="24"/>
          <w:szCs w:val="24"/>
          <w:lang w:val="sq-AL"/>
        </w:rPr>
        <w:t>P</w:t>
      </w:r>
      <w:r w:rsidR="00DA1FB0" w:rsidRPr="00705E9F">
        <w:rPr>
          <w:rFonts w:ascii="Garamond" w:hAnsi="Garamond"/>
          <w:sz w:val="24"/>
          <w:szCs w:val="24"/>
          <w:lang w:val="sq-AL"/>
        </w:rPr>
        <w:t>ër ndryshimin e furnizuesit n</w:t>
      </w:r>
      <w:r w:rsidR="009C7B0E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sektorin e gazit natyror</w:t>
      </w:r>
      <w:r w:rsidR="00244C8F">
        <w:rPr>
          <w:rFonts w:ascii="Garamond" w:hAnsi="Garamond"/>
          <w:sz w:val="24"/>
          <w:szCs w:val="24"/>
          <w:lang w:val="sq-AL"/>
        </w:rPr>
        <w:t>”,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244C8F" w:rsidRPr="00244C8F">
        <w:rPr>
          <w:rFonts w:ascii="Garamond" w:hAnsi="Garamond"/>
          <w:sz w:val="24"/>
          <w:szCs w:val="24"/>
          <w:lang w:val="sq-AL"/>
        </w:rPr>
        <w:t xml:space="preserve">të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miratuar me </w:t>
      </w:r>
      <w:r w:rsidR="00244C8F">
        <w:rPr>
          <w:rFonts w:ascii="Garamond" w:hAnsi="Garamond"/>
          <w:sz w:val="24"/>
          <w:szCs w:val="24"/>
          <w:lang w:val="sq-AL"/>
        </w:rPr>
        <w:t>v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endimin e Bordit të ERE-s </w:t>
      </w:r>
      <w:r w:rsidR="00244C8F">
        <w:rPr>
          <w:rFonts w:ascii="Garamond" w:hAnsi="Garamond"/>
          <w:sz w:val="24"/>
          <w:szCs w:val="24"/>
          <w:lang w:val="sq-AL"/>
        </w:rPr>
        <w:t>nr. 23, datë 30.</w:t>
      </w:r>
      <w:r w:rsidR="00DA1FB0" w:rsidRPr="00705E9F">
        <w:rPr>
          <w:rFonts w:ascii="Garamond" w:hAnsi="Garamond"/>
          <w:sz w:val="24"/>
          <w:szCs w:val="24"/>
          <w:lang w:val="sq-AL"/>
        </w:rPr>
        <w:t>1.2018.</w:t>
      </w:r>
    </w:p>
    <w:p w14:paraId="687B0E77" w14:textId="2EB33C04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6. </w:t>
      </w:r>
      <w:r w:rsidR="00DA1FB0" w:rsidRPr="00705E9F">
        <w:rPr>
          <w:rFonts w:ascii="Garamond" w:hAnsi="Garamond"/>
          <w:sz w:val="24"/>
          <w:szCs w:val="24"/>
          <w:lang w:val="sq-AL"/>
        </w:rPr>
        <w:t>Furnizuesi, i cili ka detyrimin e ofrimit të shërbimit publik, duhet t’i dorëzojë klientit fundor kontratën e lidhur me shkrim, brenda 8 ditëve nga dita në të cilën ka filluar furnizimi.</w:t>
      </w:r>
    </w:p>
    <w:p w14:paraId="5B61A453" w14:textId="70F427AB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7.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Furnizuesi i </w:t>
      </w:r>
      <w:r w:rsidR="00EF5B0B" w:rsidRPr="00705E9F">
        <w:rPr>
          <w:rFonts w:ascii="Garamond" w:hAnsi="Garamond"/>
          <w:sz w:val="24"/>
          <w:szCs w:val="24"/>
          <w:lang w:val="sq-AL"/>
        </w:rPr>
        <w:t>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hërbimit </w:t>
      </w:r>
      <w:r w:rsidR="00EF5B0B" w:rsidRPr="00705E9F">
        <w:rPr>
          <w:rFonts w:ascii="Garamond" w:hAnsi="Garamond"/>
          <w:sz w:val="24"/>
          <w:szCs w:val="24"/>
          <w:lang w:val="sq-AL"/>
        </w:rPr>
        <w:t>P</w:t>
      </w:r>
      <w:r w:rsidR="00DA1FB0" w:rsidRPr="00705E9F">
        <w:rPr>
          <w:rFonts w:ascii="Garamond" w:hAnsi="Garamond"/>
          <w:sz w:val="24"/>
          <w:szCs w:val="24"/>
          <w:lang w:val="sq-AL"/>
        </w:rPr>
        <w:t>ublik duhet të mbajë një regjistër për numrin e klientëve</w:t>
      </w:r>
      <w:r w:rsidR="00244C8F">
        <w:rPr>
          <w:rFonts w:ascii="Garamond" w:hAnsi="Garamond"/>
          <w:sz w:val="24"/>
          <w:szCs w:val="24"/>
          <w:lang w:val="sq-AL"/>
        </w:rPr>
        <w:t xml:space="preserve"> të furnizuar prej tij dhe një </w:t>
      </w:r>
      <w:r w:rsidR="00DA1FB0" w:rsidRPr="00705E9F">
        <w:rPr>
          <w:rFonts w:ascii="Garamond" w:hAnsi="Garamond"/>
          <w:sz w:val="24"/>
          <w:szCs w:val="24"/>
          <w:lang w:val="sq-AL"/>
        </w:rPr>
        <w:t>regjistër të posaçëm me të çdo të dhënë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të këtyre klientëve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i cili duhet të përditësohet rregullisht dhe duhet t</w:t>
      </w:r>
      <w:r w:rsidR="00244C8F">
        <w:rPr>
          <w:rFonts w:ascii="Garamond" w:hAnsi="Garamond"/>
          <w:sz w:val="24"/>
          <w:szCs w:val="24"/>
          <w:lang w:val="sq-AL"/>
        </w:rPr>
        <w:t>’</w:t>
      </w:r>
      <w:r w:rsidR="00DA1FB0" w:rsidRPr="00705E9F">
        <w:rPr>
          <w:rFonts w:ascii="Garamond" w:hAnsi="Garamond"/>
          <w:sz w:val="24"/>
          <w:szCs w:val="24"/>
          <w:lang w:val="sq-AL"/>
        </w:rPr>
        <w:t>i komunikohet Operatorit të Sistemit të Shpërndarjes dhe ERE</w:t>
      </w:r>
      <w:r w:rsidR="00244C8F">
        <w:rPr>
          <w:rFonts w:ascii="Garamond" w:hAnsi="Garamond"/>
          <w:sz w:val="24"/>
          <w:szCs w:val="24"/>
          <w:lang w:val="sq-AL"/>
        </w:rPr>
        <w:t>-s</w:t>
      </w:r>
      <w:r w:rsidR="00DA1FB0" w:rsidRPr="00705E9F">
        <w:rPr>
          <w:rFonts w:ascii="Garamond" w:hAnsi="Garamond"/>
          <w:sz w:val="24"/>
          <w:szCs w:val="24"/>
          <w:lang w:val="sq-AL"/>
        </w:rPr>
        <w:t>. Në faqen e internetit të ERE</w:t>
      </w:r>
      <w:r w:rsidR="00244C8F">
        <w:rPr>
          <w:rFonts w:ascii="Garamond" w:hAnsi="Garamond"/>
          <w:sz w:val="24"/>
          <w:szCs w:val="24"/>
          <w:lang w:val="sq-AL"/>
        </w:rPr>
        <w:t>-s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do të publikohen të dhënat që nuk </w:t>
      </w:r>
      <w:r w:rsidR="00244C8F">
        <w:rPr>
          <w:rFonts w:ascii="Garamond" w:hAnsi="Garamond"/>
          <w:sz w:val="24"/>
          <w:szCs w:val="24"/>
          <w:lang w:val="sq-AL"/>
        </w:rPr>
        <w:t>shkelin parashikimet e ligjit nr. 9887, datë 10.</w:t>
      </w:r>
      <w:r w:rsidR="00244C8F" w:rsidRPr="00705E9F">
        <w:rPr>
          <w:rFonts w:ascii="Garamond" w:hAnsi="Garamond"/>
          <w:sz w:val="24"/>
          <w:szCs w:val="24"/>
          <w:lang w:val="sq-AL"/>
        </w:rPr>
        <w:t>3.2008</w:t>
      </w:r>
      <w:r w:rsidR="00244C8F">
        <w:rPr>
          <w:rFonts w:ascii="Garamond" w:hAnsi="Garamond"/>
          <w:sz w:val="24"/>
          <w:szCs w:val="24"/>
          <w:lang w:val="sq-AL"/>
        </w:rPr>
        <w:t>, “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Mbi mbrojtjen e </w:t>
      </w:r>
      <w:r w:rsidR="00244C8F" w:rsidRPr="00244C8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244C8F" w:rsidRPr="00705E9F">
        <w:rPr>
          <w:rFonts w:ascii="Garamond" w:hAnsi="Garamond"/>
          <w:sz w:val="24"/>
          <w:szCs w:val="24"/>
          <w:lang w:val="sq-AL"/>
        </w:rPr>
        <w:t>dhënave</w:t>
      </w:r>
      <w:r w:rsidR="00244C8F">
        <w:rPr>
          <w:rFonts w:ascii="Garamond" w:hAnsi="Garamond"/>
          <w:sz w:val="24"/>
          <w:szCs w:val="24"/>
          <w:lang w:val="sq-AL"/>
        </w:rPr>
        <w:t xml:space="preserve"> personale”,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244C8F" w:rsidRPr="00244C8F">
        <w:rPr>
          <w:rFonts w:ascii="Garamond" w:hAnsi="Garamond"/>
          <w:sz w:val="24"/>
          <w:szCs w:val="24"/>
          <w:lang w:val="sq-AL"/>
        </w:rPr>
        <w:t xml:space="preserve">të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ndryshuar. </w:t>
      </w:r>
    </w:p>
    <w:p w14:paraId="4BE9ECAD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78A163" w14:textId="77777777" w:rsidR="00DA1FB0" w:rsidRPr="00705E9F" w:rsidRDefault="00DA1FB0" w:rsidP="006F6B33">
      <w:pPr>
        <w:pStyle w:val="neninr"/>
        <w:rPr>
          <w:lang w:val="sq-AL"/>
        </w:rPr>
      </w:pPr>
      <w:r w:rsidRPr="00705E9F">
        <w:rPr>
          <w:lang w:val="sq-AL"/>
        </w:rPr>
        <w:t>Neni 8</w:t>
      </w:r>
    </w:p>
    <w:p w14:paraId="12E41433" w14:textId="0EA52E57" w:rsidR="00DA1FB0" w:rsidRPr="00705E9F" w:rsidRDefault="00DA1FB0" w:rsidP="006F6B33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Çmimi i rregullu</w:t>
      </w:r>
      <w:r w:rsidR="00244C8F">
        <w:rPr>
          <w:b/>
          <w:lang w:val="sq-AL"/>
        </w:rPr>
        <w:t>ar për furnizimin e klientëve</w:t>
      </w:r>
      <w:r w:rsidRPr="00705E9F">
        <w:rPr>
          <w:b/>
          <w:lang w:val="sq-AL"/>
        </w:rPr>
        <w:t xml:space="preserve"> fundorë nga </w:t>
      </w:r>
      <w:r w:rsidR="00244C8F" w:rsidRPr="00705E9F">
        <w:rPr>
          <w:b/>
          <w:lang w:val="sq-AL"/>
        </w:rPr>
        <w:t>F</w:t>
      </w:r>
      <w:r w:rsidRPr="00705E9F">
        <w:rPr>
          <w:b/>
          <w:lang w:val="sq-AL"/>
        </w:rPr>
        <w:t xml:space="preserve">urnizuesi i </w:t>
      </w:r>
      <w:r w:rsidR="00244C8F" w:rsidRPr="00705E9F">
        <w:rPr>
          <w:b/>
          <w:lang w:val="sq-AL"/>
        </w:rPr>
        <w:t>S</w:t>
      </w:r>
      <w:r w:rsidRPr="00705E9F">
        <w:rPr>
          <w:b/>
          <w:lang w:val="sq-AL"/>
        </w:rPr>
        <w:t xml:space="preserve">hërbimit </w:t>
      </w:r>
      <w:r w:rsidR="00244C8F" w:rsidRPr="00705E9F">
        <w:rPr>
          <w:b/>
          <w:lang w:val="sq-AL"/>
        </w:rPr>
        <w:t>P</w:t>
      </w:r>
      <w:r w:rsidRPr="00705E9F">
        <w:rPr>
          <w:b/>
          <w:lang w:val="sq-AL"/>
        </w:rPr>
        <w:t>ublik</w:t>
      </w:r>
    </w:p>
    <w:p w14:paraId="52E7940F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27F1BF" w14:textId="30C4C0A6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</w:t>
      </w:r>
      <w:r w:rsidR="00DA1FB0" w:rsidRPr="00705E9F">
        <w:rPr>
          <w:rFonts w:ascii="Garamond" w:hAnsi="Garamond"/>
          <w:sz w:val="24"/>
          <w:szCs w:val="24"/>
          <w:lang w:val="sq-AL"/>
        </w:rPr>
        <w:t>Furnizuesi i ngarkuar me detyrimin e shërbimit publik të furnizimit është i detyruar të furnizojë klientët e gazit natyror sipas përcaktimeve të pikës 5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VKM</w:t>
      </w:r>
      <w:r w:rsidR="00244C8F">
        <w:rPr>
          <w:rFonts w:ascii="Garamond" w:hAnsi="Garamond"/>
          <w:sz w:val="24"/>
          <w:szCs w:val="24"/>
          <w:lang w:val="sq-AL"/>
        </w:rPr>
        <w:t>-së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244C8F">
        <w:rPr>
          <w:rFonts w:ascii="Garamond" w:hAnsi="Garamond"/>
          <w:sz w:val="24"/>
          <w:szCs w:val="24"/>
          <w:lang w:val="sq-AL"/>
        </w:rPr>
        <w:t>n</w:t>
      </w:r>
      <w:r w:rsidR="00DA1FB0" w:rsidRPr="00705E9F">
        <w:rPr>
          <w:rFonts w:ascii="Garamond" w:hAnsi="Garamond"/>
          <w:sz w:val="24"/>
          <w:szCs w:val="24"/>
          <w:lang w:val="sq-AL"/>
        </w:rPr>
        <w:t>r. 533</w:t>
      </w:r>
      <w:r w:rsidR="00244C8F">
        <w:rPr>
          <w:rFonts w:ascii="Garamond" w:hAnsi="Garamond"/>
          <w:sz w:val="24"/>
          <w:szCs w:val="24"/>
          <w:lang w:val="sq-AL"/>
        </w:rPr>
        <w:t>, datë 25.</w:t>
      </w:r>
      <w:r w:rsidR="00DA1FB0" w:rsidRPr="00705E9F">
        <w:rPr>
          <w:rFonts w:ascii="Garamond" w:hAnsi="Garamond"/>
          <w:sz w:val="24"/>
          <w:szCs w:val="24"/>
          <w:lang w:val="sq-AL"/>
        </w:rPr>
        <w:t>7.2019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“Miratimin e kushteve për vendosjen e detyrimit të shërbimit publik, që do të zbatohen ndaj të licencuarve në sektorin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e gazit natyror, të cilët ushtrojnë aktivitetin e transmetimit, shpërndarjes dhe furnizimit me gaz natyror”, me </w:t>
      </w:r>
      <w:r w:rsidR="00244C8F" w:rsidRPr="00705E9F">
        <w:rPr>
          <w:rFonts w:ascii="Garamond" w:hAnsi="Garamond"/>
          <w:sz w:val="24"/>
          <w:szCs w:val="24"/>
          <w:lang w:val="sq-AL"/>
        </w:rPr>
        <w:t>çmime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244C8F" w:rsidRPr="00244C8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rregulluara, në të gjithë territorin e </w:t>
      </w:r>
      <w:r w:rsidR="00244C8F" w:rsidRPr="00705E9F">
        <w:rPr>
          <w:rFonts w:ascii="Garamond" w:hAnsi="Garamond"/>
          <w:sz w:val="24"/>
          <w:szCs w:val="24"/>
          <w:lang w:val="sq-AL"/>
        </w:rPr>
        <w:t>Shqipërisë</w:t>
      </w:r>
      <w:r w:rsidR="00DA1FB0" w:rsidRPr="00705E9F">
        <w:rPr>
          <w:rFonts w:ascii="Garamond" w:hAnsi="Garamond"/>
          <w:sz w:val="24"/>
          <w:szCs w:val="24"/>
          <w:lang w:val="sq-AL"/>
        </w:rPr>
        <w:t>, në përputhje me këtë vendim.</w:t>
      </w:r>
    </w:p>
    <w:p w14:paraId="29CDDA21" w14:textId="4A6EB6E2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</w:t>
      </w:r>
      <w:r w:rsidR="00DA1FB0" w:rsidRPr="00705E9F">
        <w:rPr>
          <w:rFonts w:ascii="Garamond" w:hAnsi="Garamond"/>
          <w:sz w:val="24"/>
          <w:szCs w:val="24"/>
          <w:lang w:val="sq-AL"/>
        </w:rPr>
        <w:t>Çmimi i gazit natyror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i vendosur nga </w:t>
      </w:r>
      <w:r w:rsidR="00244C8F" w:rsidRPr="00705E9F">
        <w:rPr>
          <w:rFonts w:ascii="Garamond" w:hAnsi="Garamond"/>
          <w:sz w:val="24"/>
          <w:szCs w:val="24"/>
          <w:lang w:val="sq-AL"/>
        </w:rPr>
        <w:t>F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urnizuesi i </w:t>
      </w:r>
      <w:r w:rsidR="00244C8F" w:rsidRPr="00705E9F">
        <w:rPr>
          <w:rFonts w:ascii="Garamond" w:hAnsi="Garamond"/>
          <w:sz w:val="24"/>
          <w:szCs w:val="24"/>
          <w:lang w:val="sq-AL"/>
        </w:rPr>
        <w:t>Sh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ërbimit </w:t>
      </w:r>
      <w:r w:rsidR="00244C8F" w:rsidRPr="00705E9F">
        <w:rPr>
          <w:rFonts w:ascii="Garamond" w:hAnsi="Garamond"/>
          <w:sz w:val="24"/>
          <w:szCs w:val="24"/>
          <w:lang w:val="sq-AL"/>
        </w:rPr>
        <w:t>Pu</w:t>
      </w:r>
      <w:r w:rsidR="00DA1FB0" w:rsidRPr="00705E9F">
        <w:rPr>
          <w:rFonts w:ascii="Garamond" w:hAnsi="Garamond"/>
          <w:sz w:val="24"/>
          <w:szCs w:val="24"/>
          <w:lang w:val="sq-AL"/>
        </w:rPr>
        <w:t>blik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 kategoritë </w:t>
      </w:r>
      <w:r w:rsidR="00244C8F">
        <w:rPr>
          <w:rFonts w:ascii="Garamond" w:hAnsi="Garamond"/>
          <w:sz w:val="24"/>
          <w:szCs w:val="24"/>
          <w:lang w:val="sq-AL"/>
        </w:rPr>
        <w:t>e klientëve të përcaktuara në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nenin 92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ligjit </w:t>
      </w:r>
      <w:r w:rsidR="00244C8F">
        <w:rPr>
          <w:rFonts w:ascii="Garamond" w:hAnsi="Garamond"/>
          <w:sz w:val="24"/>
          <w:szCs w:val="24"/>
          <w:lang w:val="sq-AL"/>
        </w:rPr>
        <w:t xml:space="preserve">nr. </w:t>
      </w:r>
      <w:r w:rsidR="00DA1FB0" w:rsidRPr="00705E9F">
        <w:rPr>
          <w:rFonts w:ascii="Garamond" w:hAnsi="Garamond"/>
          <w:sz w:val="24"/>
          <w:szCs w:val="24"/>
          <w:lang w:val="sq-AL"/>
        </w:rPr>
        <w:t>102/2015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 caktohet nga ERE në përputhje dhe me metodologjitë e miratuara nga ERE.</w:t>
      </w:r>
    </w:p>
    <w:p w14:paraId="03AE69DA" w14:textId="3203AEE5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3. </w:t>
      </w:r>
      <w:r w:rsidR="00DA1FB0" w:rsidRPr="00705E9F">
        <w:rPr>
          <w:rFonts w:ascii="Garamond" w:hAnsi="Garamond"/>
          <w:sz w:val="24"/>
          <w:szCs w:val="24"/>
          <w:lang w:val="sq-AL"/>
        </w:rPr>
        <w:t>ERE do të shqyrtojë mundësinë për të mbajtur çmimin e rregulluar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si një masë të nevojshme për të siguruar shërbimin publik për klientët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duke siguruar që kushtet e tregut të zhvillohen në atë mënyrë që klientët të cilëve iu është dhënë e drejta për shërbimin publik, mund ta blejnë gazin natyror në t</w:t>
      </w:r>
      <w:r w:rsidR="00244C8F">
        <w:rPr>
          <w:rFonts w:ascii="Garamond" w:hAnsi="Garamond"/>
          <w:sz w:val="24"/>
          <w:szCs w:val="24"/>
          <w:lang w:val="sq-AL"/>
        </w:rPr>
        <w:t>reg me çmime të arsyeshme të pa</w:t>
      </w:r>
      <w:r w:rsidR="00DA1FB0" w:rsidRPr="00705E9F">
        <w:rPr>
          <w:rFonts w:ascii="Garamond" w:hAnsi="Garamond"/>
          <w:sz w:val="24"/>
          <w:szCs w:val="24"/>
          <w:lang w:val="sq-AL"/>
        </w:rPr>
        <w:t>rregulluara.</w:t>
      </w:r>
    </w:p>
    <w:p w14:paraId="3516AEA4" w14:textId="0F57AA1D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4.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ERE duhet të publikojë </w:t>
      </w:r>
      <w:r w:rsidR="00244C8F">
        <w:rPr>
          <w:rFonts w:ascii="Garamond" w:hAnsi="Garamond"/>
          <w:sz w:val="24"/>
          <w:szCs w:val="24"/>
          <w:lang w:val="sq-AL"/>
        </w:rPr>
        <w:t>“</w:t>
      </w:r>
      <w:r w:rsidR="00DA1FB0" w:rsidRPr="00705E9F">
        <w:rPr>
          <w:rFonts w:ascii="Garamond" w:hAnsi="Garamond"/>
          <w:sz w:val="24"/>
          <w:szCs w:val="24"/>
          <w:lang w:val="sq-AL"/>
        </w:rPr>
        <w:t>Metodologjinë për llogaritjen dhe analizimin e çmimeve të rregulluara për klientët fundorë të shërbimit publik të gazit natyror</w:t>
      </w:r>
      <w:r w:rsidR="00244C8F">
        <w:rPr>
          <w:rFonts w:ascii="Garamond" w:hAnsi="Garamond"/>
          <w:sz w:val="24"/>
          <w:szCs w:val="24"/>
          <w:lang w:val="sq-AL"/>
        </w:rPr>
        <w:t>”</w:t>
      </w:r>
      <w:r w:rsidR="00DA1FB0" w:rsidRPr="00705E9F">
        <w:rPr>
          <w:rFonts w:ascii="Garamond" w:hAnsi="Garamond"/>
          <w:sz w:val="24"/>
          <w:szCs w:val="24"/>
          <w:lang w:val="sq-AL"/>
        </w:rPr>
        <w:t>.</w:t>
      </w:r>
    </w:p>
    <w:p w14:paraId="4236927C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0C5F98" w14:textId="77777777" w:rsidR="00DA1FB0" w:rsidRPr="00705E9F" w:rsidRDefault="00DA1FB0" w:rsidP="006F6B33">
      <w:pPr>
        <w:pStyle w:val="neninr"/>
        <w:rPr>
          <w:lang w:val="sq-AL"/>
        </w:rPr>
      </w:pPr>
      <w:r w:rsidRPr="00705E9F">
        <w:rPr>
          <w:lang w:val="sq-AL"/>
        </w:rPr>
        <w:t>Neni 9</w:t>
      </w:r>
    </w:p>
    <w:p w14:paraId="1CBC36DE" w14:textId="77777777" w:rsidR="00DA1FB0" w:rsidRPr="00705E9F" w:rsidRDefault="00DA1FB0" w:rsidP="006F6B33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Pagesa për të siguruar shërbimin publik</w:t>
      </w:r>
    </w:p>
    <w:p w14:paraId="7B91A4A8" w14:textId="77777777" w:rsidR="00DA1FB0" w:rsidRPr="00705E9F" w:rsidRDefault="00DA1FB0" w:rsidP="006F6B33">
      <w:pPr>
        <w:pStyle w:val="neninr"/>
        <w:rPr>
          <w:lang w:val="sq-AL"/>
        </w:rPr>
      </w:pPr>
    </w:p>
    <w:p w14:paraId="1D66C236" w14:textId="568FC9FD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</w:t>
      </w:r>
      <w:r w:rsidR="00DA1FB0" w:rsidRPr="00705E9F">
        <w:rPr>
          <w:rFonts w:ascii="Garamond" w:hAnsi="Garamond"/>
          <w:sz w:val="24"/>
          <w:szCs w:val="24"/>
          <w:lang w:val="sq-AL"/>
        </w:rPr>
        <w:t>Pagesat për mbulim financiar, format e tjera të rimbursimit dhe të drejtat ekskluzive, të bëra për shoqëritë e gazit, për ofrimin e detyrimeve të shërbimit publik, bëhen në një mënyrë jodiskriminuese dhe transparente. Kostot e realizuara nga çdo i licencuar, për ofrimin e detyrimeve të shërbimit publik, pranohen si të justifikueshme kur tarifat për shërbimet e ofruara janë</w:t>
      </w:r>
      <w:r w:rsidR="00244C8F" w:rsidRPr="00244C8F">
        <w:rPr>
          <w:rFonts w:ascii="Garamond" w:hAnsi="Garamond"/>
          <w:sz w:val="24"/>
          <w:szCs w:val="24"/>
          <w:lang w:val="sq-AL"/>
        </w:rPr>
        <w:t xml:space="preserve"> 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miratuar</w:t>
      </w:r>
      <w:r w:rsidR="00244C8F">
        <w:rPr>
          <w:rFonts w:ascii="Garamond" w:hAnsi="Garamond"/>
          <w:sz w:val="24"/>
          <w:szCs w:val="24"/>
          <w:lang w:val="sq-AL"/>
        </w:rPr>
        <w:t>a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nga ERE, në përputhje me nenin 33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ligjit</w:t>
      </w:r>
      <w:r w:rsidR="00244C8F">
        <w:rPr>
          <w:rFonts w:ascii="Garamond" w:hAnsi="Garamond"/>
          <w:sz w:val="24"/>
          <w:szCs w:val="24"/>
          <w:lang w:val="sq-AL"/>
        </w:rPr>
        <w:t xml:space="preserve"> nr. </w:t>
      </w:r>
      <w:r w:rsidR="00DA1FB0" w:rsidRPr="00705E9F">
        <w:rPr>
          <w:rFonts w:ascii="Garamond" w:hAnsi="Garamond"/>
          <w:sz w:val="24"/>
          <w:szCs w:val="24"/>
          <w:lang w:val="sq-AL"/>
        </w:rPr>
        <w:t>102/2015</w:t>
      </w:r>
      <w:r w:rsidR="00244C8F">
        <w:rPr>
          <w:rFonts w:ascii="Garamond" w:hAnsi="Garamond"/>
          <w:sz w:val="24"/>
          <w:szCs w:val="24"/>
          <w:lang w:val="sq-AL"/>
        </w:rPr>
        <w:t xml:space="preserve">, </w:t>
      </w:r>
      <w:r w:rsidR="00DA1FB0" w:rsidRPr="00705E9F">
        <w:rPr>
          <w:rFonts w:ascii="Garamond" w:hAnsi="Garamond"/>
          <w:sz w:val="24"/>
          <w:szCs w:val="24"/>
          <w:lang w:val="sq-AL"/>
        </w:rPr>
        <w:t>“Për sektorin e gazit natyror”.</w:t>
      </w:r>
    </w:p>
    <w:p w14:paraId="3982F190" w14:textId="010A8C1D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</w:t>
      </w:r>
      <w:r w:rsidR="00DA1FB0" w:rsidRPr="00705E9F">
        <w:rPr>
          <w:rFonts w:ascii="Garamond" w:hAnsi="Garamond"/>
          <w:sz w:val="24"/>
          <w:szCs w:val="24"/>
          <w:lang w:val="sq-AL"/>
        </w:rPr>
        <w:t>ERE do të vendosë për shpërndarjen e kostove të detyrimeve të shërbimit publik, të vëna në bazë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të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këtij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244C8F">
        <w:rPr>
          <w:rFonts w:ascii="Garamond" w:hAnsi="Garamond"/>
          <w:sz w:val="24"/>
          <w:szCs w:val="24"/>
          <w:lang w:val="sq-AL"/>
        </w:rPr>
        <w:t>neni,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244C8F">
        <w:rPr>
          <w:rFonts w:ascii="Garamond" w:hAnsi="Garamond"/>
          <w:sz w:val="24"/>
          <w:szCs w:val="24"/>
          <w:lang w:val="sq-AL"/>
        </w:rPr>
        <w:t>për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244C8F">
        <w:rPr>
          <w:rFonts w:ascii="Garamond" w:hAnsi="Garamond"/>
          <w:sz w:val="24"/>
          <w:szCs w:val="24"/>
          <w:lang w:val="sq-AL"/>
        </w:rPr>
        <w:t>klientët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244C8F">
        <w:rPr>
          <w:rFonts w:ascii="Garamond" w:hAnsi="Garamond"/>
          <w:sz w:val="24"/>
          <w:szCs w:val="24"/>
          <w:lang w:val="sq-AL"/>
        </w:rPr>
        <w:t xml:space="preserve">fundorë, </w:t>
      </w:r>
      <w:r w:rsidR="00DA1FB0" w:rsidRPr="00705E9F">
        <w:rPr>
          <w:rFonts w:ascii="Garamond" w:hAnsi="Garamond"/>
          <w:sz w:val="24"/>
          <w:szCs w:val="24"/>
          <w:lang w:val="sq-AL"/>
        </w:rPr>
        <w:t>në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një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mënyrë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jodiskriminuese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dhe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transparente. </w:t>
      </w:r>
    </w:p>
    <w:p w14:paraId="34A2247B" w14:textId="0AC41718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3. </w:t>
      </w:r>
      <w:r w:rsidR="00DA1FB0" w:rsidRPr="00705E9F">
        <w:rPr>
          <w:rFonts w:ascii="Garamond" w:hAnsi="Garamond"/>
          <w:sz w:val="24"/>
          <w:szCs w:val="24"/>
          <w:lang w:val="sq-AL"/>
        </w:rPr>
        <w:t>ERE do të vendosë për shpërndarjen e kostove të detyrimeve të shërbimit publik, të vëna në bazë të nenit 89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ligjit </w:t>
      </w:r>
      <w:r w:rsidR="00244C8F">
        <w:rPr>
          <w:rFonts w:ascii="Garamond" w:hAnsi="Garamond"/>
          <w:sz w:val="24"/>
          <w:szCs w:val="24"/>
          <w:lang w:val="sq-AL"/>
        </w:rPr>
        <w:t xml:space="preserve">nr. </w:t>
      </w:r>
      <w:r w:rsidR="00DA1FB0" w:rsidRPr="00705E9F">
        <w:rPr>
          <w:rFonts w:ascii="Garamond" w:hAnsi="Garamond"/>
          <w:sz w:val="24"/>
          <w:szCs w:val="24"/>
          <w:lang w:val="sq-AL"/>
        </w:rPr>
        <w:t>102/2015, për klientët fundorë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në një mënyrë jodiskriminuese dhe transparente. Kompensimi për këto kosto nuk duhet të kalojë shumën e shpenzuar për kryerjen e detyrimeve të shërbimit publik, të zbritura nga të ardhurat e fituara për ofrimin e shërbimit. Kompensimi mund të përfshijë një fitim të arsyeshëm. Çdo kompensim për të licencuarin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 përmbushjen e detyrimit</w:t>
      </w:r>
      <w:r w:rsidR="00244C8F">
        <w:rPr>
          <w:rFonts w:ascii="Garamond" w:hAnsi="Garamond"/>
          <w:sz w:val="24"/>
          <w:szCs w:val="24"/>
          <w:lang w:val="sq-AL"/>
        </w:rPr>
        <w:t xml:space="preserve"> të ofrimit të shërbimit publik, </w:t>
      </w:r>
      <w:r w:rsidR="00DA1FB0" w:rsidRPr="00705E9F">
        <w:rPr>
          <w:rFonts w:ascii="Garamond" w:hAnsi="Garamond"/>
          <w:sz w:val="24"/>
          <w:szCs w:val="24"/>
          <w:lang w:val="sq-AL"/>
        </w:rPr>
        <w:t>duhet të njoftohet dhe të marrë miratimin paraprak nga Komisioni i Ndihmës Shtetërore, në përputhje me legjislacionin për ndihmën shtetërore.</w:t>
      </w:r>
    </w:p>
    <w:p w14:paraId="7C16691C" w14:textId="1371A322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DA1FB0" w:rsidRPr="00705E9F">
        <w:rPr>
          <w:rFonts w:ascii="Garamond" w:hAnsi="Garamond"/>
          <w:sz w:val="24"/>
          <w:szCs w:val="24"/>
          <w:lang w:val="sq-AL"/>
        </w:rPr>
        <w:t>Në rast vendosjeje të detyrimit të shërbimit publik ndaj një të licencuari, të cilit i shkaktohen kosto shtesë, që nuk janë përfshirë në tarifën e përcaktuar nga ERE, i licencuari do të kompensohet financiarisht apo në forma të tjera të rimbursimit dhe të të drejtave ekskluzive në përputhje me përcaktimet e pikave 9 e 10, të nenit 89, të ligjit nr.</w:t>
      </w:r>
      <w:r w:rsidR="00244C8F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102/2015, </w:t>
      </w:r>
      <w:r w:rsidR="00244C8F">
        <w:rPr>
          <w:rFonts w:ascii="Garamond" w:hAnsi="Garamond"/>
          <w:sz w:val="24"/>
          <w:szCs w:val="24"/>
          <w:lang w:val="sq-AL"/>
        </w:rPr>
        <w:t>“</w:t>
      </w:r>
      <w:r w:rsidR="00DA1FB0" w:rsidRPr="00705E9F">
        <w:rPr>
          <w:rFonts w:ascii="Garamond" w:hAnsi="Garamond"/>
          <w:sz w:val="24"/>
          <w:szCs w:val="24"/>
          <w:lang w:val="sq-AL"/>
        </w:rPr>
        <w:t>Për sektorin e gazit natyror</w:t>
      </w:r>
      <w:r w:rsidR="00244C8F">
        <w:rPr>
          <w:rFonts w:ascii="Garamond" w:hAnsi="Garamond"/>
          <w:sz w:val="24"/>
          <w:szCs w:val="24"/>
          <w:lang w:val="sq-AL"/>
        </w:rPr>
        <w:t>”</w:t>
      </w:r>
      <w:r w:rsidR="00DA1FB0" w:rsidRPr="00705E9F">
        <w:rPr>
          <w:rFonts w:ascii="Garamond" w:hAnsi="Garamond"/>
          <w:sz w:val="24"/>
          <w:szCs w:val="24"/>
          <w:lang w:val="sq-AL"/>
        </w:rPr>
        <w:t>, të ndryshuar.</w:t>
      </w:r>
    </w:p>
    <w:p w14:paraId="4D48969B" w14:textId="098BFEA3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5. </w:t>
      </w:r>
      <w:r w:rsidR="00DA1FB0" w:rsidRPr="00705E9F">
        <w:rPr>
          <w:rFonts w:ascii="Garamond" w:hAnsi="Garamond"/>
          <w:sz w:val="24"/>
          <w:szCs w:val="24"/>
          <w:lang w:val="sq-AL"/>
        </w:rPr>
        <w:t>Shpërndarja e kostove shtesë të detyrimeve të shërbimit publik, të shkaktuara ndaj një të licencuari, të vëna në bazë të këtij neni, do të vendoset nga ERE</w:t>
      </w:r>
      <w:r w:rsidR="00244C8F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 klientët fundorë, në një mënyrë jodiskriminuese dhe transparente.</w:t>
      </w:r>
    </w:p>
    <w:p w14:paraId="00B6866C" w14:textId="6DE8E3FB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6. </w:t>
      </w:r>
      <w:r w:rsidR="00DA1FB0" w:rsidRPr="00705E9F">
        <w:rPr>
          <w:rFonts w:ascii="Garamond" w:hAnsi="Garamond"/>
          <w:sz w:val="24"/>
          <w:szCs w:val="24"/>
          <w:lang w:val="sq-AL"/>
        </w:rPr>
        <w:t>Asnjë të licencuari nuk do t’i kërkohet të ndërtojë një rrjet në një zonë ku nuk ka rrjet në datën e hyrjes në fuqi të këtij ligji. Kjo bëhet pa paragjykuar detyrimin e Operatorit të Sistemit të Shpërndarjes për të lidhur klientët fundorë të rrjetit të tyre, sipas detyrimeve dhe kushteve të përcaktuara në këtë ligj dhe me aktet e tjera ligjore në fuqi.</w:t>
      </w:r>
    </w:p>
    <w:p w14:paraId="0A8BCF7B" w14:textId="7A7913B2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7. </w:t>
      </w:r>
      <w:r w:rsidR="00244C8F" w:rsidRPr="00705E9F">
        <w:rPr>
          <w:rFonts w:ascii="Garamond" w:hAnsi="Garamond"/>
          <w:sz w:val="24"/>
          <w:szCs w:val="24"/>
          <w:lang w:val="sq-AL"/>
        </w:rPr>
        <w:t>Çdo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investim i bër</w:t>
      </w:r>
      <w:r w:rsidR="00244C8F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nga shoqëria e transmetimit ose </w:t>
      </w:r>
      <w:r w:rsidR="00244C8F">
        <w:rPr>
          <w:rFonts w:ascii="Garamond" w:hAnsi="Garamond"/>
          <w:sz w:val="24"/>
          <w:szCs w:val="24"/>
          <w:lang w:val="sq-AL"/>
        </w:rPr>
        <w:t xml:space="preserve">e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shpërndarjes, aksionet e së cilës kontrollohen plotësisht ose pjesërisht nga shteti, për kapacitetet e reja të transmetimit ose shpërndarjes, në funksion të plotësimit të kërkesës së klientëve që </w:t>
      </w:r>
      <w:r w:rsidR="00244C8F" w:rsidRPr="00705E9F">
        <w:rPr>
          <w:rFonts w:ascii="Garamond" w:hAnsi="Garamond"/>
          <w:sz w:val="24"/>
          <w:szCs w:val="24"/>
          <w:lang w:val="sq-AL"/>
        </w:rPr>
        <w:t>përfitojnë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nga shërbimi publik i furnizimit, do të trajtohet si një detyrim i shërbimit publik</w:t>
      </w:r>
      <w:r w:rsidR="00B14D09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në l</w:t>
      </w:r>
      <w:r w:rsidR="00244C8F">
        <w:rPr>
          <w:rFonts w:ascii="Garamond" w:hAnsi="Garamond"/>
          <w:sz w:val="24"/>
          <w:szCs w:val="24"/>
          <w:lang w:val="sq-AL"/>
        </w:rPr>
        <w:t>idhje me sigurinë e furnizimit.</w:t>
      </w:r>
    </w:p>
    <w:p w14:paraId="0590D15D" w14:textId="0C1403C4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8.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Kostot </w:t>
      </w:r>
      <w:r w:rsidR="00244C8F" w:rsidRPr="00705E9F">
        <w:rPr>
          <w:rFonts w:ascii="Garamond" w:hAnsi="Garamond"/>
          <w:sz w:val="24"/>
          <w:szCs w:val="24"/>
          <w:lang w:val="sq-AL"/>
        </w:rPr>
        <w:t>përkatëse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mbulohen nëpërmjet tarifave të miratuara nga ERE, në bazë të një metodologjie që miraton ERE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lidhur me përcaktimin dhe llogaritjen e tarifave të përdorimit të rrjetit të transmetimit dhe shpërndarjes së gazit natyror, duke pasur në konsideratë, por pa u kufizuar në, kriteret që kanë të bëjnë me: </w:t>
      </w:r>
    </w:p>
    <w:p w14:paraId="1EFFF723" w14:textId="2963A5C9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a) </w:t>
      </w:r>
      <w:r w:rsidR="00DA1FB0" w:rsidRPr="00705E9F">
        <w:rPr>
          <w:rFonts w:ascii="Garamond" w:hAnsi="Garamond"/>
          <w:sz w:val="24"/>
          <w:szCs w:val="24"/>
          <w:lang w:val="sq-AL"/>
        </w:rPr>
        <w:t>aplikimin e metodës RoR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(</w:t>
      </w:r>
      <w:r w:rsidR="00DA1FB0" w:rsidRPr="00C15603">
        <w:rPr>
          <w:rFonts w:ascii="Garamond" w:hAnsi="Garamond"/>
          <w:i/>
          <w:sz w:val="24"/>
          <w:szCs w:val="24"/>
          <w:lang w:val="sq-AL"/>
        </w:rPr>
        <w:t>Rate of Return</w:t>
      </w:r>
      <w:r w:rsidR="00DA1FB0" w:rsidRPr="00705E9F">
        <w:rPr>
          <w:rFonts w:ascii="Garamond" w:hAnsi="Garamond"/>
          <w:sz w:val="24"/>
          <w:szCs w:val="24"/>
          <w:lang w:val="sq-AL"/>
        </w:rPr>
        <w:t>),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që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i lejon operatorit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rrjetit të mbulojë kostot e justifikuara; </w:t>
      </w:r>
    </w:p>
    <w:p w14:paraId="5CB8B5E1" w14:textId="20EC29A1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b)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vlerësimin e përcaktimit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kostove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rrjetit, që do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jenë ato aktuale,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amortizimit,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kthimit mbi kapitalin dhe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ardhurave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zbritshme nga ato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lejuara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sipas </w:t>
      </w:r>
      <w:r w:rsidR="00C15603" w:rsidRPr="00705E9F">
        <w:rPr>
          <w:rFonts w:ascii="Garamond" w:hAnsi="Garamond"/>
          <w:sz w:val="24"/>
          <w:szCs w:val="24"/>
          <w:lang w:val="sq-AL"/>
        </w:rPr>
        <w:t>përcaktimeve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705E9F">
        <w:rPr>
          <w:rFonts w:ascii="Garamond" w:hAnsi="Garamond"/>
          <w:sz w:val="24"/>
          <w:szCs w:val="24"/>
          <w:lang w:val="sq-AL"/>
        </w:rPr>
        <w:t>përkatëse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që do </w:t>
      </w:r>
      <w:r w:rsidR="00C15603" w:rsidRPr="00C15603">
        <w:rPr>
          <w:rFonts w:ascii="Garamond" w:hAnsi="Garamond"/>
          <w:sz w:val="24"/>
          <w:szCs w:val="24"/>
          <w:lang w:val="sq-AL"/>
        </w:rPr>
        <w:t xml:space="preserve">të </w:t>
      </w:r>
      <w:r w:rsidR="00C15603" w:rsidRPr="00705E9F">
        <w:rPr>
          <w:rFonts w:ascii="Garamond" w:hAnsi="Garamond"/>
          <w:sz w:val="24"/>
          <w:szCs w:val="24"/>
          <w:lang w:val="sq-AL"/>
        </w:rPr>
        <w:t>bëhen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; </w:t>
      </w:r>
    </w:p>
    <w:p w14:paraId="35267379" w14:textId="0545AB5A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c) </w:t>
      </w:r>
      <w:r w:rsidR="00DA1FB0" w:rsidRPr="00705E9F">
        <w:rPr>
          <w:rFonts w:ascii="Garamond" w:hAnsi="Garamond"/>
          <w:sz w:val="24"/>
          <w:szCs w:val="24"/>
          <w:lang w:val="sq-AL"/>
        </w:rPr>
        <w:t>marrjen n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konsideratë nga operatori i rrjetit vetëm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atyre kostove apo komponentëve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tyre që kan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bëjnë me marrjen nga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tretët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shërbimeve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nevojshme </w:t>
      </w:r>
      <w:r w:rsidR="00C15603" w:rsidRPr="00705E9F">
        <w:rPr>
          <w:rFonts w:ascii="Garamond" w:hAnsi="Garamond"/>
          <w:sz w:val="24"/>
          <w:szCs w:val="24"/>
          <w:lang w:val="sq-AL"/>
        </w:rPr>
        <w:t>për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kryerje</w:t>
      </w:r>
      <w:r w:rsidR="00C15603">
        <w:rPr>
          <w:rFonts w:ascii="Garamond" w:hAnsi="Garamond"/>
          <w:sz w:val="24"/>
          <w:szCs w:val="24"/>
          <w:lang w:val="sq-AL"/>
        </w:rPr>
        <w:t>n e aktivitetit, njësoj sikur t’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i kryente vetë ato, si dhe paraqitjen nga operatori i rrjetit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dokumenteve dhe provave </w:t>
      </w:r>
      <w:r w:rsidR="00C15603" w:rsidRPr="00705E9F">
        <w:rPr>
          <w:rFonts w:ascii="Garamond" w:hAnsi="Garamond"/>
          <w:sz w:val="24"/>
          <w:szCs w:val="24"/>
          <w:lang w:val="sq-AL"/>
        </w:rPr>
        <w:t>për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secilën nga këto kosto; </w:t>
      </w:r>
    </w:p>
    <w:p w14:paraId="1F28B0AA" w14:textId="51E597D8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d)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raportimin pa vonesë te rregullatori </w:t>
      </w:r>
      <w:r w:rsidR="00C15603" w:rsidRPr="00705E9F">
        <w:rPr>
          <w:rFonts w:ascii="Garamond" w:hAnsi="Garamond"/>
          <w:sz w:val="24"/>
          <w:szCs w:val="24"/>
          <w:lang w:val="sq-AL"/>
        </w:rPr>
        <w:t>nëse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ndodhin shpenzime apo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ardhura </w:t>
      </w:r>
      <w:r w:rsidR="00C15603" w:rsidRPr="00705E9F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jashtëzakonshme.</w:t>
      </w:r>
    </w:p>
    <w:p w14:paraId="784A0181" w14:textId="47690188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9. </w:t>
      </w:r>
      <w:r w:rsidR="00DA1FB0" w:rsidRPr="00705E9F">
        <w:rPr>
          <w:rFonts w:ascii="Garamond" w:hAnsi="Garamond"/>
          <w:sz w:val="24"/>
          <w:szCs w:val="24"/>
          <w:lang w:val="sq-AL"/>
        </w:rPr>
        <w:t>Në kuadër të realizimit të veprimtarive të tyre, të licencuarit, subjekte të detyrimeve të shërbimit publik, deklarojnë ofrimin e shërbimeve të tilla, të cilat do të monitorohen nga ERE.</w:t>
      </w:r>
    </w:p>
    <w:p w14:paraId="4A289897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72B3E5" w14:textId="77777777" w:rsidR="00DA1FB0" w:rsidRPr="00705E9F" w:rsidRDefault="00DA1FB0" w:rsidP="006F6B33">
      <w:pPr>
        <w:pStyle w:val="neninr"/>
        <w:rPr>
          <w:lang w:val="sq-AL"/>
        </w:rPr>
      </w:pPr>
      <w:r w:rsidRPr="00705E9F">
        <w:rPr>
          <w:lang w:val="sq-AL"/>
        </w:rPr>
        <w:t>Neni 10</w:t>
      </w:r>
    </w:p>
    <w:p w14:paraId="556C2644" w14:textId="77777777" w:rsidR="00DA1FB0" w:rsidRPr="00705E9F" w:rsidRDefault="00DA1FB0" w:rsidP="006F6B33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 xml:space="preserve">Klientët në nevojë </w:t>
      </w:r>
    </w:p>
    <w:p w14:paraId="3104E2E2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80CC53" w14:textId="49DED566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</w:t>
      </w:r>
      <w:r w:rsidR="00DA1FB0" w:rsidRPr="00705E9F">
        <w:rPr>
          <w:rFonts w:ascii="Garamond" w:hAnsi="Garamond"/>
          <w:sz w:val="24"/>
          <w:szCs w:val="24"/>
          <w:lang w:val="sq-AL"/>
        </w:rPr>
        <w:t>ERE mund të vendosë përsëri detyrimin e shërbimit publik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 të siguruar shërbim publik me çmime të rregulluara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 kategoritë e klientëve n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nevoj</w:t>
      </w:r>
      <w:r w:rsidR="00C15603">
        <w:rPr>
          <w:rFonts w:ascii="Garamond" w:hAnsi="Garamond"/>
          <w:sz w:val="24"/>
          <w:szCs w:val="24"/>
          <w:lang w:val="sq-AL"/>
        </w:rPr>
        <w:t>ë,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përcaktuara në nenin 97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ligjit nr. 102/2015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“Për sektorin e gazit natyror”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që përfitojnë nga shërbimi publik në të ardhmen, duke provuar që kjo masë është e nevojshme dhe e arsyetuar.</w:t>
      </w:r>
    </w:p>
    <w:p w14:paraId="5A264A4C" w14:textId="0AF77FC3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</w:t>
      </w:r>
      <w:r w:rsidR="00DA1FB0" w:rsidRPr="00705E9F">
        <w:rPr>
          <w:rFonts w:ascii="Garamond" w:hAnsi="Garamond"/>
          <w:sz w:val="24"/>
          <w:szCs w:val="24"/>
          <w:lang w:val="sq-AL"/>
        </w:rPr>
        <w:t>Klientët familjarë, që kan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fituar statusin e klientëve në nevoj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>, në përputhje me kushtet e përcaktuara n</w:t>
      </w:r>
      <w:r w:rsidR="009C7B0E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nenin 97,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ligjit nr.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102/2015, kanë të drejtën e </w:t>
      </w:r>
      <w:r w:rsidR="00C15603" w:rsidRPr="00705E9F">
        <w:rPr>
          <w:rFonts w:ascii="Garamond" w:hAnsi="Garamond"/>
          <w:sz w:val="24"/>
          <w:szCs w:val="24"/>
          <w:lang w:val="sq-AL"/>
        </w:rPr>
        <w:t>përfitimit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shërbimit publik të furnizimit. Furnizuesi, i cili është i ngarkuar me detyrimin e shërbimit publik, lidh, brenda 5 ditëve nga dita e regjistrimit të klientit në nevojë, te operatori i sistemit të shpërndarjes, kontratën për furnizimin me gaz natyror.</w:t>
      </w:r>
    </w:p>
    <w:p w14:paraId="4E7892C7" w14:textId="436EE920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3. </w:t>
      </w:r>
      <w:r w:rsidR="00DA1FB0" w:rsidRPr="00705E9F">
        <w:rPr>
          <w:rFonts w:ascii="Garamond" w:hAnsi="Garamond"/>
          <w:sz w:val="24"/>
          <w:szCs w:val="24"/>
          <w:lang w:val="sq-AL"/>
        </w:rPr>
        <w:t>Të gjitha shpenzimet e bëra nga furnizuesi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në lidhje me kushtet e veçanta të furnizimit për këtë kategori klientësh, gjatë një viti, </w:t>
      </w:r>
      <w:r w:rsidR="009C7B0E" w:rsidRPr="009C7B0E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përcaktuar në pikën 4, të këtij neni, mbulohen nga tarifat e atij viti. Në vitin </w:t>
      </w:r>
      <w:r w:rsidR="00C15603" w:rsidRPr="00705E9F">
        <w:rPr>
          <w:rFonts w:ascii="Garamond" w:hAnsi="Garamond"/>
          <w:sz w:val="24"/>
          <w:szCs w:val="24"/>
          <w:lang w:val="sq-AL"/>
        </w:rPr>
        <w:t>pasardhës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mund të bëhet rregullimi i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ardhurave në varësi të performancës së vitit të mëparshëm.</w:t>
      </w:r>
    </w:p>
    <w:p w14:paraId="02A3B324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1C0D32" w14:textId="77777777" w:rsidR="00DA1FB0" w:rsidRPr="00705E9F" w:rsidRDefault="00DA1FB0" w:rsidP="006F6B33">
      <w:pPr>
        <w:pStyle w:val="neninr"/>
        <w:rPr>
          <w:lang w:val="sq-AL"/>
        </w:rPr>
      </w:pPr>
      <w:r w:rsidRPr="00705E9F">
        <w:rPr>
          <w:lang w:val="sq-AL"/>
        </w:rPr>
        <w:t>Neni 11</w:t>
      </w:r>
    </w:p>
    <w:p w14:paraId="18331BF3" w14:textId="77777777" w:rsidR="00DA1FB0" w:rsidRPr="00705E9F" w:rsidRDefault="00DA1FB0" w:rsidP="006F6B33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 xml:space="preserve">Detyrimi për lidhjen në rrjet </w:t>
      </w:r>
    </w:p>
    <w:p w14:paraId="7BC3E927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D47FFF" w14:textId="685C551B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Operatori i Sistemit të </w:t>
      </w:r>
      <w:r w:rsidR="00C15603" w:rsidRPr="00705E9F">
        <w:rPr>
          <w:rFonts w:ascii="Garamond" w:hAnsi="Garamond"/>
          <w:sz w:val="24"/>
          <w:szCs w:val="24"/>
          <w:lang w:val="sq-AL"/>
        </w:rPr>
        <w:t>Shpërndarjes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është i detyruar të përmirësojë dhe të zgjeroj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sistemin e </w:t>
      </w:r>
      <w:r w:rsidR="00C15603" w:rsidRPr="00705E9F">
        <w:rPr>
          <w:rFonts w:ascii="Garamond" w:hAnsi="Garamond"/>
          <w:sz w:val="24"/>
          <w:szCs w:val="24"/>
          <w:lang w:val="sq-AL"/>
        </w:rPr>
        <w:t>shpërndarjes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, me qëllim sigurimin e lidhjes së çdo klienti fundor, i cili nuk është i lidhur në sistemin e </w:t>
      </w:r>
      <w:r w:rsidR="00C15603" w:rsidRPr="00705E9F">
        <w:rPr>
          <w:rFonts w:ascii="Garamond" w:hAnsi="Garamond"/>
          <w:sz w:val="24"/>
          <w:szCs w:val="24"/>
          <w:lang w:val="sq-AL"/>
        </w:rPr>
        <w:t>shpërndarjes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, nën termat, kushtet dhe tarifat e vendosura nga ERE. </w:t>
      </w:r>
    </w:p>
    <w:p w14:paraId="62C15960" w14:textId="499366E8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</w:t>
      </w:r>
      <w:r w:rsidR="00DA1FB0" w:rsidRPr="00705E9F">
        <w:rPr>
          <w:rFonts w:ascii="Garamond" w:hAnsi="Garamond"/>
          <w:sz w:val="24"/>
          <w:szCs w:val="24"/>
          <w:lang w:val="sq-AL"/>
        </w:rPr>
        <w:t>Operatori i Sistemit të Shpërndarjes siguron një shpërndarje të qëndrueshme dhe efi</w:t>
      </w:r>
      <w:r w:rsidR="00C15603">
        <w:rPr>
          <w:rFonts w:ascii="Garamond" w:hAnsi="Garamond"/>
          <w:sz w:val="24"/>
          <w:szCs w:val="24"/>
          <w:lang w:val="sq-AL"/>
        </w:rPr>
        <w:t>ci</w:t>
      </w:r>
      <w:r w:rsidR="00DA1FB0" w:rsidRPr="00705E9F">
        <w:rPr>
          <w:rFonts w:ascii="Garamond" w:hAnsi="Garamond"/>
          <w:sz w:val="24"/>
          <w:szCs w:val="24"/>
          <w:lang w:val="sq-AL"/>
        </w:rPr>
        <w:t>ente të gazit natyror, në përputhje me kushtet e licencës dhe me rregullat e ERE-s</w:t>
      </w:r>
      <w:r w:rsidR="00C15603">
        <w:rPr>
          <w:rFonts w:ascii="Garamond" w:hAnsi="Garamond"/>
          <w:sz w:val="24"/>
          <w:szCs w:val="24"/>
          <w:lang w:val="sq-AL"/>
        </w:rPr>
        <w:t>.</w:t>
      </w:r>
    </w:p>
    <w:p w14:paraId="3335F494" w14:textId="1C378345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3.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Pavarësisht nga detyrimi i </w:t>
      </w:r>
      <w:r w:rsidR="00C15603" w:rsidRPr="00705E9F">
        <w:rPr>
          <w:rFonts w:ascii="Garamond" w:hAnsi="Garamond"/>
          <w:sz w:val="24"/>
          <w:szCs w:val="24"/>
          <w:lang w:val="sq-AL"/>
        </w:rPr>
        <w:t>përcaktuar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në pikën më </w:t>
      </w:r>
      <w:r w:rsidR="00C15603" w:rsidRPr="00705E9F">
        <w:rPr>
          <w:rFonts w:ascii="Garamond" w:hAnsi="Garamond"/>
          <w:sz w:val="24"/>
          <w:szCs w:val="24"/>
          <w:lang w:val="sq-AL"/>
        </w:rPr>
        <w:t>sipër</w:t>
      </w:r>
      <w:r w:rsidR="00DA1FB0" w:rsidRPr="00705E9F">
        <w:rPr>
          <w:rFonts w:ascii="Garamond" w:hAnsi="Garamond"/>
          <w:sz w:val="24"/>
          <w:szCs w:val="24"/>
          <w:lang w:val="sq-AL"/>
        </w:rPr>
        <w:t>, Operatori/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t </w:t>
      </w:r>
      <w:r w:rsidR="00C15603">
        <w:rPr>
          <w:rFonts w:ascii="Garamond" w:hAnsi="Garamond"/>
          <w:sz w:val="24"/>
          <w:szCs w:val="24"/>
          <w:lang w:val="sq-AL"/>
        </w:rPr>
        <w:t>e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Sistemit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705E9F">
        <w:rPr>
          <w:rFonts w:ascii="Garamond" w:hAnsi="Garamond"/>
          <w:sz w:val="24"/>
          <w:szCs w:val="24"/>
          <w:lang w:val="sq-AL"/>
        </w:rPr>
        <w:t>Shpërndarjes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nuk do të ketë detyrimin </w:t>
      </w:r>
      <w:r w:rsidR="00C15603" w:rsidRPr="00705E9F">
        <w:rPr>
          <w:rFonts w:ascii="Garamond" w:hAnsi="Garamond"/>
          <w:sz w:val="24"/>
          <w:szCs w:val="24"/>
          <w:lang w:val="sq-AL"/>
        </w:rPr>
        <w:t>për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ndërtuar apo zgjeruar sistemin e </w:t>
      </w:r>
      <w:r w:rsidR="00C15603" w:rsidRPr="00705E9F">
        <w:rPr>
          <w:rFonts w:ascii="Garamond" w:hAnsi="Garamond"/>
          <w:sz w:val="24"/>
          <w:szCs w:val="24"/>
          <w:lang w:val="sq-AL"/>
        </w:rPr>
        <w:t>shpërndarjes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705E9F">
        <w:rPr>
          <w:rFonts w:ascii="Garamond" w:hAnsi="Garamond"/>
          <w:sz w:val="24"/>
          <w:szCs w:val="24"/>
          <w:lang w:val="sq-AL"/>
        </w:rPr>
        <w:t>një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zon</w:t>
      </w:r>
      <w:r w:rsidR="00C15603" w:rsidRPr="00C15603">
        <w:rPr>
          <w:rFonts w:ascii="Garamond" w:hAnsi="Garamond" w:cs="Times New Roman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>, në t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cilën nuk ka ekzistuar rrjet para vendosjes së këtij detyrimi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shërbimit publik, përveç kur kërkohet nga rregulloret e miratuara nga ERE, sipas ligjit nr.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102/2015, “Për sektorin e gazit natyror”, si dhe </w:t>
      </w:r>
      <w:r w:rsidR="00C15603" w:rsidRPr="00705E9F">
        <w:rPr>
          <w:rFonts w:ascii="Garamond" w:hAnsi="Garamond"/>
          <w:sz w:val="24"/>
          <w:szCs w:val="24"/>
          <w:lang w:val="sq-AL"/>
        </w:rPr>
        <w:t>për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zonat, të cilat janë pjesë e një plani territorial, kombëtar ose lokal, të miratuar në përputhje me parashikimet e legjislacionit specifik për planifikimin dhe zhvillimin e territorit.</w:t>
      </w:r>
    </w:p>
    <w:p w14:paraId="37F49E6B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DCEBD1" w14:textId="77777777" w:rsidR="00DA1FB0" w:rsidRPr="00705E9F" w:rsidRDefault="00DA1FB0" w:rsidP="006F6B33">
      <w:pPr>
        <w:pStyle w:val="neninr"/>
        <w:rPr>
          <w:lang w:val="sq-AL"/>
        </w:rPr>
      </w:pPr>
      <w:r w:rsidRPr="00705E9F">
        <w:rPr>
          <w:lang w:val="sq-AL"/>
        </w:rPr>
        <w:t>Neni 12</w:t>
      </w:r>
    </w:p>
    <w:p w14:paraId="044F89F2" w14:textId="77777777" w:rsidR="00DA1FB0" w:rsidRPr="00705E9F" w:rsidRDefault="00DA1FB0" w:rsidP="006F6B33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Cilësia e shërbimit</w:t>
      </w:r>
    </w:p>
    <w:p w14:paraId="7A6BB44B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F0A7F8" w14:textId="70068334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Standardet e cilësisë së furnizimit, duke përfshirë kërkesat e nevojshme të vazhdimësisë së furnizimit në një nivel të </w:t>
      </w:r>
      <w:r w:rsidR="00C15603" w:rsidRPr="00705E9F">
        <w:rPr>
          <w:rFonts w:ascii="Garamond" w:hAnsi="Garamond"/>
          <w:sz w:val="24"/>
          <w:szCs w:val="24"/>
          <w:lang w:val="sq-AL"/>
        </w:rPr>
        <w:t>qëndrueshëm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presionit n</w:t>
      </w:r>
      <w:r w:rsidR="00C15603">
        <w:rPr>
          <w:rFonts w:ascii="Garamond" w:hAnsi="Garamond"/>
          <w:sz w:val="24"/>
          <w:szCs w:val="24"/>
          <w:lang w:val="sq-AL"/>
        </w:rPr>
        <w:t>ga furnizuesi shërbimit publik,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përfshira në rregu</w:t>
      </w:r>
      <w:r w:rsidR="00C15603">
        <w:rPr>
          <w:rFonts w:ascii="Garamond" w:hAnsi="Garamond"/>
          <w:sz w:val="24"/>
          <w:szCs w:val="24"/>
          <w:lang w:val="sq-AL"/>
        </w:rPr>
        <w:t>lloret dhe kodet ekzistuese, do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 konsiderohen detyrime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të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shërbimit publik.</w:t>
      </w:r>
    </w:p>
    <w:p w14:paraId="77B5F365" w14:textId="25E65322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Kushtet e cilësisë </w:t>
      </w:r>
      <w:r w:rsidR="00C15603">
        <w:rPr>
          <w:rFonts w:ascii="Garamond" w:hAnsi="Garamond"/>
          <w:sz w:val="24"/>
          <w:szCs w:val="24"/>
          <w:lang w:val="sq-AL"/>
        </w:rPr>
        <w:t>së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furnizimit, të parashikuara në pikën më sipër, në lidhje me secilin prej të licencuarve, miratohen nga ERE, në përputhje me standardet evropiane të shërbimit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të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furnizimit, duke pasur në konsideratë, por pa u kufizuar në, kërkesat për: </w:t>
      </w:r>
    </w:p>
    <w:p w14:paraId="3CE4F3E9" w14:textId="48A3749E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a) </w:t>
      </w:r>
      <w:r w:rsidR="00DA1FB0" w:rsidRPr="00705E9F">
        <w:rPr>
          <w:rFonts w:ascii="Garamond" w:hAnsi="Garamond"/>
          <w:sz w:val="24"/>
          <w:szCs w:val="24"/>
          <w:lang w:val="sq-AL"/>
        </w:rPr>
        <w:t>sigurimin e shërbimit cilësor të transmetimit të gazit natyror, që lidhet me vazhdimësinë e livrimit dhe cilësinë e gazit natyror që hyn n</w:t>
      </w:r>
      <w:r w:rsidR="009C7B0E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sistemin e transmetimit dhe ruajtjen e cilësisë </w:t>
      </w:r>
      <w:r w:rsidR="00C15603">
        <w:rPr>
          <w:rFonts w:ascii="Garamond" w:hAnsi="Garamond"/>
          <w:sz w:val="24"/>
          <w:szCs w:val="24"/>
          <w:lang w:val="sq-AL"/>
        </w:rPr>
        <w:t>së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tij deri n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daljen nga sistemi; </w:t>
      </w:r>
    </w:p>
    <w:p w14:paraId="366DFFB9" w14:textId="08EE59DA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b)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hartimin e një metodologjie për standardet dhe monitorimin e cilësisë së gazit natyror në pikat e hyrjes dhe të daljes </w:t>
      </w:r>
      <w:r w:rsidR="00C15603">
        <w:rPr>
          <w:rFonts w:ascii="Garamond" w:hAnsi="Garamond"/>
          <w:sz w:val="24"/>
          <w:szCs w:val="24"/>
          <w:lang w:val="sq-AL"/>
        </w:rPr>
        <w:t>s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ë sistemit të transmetimit, si pjesë e Kodit të Rrjetit të Transmetimit, të miratuar nga ERE; </w:t>
      </w:r>
    </w:p>
    <w:p w14:paraId="34F81A06" w14:textId="33032609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c) </w:t>
      </w:r>
      <w:r w:rsidR="00DA1FB0" w:rsidRPr="00705E9F">
        <w:rPr>
          <w:rFonts w:ascii="Garamond" w:hAnsi="Garamond"/>
          <w:sz w:val="24"/>
          <w:szCs w:val="24"/>
          <w:lang w:val="sq-AL"/>
        </w:rPr>
        <w:t>monitorimin n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vijimësi të cilësisë së gazit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transmetuar dhe dorëzimin pranë ERE-s të raporteve periodike, në përputhje me metodologjinë e aprovuar; </w:t>
      </w:r>
    </w:p>
    <w:p w14:paraId="2D0B2C67" w14:textId="4C19667B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d)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përcaktimin e vendndodhjeve të kontrollit të cilësisë së gazit; </w:t>
      </w:r>
    </w:p>
    <w:p w14:paraId="20B32531" w14:textId="07A44998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e) </w:t>
      </w:r>
      <w:r w:rsidR="00DA1FB0" w:rsidRPr="00705E9F">
        <w:rPr>
          <w:rFonts w:ascii="Garamond" w:hAnsi="Garamond"/>
          <w:sz w:val="24"/>
          <w:szCs w:val="24"/>
          <w:lang w:val="sq-AL"/>
        </w:rPr>
        <w:t>marrjen e të gjitha masave për sigurinë e jetës së njeriut dhe parandalimin e aksidenteve të ndryshme, që mund të ndodhin gjat</w:t>
      </w:r>
      <w:r w:rsidR="00C15603">
        <w:rPr>
          <w:rFonts w:ascii="Garamond" w:hAnsi="Garamond"/>
          <w:sz w:val="24"/>
          <w:szCs w:val="24"/>
          <w:lang w:val="sq-AL"/>
        </w:rPr>
        <w:t>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transmetimit dhe shpërndarjes së gazit natyror.</w:t>
      </w:r>
    </w:p>
    <w:p w14:paraId="13A67E01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990F1B" w14:textId="77777777" w:rsidR="00DA1FB0" w:rsidRPr="00705E9F" w:rsidRDefault="00DA1FB0" w:rsidP="006F6B33">
      <w:pPr>
        <w:pStyle w:val="neninr"/>
        <w:rPr>
          <w:lang w:val="sq-AL"/>
        </w:rPr>
      </w:pPr>
      <w:r w:rsidRPr="00705E9F">
        <w:rPr>
          <w:lang w:val="sq-AL"/>
        </w:rPr>
        <w:t>Neni 13</w:t>
      </w:r>
    </w:p>
    <w:p w14:paraId="57E555A6" w14:textId="77777777" w:rsidR="00DA1FB0" w:rsidRPr="00705E9F" w:rsidRDefault="00DA1FB0" w:rsidP="006F6B33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Monitorimi dhe mbikëqyrja</w:t>
      </w:r>
    </w:p>
    <w:p w14:paraId="1413AF27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332995" w14:textId="78C4B11C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1. </w:t>
      </w:r>
      <w:r w:rsidR="00DA1FB0" w:rsidRPr="00705E9F">
        <w:rPr>
          <w:rFonts w:ascii="Garamond" w:hAnsi="Garamond"/>
          <w:sz w:val="24"/>
          <w:szCs w:val="24"/>
          <w:lang w:val="sq-AL"/>
        </w:rPr>
        <w:t>ERE, duke vepruar brenda kompetencave të saj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kryen monitorimin dhe mbikëqyrjen për zbatimin e termave e kushteve të licencës </w:t>
      </w:r>
      <w:r w:rsidR="00C15603" w:rsidRPr="00705E9F">
        <w:rPr>
          <w:rFonts w:ascii="Garamond" w:hAnsi="Garamond"/>
          <w:sz w:val="24"/>
          <w:szCs w:val="24"/>
          <w:lang w:val="sq-AL"/>
        </w:rPr>
        <w:t>përkatëse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 të licencuarin e ngarkuar me detyrimin e shërbimit publik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për tregun e gazit natyror në Shqipëri. </w:t>
      </w:r>
    </w:p>
    <w:p w14:paraId="17DAD177" w14:textId="4FF1B488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2. </w:t>
      </w:r>
      <w:r w:rsidR="00DA1FB0" w:rsidRPr="00705E9F">
        <w:rPr>
          <w:rFonts w:ascii="Garamond" w:hAnsi="Garamond"/>
          <w:sz w:val="24"/>
          <w:szCs w:val="24"/>
          <w:lang w:val="sq-AL"/>
        </w:rPr>
        <w:t>ERE do të monitorojë vazhdimisht shfaqjen e praktikave kufizuese kontraktuale, përfshirë klauzolat e ekskluzivitetit, të cilat mund të parandalojnë klientët e mëdhenj të kontraktojnë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në të njëjtën kohë më shumë se një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furnizues ose të kufizojnë zgjedhjen e tyre për ta bërë këtë dhe informon Autoritetin e Konkurrencës për praktika të tilla.</w:t>
      </w:r>
    </w:p>
    <w:p w14:paraId="343F8A47" w14:textId="04F00392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3. </w:t>
      </w:r>
      <w:r w:rsidR="00DA1FB0" w:rsidRPr="00705E9F">
        <w:rPr>
          <w:rFonts w:ascii="Garamond" w:hAnsi="Garamond"/>
          <w:sz w:val="24"/>
          <w:szCs w:val="24"/>
          <w:lang w:val="sq-AL"/>
        </w:rPr>
        <w:t>Të licen</w:t>
      </w:r>
      <w:r w:rsidR="00C15603">
        <w:rPr>
          <w:rFonts w:ascii="Garamond" w:hAnsi="Garamond"/>
          <w:sz w:val="24"/>
          <w:szCs w:val="24"/>
          <w:lang w:val="sq-AL"/>
        </w:rPr>
        <w:t>c</w:t>
      </w:r>
      <w:r w:rsidR="00DA1FB0" w:rsidRPr="00705E9F">
        <w:rPr>
          <w:rFonts w:ascii="Garamond" w:hAnsi="Garamond"/>
          <w:sz w:val="24"/>
          <w:szCs w:val="24"/>
          <w:lang w:val="sq-AL"/>
        </w:rPr>
        <w:t>uarit</w:t>
      </w:r>
      <w:r w:rsidR="00C15603">
        <w:rPr>
          <w:rFonts w:ascii="Garamond" w:hAnsi="Garamond"/>
          <w:sz w:val="24"/>
          <w:szCs w:val="24"/>
          <w:lang w:val="sq-AL"/>
        </w:rPr>
        <w:t>, të cilët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shkelin kushtet e </w:t>
      </w:r>
      <w:r w:rsidR="00C15603" w:rsidRPr="00705E9F">
        <w:rPr>
          <w:rFonts w:ascii="Garamond" w:hAnsi="Garamond"/>
          <w:sz w:val="24"/>
          <w:szCs w:val="24"/>
          <w:lang w:val="sq-AL"/>
        </w:rPr>
        <w:t>përcaktuara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si më sipër, do të jenë përgjegjës sipas dispozitave të nenit 106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të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705E9F">
        <w:rPr>
          <w:rFonts w:ascii="Garamond" w:hAnsi="Garamond"/>
          <w:sz w:val="24"/>
          <w:szCs w:val="24"/>
          <w:lang w:val="sq-AL"/>
        </w:rPr>
        <w:t>ligjit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705E9F">
        <w:rPr>
          <w:rFonts w:ascii="Garamond" w:hAnsi="Garamond"/>
          <w:sz w:val="24"/>
          <w:szCs w:val="24"/>
          <w:lang w:val="sq-AL"/>
        </w:rPr>
        <w:t>nr</w:t>
      </w:r>
      <w:r w:rsidR="00C15603">
        <w:rPr>
          <w:rFonts w:ascii="Garamond" w:hAnsi="Garamond"/>
          <w:sz w:val="24"/>
          <w:szCs w:val="24"/>
          <w:lang w:val="sq-AL"/>
        </w:rPr>
        <w:t>.</w:t>
      </w:r>
      <w:r w:rsidR="00C15603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102/2015</w:t>
      </w:r>
      <w:r w:rsidR="00C15603">
        <w:rPr>
          <w:rFonts w:ascii="Garamond" w:hAnsi="Garamond"/>
          <w:sz w:val="24"/>
          <w:szCs w:val="24"/>
          <w:lang w:val="sq-AL"/>
        </w:rPr>
        <w:t>,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“Për Sektorin e gazit natyror në Shqipëri”.</w:t>
      </w:r>
    </w:p>
    <w:p w14:paraId="5545ACE9" w14:textId="70FD644B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4.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Jo me vonë se data 31 mars e </w:t>
      </w:r>
      <w:r w:rsidR="00C15603" w:rsidRPr="00705E9F">
        <w:rPr>
          <w:rFonts w:ascii="Garamond" w:hAnsi="Garamond"/>
          <w:sz w:val="24"/>
          <w:szCs w:val="24"/>
          <w:lang w:val="sq-AL"/>
        </w:rPr>
        <w:t>çdo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viti,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>furnizuesi i ngarkuar me detyrimin e shërbimit publik harton</w:t>
      </w:r>
      <w:r w:rsidR="00C15603">
        <w:rPr>
          <w:rFonts w:ascii="Garamond" w:hAnsi="Garamond"/>
          <w:sz w:val="24"/>
          <w:szCs w:val="24"/>
          <w:lang w:val="sq-AL"/>
        </w:rPr>
        <w:t xml:space="preserve">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raportin vjetor, të cilin e dërgon për miratim në ERE, për veprimtarinë e furnizimit të realizuar si detyrim i shërbimit publik për vitin </w:t>
      </w:r>
      <w:r w:rsidR="00C15603" w:rsidRPr="00705E9F">
        <w:rPr>
          <w:rFonts w:ascii="Garamond" w:hAnsi="Garamond"/>
          <w:sz w:val="24"/>
          <w:szCs w:val="24"/>
          <w:lang w:val="sq-AL"/>
        </w:rPr>
        <w:t>paraardhës</w:t>
      </w:r>
      <w:r w:rsidR="00DA1FB0" w:rsidRPr="00705E9F">
        <w:rPr>
          <w:rFonts w:ascii="Garamond" w:hAnsi="Garamond"/>
          <w:sz w:val="24"/>
          <w:szCs w:val="24"/>
          <w:lang w:val="sq-AL"/>
        </w:rPr>
        <w:t>.</w:t>
      </w:r>
    </w:p>
    <w:p w14:paraId="496450AD" w14:textId="44D7B2E0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5.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Ky raport vihet në dispozicion të Këshillit </w:t>
      </w:r>
      <w:r w:rsidR="009C7B0E" w:rsidRPr="009C7B0E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Ministrave dhe </w:t>
      </w:r>
      <w:r w:rsidR="00C15603" w:rsidRPr="00C15603">
        <w:rPr>
          <w:rFonts w:ascii="Garamond" w:hAnsi="Garamond"/>
          <w:sz w:val="24"/>
          <w:szCs w:val="24"/>
          <w:lang w:val="sq-AL"/>
        </w:rPr>
        <w:t xml:space="preserve">të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Sekretariatit të Komunitetit të </w:t>
      </w:r>
      <w:r w:rsidR="00C15603" w:rsidRPr="00705E9F">
        <w:rPr>
          <w:rFonts w:ascii="Garamond" w:hAnsi="Garamond"/>
          <w:sz w:val="24"/>
          <w:szCs w:val="24"/>
          <w:lang w:val="sq-AL"/>
        </w:rPr>
        <w:t>Energjisë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. </w:t>
      </w:r>
    </w:p>
    <w:p w14:paraId="19F51E48" w14:textId="176C7BD1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t xml:space="preserve">6.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ERE informon Sekretariatin e Komunitetit </w:t>
      </w:r>
      <w:r w:rsidR="009C7B0E" w:rsidRPr="009C7B0E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Energjisë për të gjitha masat e vendosura për përmbushjen e detyrimeve </w:t>
      </w:r>
      <w:r w:rsidR="00C15603" w:rsidRPr="00C15603">
        <w:rPr>
          <w:rFonts w:ascii="Garamond" w:hAnsi="Garamond"/>
          <w:sz w:val="24"/>
          <w:szCs w:val="24"/>
          <w:lang w:val="sq-AL"/>
        </w:rPr>
        <w:t>të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</w:t>
      </w:r>
      <w:r w:rsidR="00C15603" w:rsidRPr="00705E9F">
        <w:rPr>
          <w:rFonts w:ascii="Garamond" w:hAnsi="Garamond"/>
          <w:sz w:val="24"/>
          <w:szCs w:val="24"/>
          <w:lang w:val="sq-AL"/>
        </w:rPr>
        <w:t>shërbimit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publik, sipas këtij vendimi, ndikimin e tyre të </w:t>
      </w:r>
      <w:r w:rsidR="00C15603" w:rsidRPr="00705E9F">
        <w:rPr>
          <w:rFonts w:ascii="Garamond" w:hAnsi="Garamond"/>
          <w:sz w:val="24"/>
          <w:szCs w:val="24"/>
          <w:lang w:val="sq-AL"/>
        </w:rPr>
        <w:t>mundshëm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në hapjen e tregut. </w:t>
      </w:r>
    </w:p>
    <w:p w14:paraId="6B977A68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FE836" w14:textId="542192B5" w:rsidR="00DA1FB0" w:rsidRPr="00705E9F" w:rsidRDefault="006F6B33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5E9F">
        <w:rPr>
          <w:rFonts w:ascii="Garamond" w:hAnsi="Garamond"/>
          <w:sz w:val="24"/>
          <w:szCs w:val="24"/>
          <w:lang w:val="sq-AL"/>
        </w:rPr>
        <w:lastRenderedPageBreak/>
        <w:t xml:space="preserve">7. 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ERE njofton Sekretariatin e Komunitetit të Energjisë periodikisht, të paktën </w:t>
      </w:r>
      <w:r w:rsidR="00C15603" w:rsidRPr="00705E9F">
        <w:rPr>
          <w:rFonts w:ascii="Garamond" w:hAnsi="Garamond"/>
          <w:sz w:val="24"/>
          <w:szCs w:val="24"/>
          <w:lang w:val="sq-AL"/>
        </w:rPr>
        <w:t>çdo</w:t>
      </w:r>
      <w:r w:rsidR="00DA1FB0" w:rsidRPr="00705E9F">
        <w:rPr>
          <w:rFonts w:ascii="Garamond" w:hAnsi="Garamond"/>
          <w:sz w:val="24"/>
          <w:szCs w:val="24"/>
          <w:lang w:val="sq-AL"/>
        </w:rPr>
        <w:t xml:space="preserve"> dy vjet, për çdo ndryshim të kushteve për vendosjen e detyrimeve të shërbimit publik të miratuara nga Këshilli i Ministrave.</w:t>
      </w:r>
    </w:p>
    <w:p w14:paraId="07BC1FFC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CF67EA" w14:textId="77777777" w:rsidR="00DA1FB0" w:rsidRPr="00705E9F" w:rsidRDefault="00DA1FB0" w:rsidP="006F6B33">
      <w:pPr>
        <w:pStyle w:val="neninr"/>
        <w:rPr>
          <w:lang w:val="sq-AL"/>
        </w:rPr>
      </w:pPr>
      <w:r w:rsidRPr="00705E9F">
        <w:rPr>
          <w:lang w:val="sq-AL"/>
        </w:rPr>
        <w:t>Neni 14</w:t>
      </w:r>
    </w:p>
    <w:p w14:paraId="7FD23DF1" w14:textId="77777777" w:rsidR="00DA1FB0" w:rsidRPr="00705E9F" w:rsidRDefault="00DA1FB0" w:rsidP="006F6B33">
      <w:pPr>
        <w:pStyle w:val="neninr"/>
        <w:rPr>
          <w:b/>
          <w:lang w:val="sq-AL"/>
        </w:rPr>
      </w:pPr>
      <w:r w:rsidRPr="00705E9F">
        <w:rPr>
          <w:b/>
          <w:lang w:val="sq-AL"/>
        </w:rPr>
        <w:t>Hyrja në fuqi</w:t>
      </w:r>
    </w:p>
    <w:p w14:paraId="3F9F40C2" w14:textId="77777777" w:rsidR="00DA1FB0" w:rsidRPr="00705E9F" w:rsidRDefault="00DA1FB0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843634" w14:textId="56169643" w:rsidR="00DA1FB0" w:rsidRPr="00705E9F" w:rsidRDefault="00DA0809" w:rsidP="00DA1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</w:t>
      </w:r>
      <w:bookmarkStart w:id="1" w:name="_GoBack"/>
      <w:bookmarkEnd w:id="1"/>
      <w:r w:rsidR="00DA1FB0" w:rsidRPr="00705E9F">
        <w:rPr>
          <w:rFonts w:ascii="Garamond" w:hAnsi="Garamond"/>
          <w:sz w:val="24"/>
          <w:szCs w:val="24"/>
          <w:lang w:val="sq-AL"/>
        </w:rPr>
        <w:t xml:space="preserve"> akt nënligjor hyn në fuqi pas botimit në Fletoren Zyrtare.</w:t>
      </w:r>
    </w:p>
    <w:p w14:paraId="18E30EAE" w14:textId="77777777" w:rsidR="006C5A58" w:rsidRPr="00705E9F" w:rsidRDefault="006C5A58" w:rsidP="006C5A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C5A58" w:rsidRPr="00705E9F" w:rsidSect="00C15603">
      <w:footerReference w:type="even" r:id="rId14"/>
      <w:pgSz w:w="11909" w:h="16834" w:code="9"/>
      <w:pgMar w:top="81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9DD581" w14:textId="77777777" w:rsidR="00DA0809" w:rsidRDefault="00DA0809" w:rsidP="006C5A58">
      <w:pPr>
        <w:spacing w:after="0" w:line="240" w:lineRule="auto"/>
      </w:pPr>
      <w:r>
        <w:separator/>
      </w:r>
    </w:p>
  </w:endnote>
  <w:endnote w:type="continuationSeparator" w:id="0">
    <w:p w14:paraId="34343623" w14:textId="77777777" w:rsidR="00DA0809" w:rsidRDefault="00DA0809" w:rsidP="006C5A58">
      <w:pPr>
        <w:spacing w:after="0" w:line="240" w:lineRule="auto"/>
      </w:pPr>
      <w:r>
        <w:continuationSeparator/>
      </w:r>
    </w:p>
  </w:endnote>
  <w:endnote w:type="continuationNotice" w:id="1">
    <w:p w14:paraId="71A5C853" w14:textId="77777777" w:rsidR="00DA0809" w:rsidRDefault="00DA08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EF9F5" w14:textId="77777777" w:rsidR="00DA0809" w:rsidRDefault="00DA0809" w:rsidP="00C156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0C82550" w14:textId="77777777" w:rsidR="00DA0809" w:rsidRDefault="00DA08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084AB6" w14:textId="77777777" w:rsidR="00DA0809" w:rsidRDefault="00DA0809" w:rsidP="006C5A58">
      <w:pPr>
        <w:spacing w:after="0" w:line="240" w:lineRule="auto"/>
      </w:pPr>
      <w:r>
        <w:separator/>
      </w:r>
    </w:p>
  </w:footnote>
  <w:footnote w:type="continuationSeparator" w:id="0">
    <w:p w14:paraId="3D28C4C6" w14:textId="77777777" w:rsidR="00DA0809" w:rsidRDefault="00DA0809" w:rsidP="006C5A58">
      <w:pPr>
        <w:spacing w:after="0" w:line="240" w:lineRule="auto"/>
      </w:pPr>
      <w:r>
        <w:continuationSeparator/>
      </w:r>
    </w:p>
  </w:footnote>
  <w:footnote w:type="continuationNotice" w:id="1">
    <w:p w14:paraId="24E51729" w14:textId="77777777" w:rsidR="00DA0809" w:rsidRDefault="00DA08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F19"/>
    <w:multiLevelType w:val="hybridMultilevel"/>
    <w:tmpl w:val="C28E7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D076C"/>
    <w:multiLevelType w:val="hybridMultilevel"/>
    <w:tmpl w:val="D52202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581EDD"/>
    <w:multiLevelType w:val="hybridMultilevel"/>
    <w:tmpl w:val="86389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83622"/>
    <w:multiLevelType w:val="hybridMultilevel"/>
    <w:tmpl w:val="E9A05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8307D"/>
    <w:multiLevelType w:val="hybridMultilevel"/>
    <w:tmpl w:val="BB0679B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904E1"/>
    <w:multiLevelType w:val="hybridMultilevel"/>
    <w:tmpl w:val="B80ADF42"/>
    <w:lvl w:ilvl="0" w:tplc="0409000F">
      <w:start w:val="1"/>
      <w:numFmt w:val="decimal"/>
      <w:lvlText w:val="%1."/>
      <w:lvlJc w:val="left"/>
      <w:pPr>
        <w:ind w:left="486" w:hanging="360"/>
      </w:pPr>
    </w:lvl>
    <w:lvl w:ilvl="1" w:tplc="04090019" w:tentative="1">
      <w:start w:val="1"/>
      <w:numFmt w:val="lowerLetter"/>
      <w:lvlText w:val="%2."/>
      <w:lvlJc w:val="left"/>
      <w:pPr>
        <w:ind w:left="1206" w:hanging="360"/>
      </w:pPr>
    </w:lvl>
    <w:lvl w:ilvl="2" w:tplc="0409001B" w:tentative="1">
      <w:start w:val="1"/>
      <w:numFmt w:val="lowerRoman"/>
      <w:lvlText w:val="%3."/>
      <w:lvlJc w:val="right"/>
      <w:pPr>
        <w:ind w:left="1926" w:hanging="180"/>
      </w:pPr>
    </w:lvl>
    <w:lvl w:ilvl="3" w:tplc="0409000F" w:tentative="1">
      <w:start w:val="1"/>
      <w:numFmt w:val="decimal"/>
      <w:lvlText w:val="%4."/>
      <w:lvlJc w:val="left"/>
      <w:pPr>
        <w:ind w:left="2646" w:hanging="360"/>
      </w:pPr>
    </w:lvl>
    <w:lvl w:ilvl="4" w:tplc="04090019" w:tentative="1">
      <w:start w:val="1"/>
      <w:numFmt w:val="lowerLetter"/>
      <w:lvlText w:val="%5."/>
      <w:lvlJc w:val="left"/>
      <w:pPr>
        <w:ind w:left="3366" w:hanging="360"/>
      </w:pPr>
    </w:lvl>
    <w:lvl w:ilvl="5" w:tplc="0409001B" w:tentative="1">
      <w:start w:val="1"/>
      <w:numFmt w:val="lowerRoman"/>
      <w:lvlText w:val="%6."/>
      <w:lvlJc w:val="right"/>
      <w:pPr>
        <w:ind w:left="4086" w:hanging="180"/>
      </w:pPr>
    </w:lvl>
    <w:lvl w:ilvl="6" w:tplc="0409000F" w:tentative="1">
      <w:start w:val="1"/>
      <w:numFmt w:val="decimal"/>
      <w:lvlText w:val="%7."/>
      <w:lvlJc w:val="left"/>
      <w:pPr>
        <w:ind w:left="4806" w:hanging="360"/>
      </w:pPr>
    </w:lvl>
    <w:lvl w:ilvl="7" w:tplc="04090019" w:tentative="1">
      <w:start w:val="1"/>
      <w:numFmt w:val="lowerLetter"/>
      <w:lvlText w:val="%8."/>
      <w:lvlJc w:val="left"/>
      <w:pPr>
        <w:ind w:left="5526" w:hanging="360"/>
      </w:pPr>
    </w:lvl>
    <w:lvl w:ilvl="8" w:tplc="040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">
    <w:nsid w:val="2D1F4C24"/>
    <w:multiLevelType w:val="hybridMultilevel"/>
    <w:tmpl w:val="B0762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CF3099"/>
    <w:multiLevelType w:val="hybridMultilevel"/>
    <w:tmpl w:val="3B28CA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354EAE"/>
    <w:multiLevelType w:val="hybridMultilevel"/>
    <w:tmpl w:val="64FE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F401E3"/>
    <w:multiLevelType w:val="hybridMultilevel"/>
    <w:tmpl w:val="FF8AE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3A0F8E"/>
    <w:multiLevelType w:val="hybridMultilevel"/>
    <w:tmpl w:val="B93E0C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C73B2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C03A75"/>
    <w:multiLevelType w:val="hybridMultilevel"/>
    <w:tmpl w:val="97E23D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8395146"/>
    <w:multiLevelType w:val="hybridMultilevel"/>
    <w:tmpl w:val="40127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442B78"/>
    <w:multiLevelType w:val="hybridMultilevel"/>
    <w:tmpl w:val="148CB604"/>
    <w:lvl w:ilvl="0" w:tplc="B3684B02">
      <w:start w:val="1"/>
      <w:numFmt w:val="upperRoman"/>
      <w:lvlText w:val="%1."/>
      <w:lvlJc w:val="left"/>
      <w:pPr>
        <w:ind w:left="7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6">
    <w:nsid w:val="5EB227D1"/>
    <w:multiLevelType w:val="hybridMultilevel"/>
    <w:tmpl w:val="56CC5F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3B36BAC"/>
    <w:multiLevelType w:val="hybridMultilevel"/>
    <w:tmpl w:val="04AC7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E85FFF"/>
    <w:multiLevelType w:val="hybridMultilevel"/>
    <w:tmpl w:val="0D7A5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6"/>
  </w:num>
  <w:num w:numId="4">
    <w:abstractNumId w:val="11"/>
  </w:num>
  <w:num w:numId="5">
    <w:abstractNumId w:val="3"/>
  </w:num>
  <w:num w:numId="6">
    <w:abstractNumId w:val="7"/>
  </w:num>
  <w:num w:numId="7">
    <w:abstractNumId w:val="18"/>
  </w:num>
  <w:num w:numId="8">
    <w:abstractNumId w:val="15"/>
  </w:num>
  <w:num w:numId="9">
    <w:abstractNumId w:val="8"/>
  </w:num>
  <w:num w:numId="10">
    <w:abstractNumId w:val="1"/>
  </w:num>
  <w:num w:numId="11">
    <w:abstractNumId w:val="4"/>
  </w:num>
  <w:num w:numId="12">
    <w:abstractNumId w:val="13"/>
  </w:num>
  <w:num w:numId="13">
    <w:abstractNumId w:val="6"/>
  </w:num>
  <w:num w:numId="14">
    <w:abstractNumId w:val="17"/>
  </w:num>
  <w:num w:numId="15">
    <w:abstractNumId w:val="9"/>
  </w:num>
  <w:num w:numId="16">
    <w:abstractNumId w:val="2"/>
  </w:num>
  <w:num w:numId="17">
    <w:abstractNumId w:val="10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B4942"/>
    <w:rsid w:val="000F10A2"/>
    <w:rsid w:val="000F11B0"/>
    <w:rsid w:val="00116CCD"/>
    <w:rsid w:val="00130547"/>
    <w:rsid w:val="00156412"/>
    <w:rsid w:val="001C3573"/>
    <w:rsid w:val="00202529"/>
    <w:rsid w:val="0020497D"/>
    <w:rsid w:val="002120B9"/>
    <w:rsid w:val="0022123B"/>
    <w:rsid w:val="00244C8F"/>
    <w:rsid w:val="002A11CD"/>
    <w:rsid w:val="002D61EE"/>
    <w:rsid w:val="002F404B"/>
    <w:rsid w:val="002F714C"/>
    <w:rsid w:val="003225D0"/>
    <w:rsid w:val="0036323E"/>
    <w:rsid w:val="003940B5"/>
    <w:rsid w:val="003C68AA"/>
    <w:rsid w:val="003F3B03"/>
    <w:rsid w:val="00412956"/>
    <w:rsid w:val="00431368"/>
    <w:rsid w:val="00466B68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610100"/>
    <w:rsid w:val="00633EC9"/>
    <w:rsid w:val="0067738C"/>
    <w:rsid w:val="00697940"/>
    <w:rsid w:val="006C5A58"/>
    <w:rsid w:val="006C7310"/>
    <w:rsid w:val="006F6B33"/>
    <w:rsid w:val="00705E9F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5775"/>
    <w:rsid w:val="009933AE"/>
    <w:rsid w:val="009B0ABB"/>
    <w:rsid w:val="009B768D"/>
    <w:rsid w:val="009C6EAC"/>
    <w:rsid w:val="009C7B0E"/>
    <w:rsid w:val="009E2193"/>
    <w:rsid w:val="00A10AAB"/>
    <w:rsid w:val="00A21A8C"/>
    <w:rsid w:val="00A42729"/>
    <w:rsid w:val="00A80E37"/>
    <w:rsid w:val="00AA612E"/>
    <w:rsid w:val="00AA75C9"/>
    <w:rsid w:val="00B14D09"/>
    <w:rsid w:val="00B278D4"/>
    <w:rsid w:val="00B715D3"/>
    <w:rsid w:val="00B94134"/>
    <w:rsid w:val="00BA0B9B"/>
    <w:rsid w:val="00BF7BC2"/>
    <w:rsid w:val="00C03014"/>
    <w:rsid w:val="00C15603"/>
    <w:rsid w:val="00C547B9"/>
    <w:rsid w:val="00C76182"/>
    <w:rsid w:val="00C96F4C"/>
    <w:rsid w:val="00D41911"/>
    <w:rsid w:val="00D57760"/>
    <w:rsid w:val="00D65623"/>
    <w:rsid w:val="00D85D11"/>
    <w:rsid w:val="00DA0809"/>
    <w:rsid w:val="00DA1FB0"/>
    <w:rsid w:val="00DA773A"/>
    <w:rsid w:val="00DC7C8B"/>
    <w:rsid w:val="00DF4206"/>
    <w:rsid w:val="00E20EBA"/>
    <w:rsid w:val="00E2155C"/>
    <w:rsid w:val="00E46A6A"/>
    <w:rsid w:val="00E54D98"/>
    <w:rsid w:val="00E81396"/>
    <w:rsid w:val="00E95916"/>
    <w:rsid w:val="00EF5B0B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BDE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1">
    <w:name w:val="heading 1"/>
    <w:basedOn w:val="Normal"/>
    <w:link w:val="Heading1Char"/>
    <w:uiPriority w:val="1"/>
    <w:qFormat/>
    <w:rsid w:val="00DA1FB0"/>
    <w:pPr>
      <w:widowControl w:val="0"/>
      <w:autoSpaceDE w:val="0"/>
      <w:autoSpaceDN w:val="0"/>
      <w:spacing w:after="0" w:line="240" w:lineRule="auto"/>
      <w:ind w:left="139" w:right="12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C5A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C5A5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6C5A58"/>
  </w:style>
  <w:style w:type="character" w:styleId="Hyperlink">
    <w:name w:val="Hyperlink"/>
    <w:uiPriority w:val="99"/>
    <w:unhideWhenUsed/>
    <w:rsid w:val="006C5A5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5A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C5A5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6C5A5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5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A58"/>
  </w:style>
  <w:style w:type="paragraph" w:styleId="BodyText">
    <w:name w:val="Body Text"/>
    <w:basedOn w:val="Normal"/>
    <w:link w:val="BodyTextChar"/>
    <w:uiPriority w:val="99"/>
    <w:semiHidden/>
    <w:unhideWhenUsed/>
    <w:rsid w:val="00DA1FB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1FB0"/>
  </w:style>
  <w:style w:type="paragraph" w:styleId="BodyText3">
    <w:name w:val="Body Text 3"/>
    <w:basedOn w:val="Normal"/>
    <w:link w:val="BodyText3Char"/>
    <w:uiPriority w:val="99"/>
    <w:semiHidden/>
    <w:unhideWhenUsed/>
    <w:rsid w:val="00DA1FB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A1FB0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DA1FB0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fontstyle01">
    <w:name w:val="fontstyle01"/>
    <w:basedOn w:val="DefaultParagraphFont"/>
    <w:rsid w:val="00DA1FB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eninr">
    <w:name w:val="neni nr."/>
    <w:basedOn w:val="Normal"/>
    <w:qFormat/>
    <w:rsid w:val="00DA1FB0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1">
    <w:name w:val="heading 1"/>
    <w:basedOn w:val="Normal"/>
    <w:link w:val="Heading1Char"/>
    <w:uiPriority w:val="1"/>
    <w:qFormat/>
    <w:rsid w:val="00DA1FB0"/>
    <w:pPr>
      <w:widowControl w:val="0"/>
      <w:autoSpaceDE w:val="0"/>
      <w:autoSpaceDN w:val="0"/>
      <w:spacing w:after="0" w:line="240" w:lineRule="auto"/>
      <w:ind w:left="139" w:right="12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C5A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C5A5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6C5A58"/>
  </w:style>
  <w:style w:type="character" w:styleId="Hyperlink">
    <w:name w:val="Hyperlink"/>
    <w:uiPriority w:val="99"/>
    <w:unhideWhenUsed/>
    <w:rsid w:val="006C5A5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5A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C5A5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6C5A5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5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A58"/>
  </w:style>
  <w:style w:type="paragraph" w:styleId="BodyText">
    <w:name w:val="Body Text"/>
    <w:basedOn w:val="Normal"/>
    <w:link w:val="BodyTextChar"/>
    <w:uiPriority w:val="99"/>
    <w:semiHidden/>
    <w:unhideWhenUsed/>
    <w:rsid w:val="00DA1FB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1FB0"/>
  </w:style>
  <w:style w:type="paragraph" w:styleId="BodyText3">
    <w:name w:val="Body Text 3"/>
    <w:basedOn w:val="Normal"/>
    <w:link w:val="BodyText3Char"/>
    <w:uiPriority w:val="99"/>
    <w:semiHidden/>
    <w:unhideWhenUsed/>
    <w:rsid w:val="00DA1FB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A1FB0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DA1FB0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fontstyle01">
    <w:name w:val="fontstyle01"/>
    <w:basedOn w:val="DefaultParagraphFont"/>
    <w:rsid w:val="00DA1FB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eninr">
    <w:name w:val="neni nr."/>
    <w:basedOn w:val="Normal"/>
    <w:qFormat/>
    <w:rsid w:val="00DA1FB0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D907B4E5564043AC753BC1F00FEB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2021-01-14T13:15:14Z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fillimin e procedurës për të miratuar “Kushtet për te licencuarin e ngarkuar me detyrimin e shërbimit publik për sektorin e gazit natyror” në Shqipëri</Titulli>
    <Modifikuesi xmlns="0e656187-b300-4fb0-8bf4-3a50f872073c">Fjora.Korita</Modifikuesi>
    <Nr_x002e__x0020_prot_x0020_QBZ xmlns="0e656187-b300-4fb0-8bf4-3a50f872073c">73/9</Nr_x002e__x0020_prot_x0020_QBZ>
    <Data_x0020_e_x0020_Modifikimit xmlns="0e656187-b300-4fb0-8bf4-3a50f872073c">2021-01-18T09:02:08Z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D907B4E5564043AC753BC1F00FEB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23508-DBE2-490B-AD56-3358B0019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FF8B14-A9DA-4A18-ACEA-B2C7722B1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92D05F-A3A3-41C8-9C5D-DFB9EE72E6C1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65658B9-C0C2-4485-9EEC-21F38B350D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38DD8D-0D69-4C9C-BEC2-E3F84643D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F6DA7C-AA3B-41E3-AFA8-8D950D5EF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3950</Words>
  <Characters>22521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të miratuar “Kushtet për te licencuarin e ngarkuar me detyrimin e shërbimit publik për sektorin e gazit natyror” në Shqipëri</vt:lpstr>
    </vt:vector>
  </TitlesOfParts>
  <Company/>
  <LinksUpToDate>false</LinksUpToDate>
  <CharactersWithSpaces>26419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të miratuar “Kushtet për te licencuarin e ngarkuar me detyrimin e shërbimit publik për sektorin e gazit natyror” në Shqipëri</dc:title>
  <dc:creator>Entela Suli</dc:creator>
  <cp:lastModifiedBy>Amarilda Muja</cp:lastModifiedBy>
  <cp:revision>11</cp:revision>
  <dcterms:created xsi:type="dcterms:W3CDTF">2021-01-14T13:15:00Z</dcterms:created>
  <dcterms:modified xsi:type="dcterms:W3CDTF">2021-01-18T10:23:00Z</dcterms:modified>
</cp:coreProperties>
</file>