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3E956" w14:textId="77777777" w:rsidR="00D81D3F" w:rsidRPr="00305CB2" w:rsidRDefault="00D81D3F" w:rsidP="00D81D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CB2">
        <w:rPr>
          <w:rFonts w:ascii="Garamond" w:hAnsi="Garamond"/>
          <w:b/>
          <w:sz w:val="24"/>
          <w:szCs w:val="24"/>
          <w:lang w:val="sq-AL"/>
        </w:rPr>
        <w:t>VENDIM</w:t>
      </w:r>
    </w:p>
    <w:p w14:paraId="72D8BCC0" w14:textId="0D0F39E0" w:rsidR="00D81D3F" w:rsidRPr="00305CB2" w:rsidRDefault="00305CB2" w:rsidP="00D81D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2211989"/>
      <w:r w:rsidRPr="00305CB2">
        <w:rPr>
          <w:rFonts w:ascii="Garamond" w:hAnsi="Garamond"/>
          <w:b/>
          <w:sz w:val="24"/>
          <w:szCs w:val="24"/>
          <w:lang w:val="sq-AL"/>
        </w:rPr>
        <w:t>Nr. 15, datë 20.</w:t>
      </w:r>
      <w:r w:rsidR="00D81D3F" w:rsidRPr="00305CB2">
        <w:rPr>
          <w:rFonts w:ascii="Garamond" w:hAnsi="Garamond"/>
          <w:b/>
          <w:sz w:val="24"/>
          <w:szCs w:val="24"/>
          <w:lang w:val="sq-AL"/>
        </w:rPr>
        <w:t>1.2021</w:t>
      </w:r>
    </w:p>
    <w:bookmarkEnd w:id="0"/>
    <w:p w14:paraId="7FCE1519" w14:textId="77777777" w:rsidR="00D81D3F" w:rsidRPr="00305CB2" w:rsidRDefault="00D81D3F" w:rsidP="00D81D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24A7A6" w14:textId="01061C54" w:rsidR="00D81D3F" w:rsidRPr="00305CB2" w:rsidRDefault="00D81D3F" w:rsidP="00D81D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CB2">
        <w:rPr>
          <w:rFonts w:ascii="Garamond" w:hAnsi="Garamond"/>
          <w:b/>
          <w:sz w:val="24"/>
          <w:szCs w:val="24"/>
          <w:lang w:val="sq-AL"/>
        </w:rPr>
        <w:t>MBI DISA NDRYSHIME NË VEND</w:t>
      </w:r>
      <w:r w:rsidR="00305CB2" w:rsidRPr="00305CB2">
        <w:rPr>
          <w:rFonts w:ascii="Garamond" w:hAnsi="Garamond"/>
          <w:b/>
          <w:sz w:val="24"/>
          <w:szCs w:val="24"/>
          <w:lang w:val="sq-AL"/>
        </w:rPr>
        <w:t>IMIN E BORDIT NR. 140, DATË 24.</w:t>
      </w:r>
      <w:r w:rsidRPr="00305CB2">
        <w:rPr>
          <w:rFonts w:ascii="Garamond" w:hAnsi="Garamond"/>
          <w:b/>
          <w:sz w:val="24"/>
          <w:szCs w:val="24"/>
          <w:lang w:val="sq-AL"/>
        </w:rPr>
        <w:t>9.2019</w:t>
      </w:r>
      <w:r w:rsidR="00305CB2" w:rsidRPr="00305CB2">
        <w:rPr>
          <w:rFonts w:ascii="Garamond" w:hAnsi="Garamond"/>
          <w:b/>
          <w:sz w:val="24"/>
          <w:szCs w:val="24"/>
          <w:lang w:val="sq-AL"/>
        </w:rPr>
        <w:t>,</w:t>
      </w:r>
      <w:r w:rsidRPr="00305CB2">
        <w:rPr>
          <w:rFonts w:ascii="Garamond" w:hAnsi="Garamond"/>
          <w:b/>
          <w:sz w:val="24"/>
          <w:szCs w:val="24"/>
          <w:lang w:val="sq-AL"/>
        </w:rPr>
        <w:t xml:space="preserve"> “MBI LICENCIMIN E SHOQËRISË </w:t>
      </w:r>
      <w:r w:rsidR="00305CB2" w:rsidRPr="00305CB2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305CB2">
        <w:rPr>
          <w:rFonts w:ascii="Garamond" w:hAnsi="Garamond"/>
          <w:b/>
          <w:sz w:val="24"/>
          <w:szCs w:val="24"/>
          <w:lang w:val="sq-AL"/>
        </w:rPr>
        <w:t>IRARBA</w:t>
      </w:r>
      <w:proofErr w:type="spellEnd"/>
      <w:r w:rsidRPr="00305CB2">
        <w:rPr>
          <w:rFonts w:ascii="Garamond" w:hAnsi="Garamond"/>
          <w:b/>
          <w:sz w:val="24"/>
          <w:szCs w:val="24"/>
          <w:lang w:val="sq-AL"/>
        </w:rPr>
        <w:t xml:space="preserve"> ENERGJI</w:t>
      </w:r>
      <w:r w:rsidR="00305CB2" w:rsidRPr="00305CB2">
        <w:rPr>
          <w:rFonts w:ascii="Garamond" w:hAnsi="Garamond"/>
          <w:b/>
          <w:sz w:val="24"/>
          <w:szCs w:val="24"/>
          <w:lang w:val="sq-AL"/>
        </w:rPr>
        <w:t>’</w:t>
      </w:r>
      <w:r w:rsidRPr="00305CB2">
        <w:rPr>
          <w:rFonts w:ascii="Garamond" w:hAnsi="Garamond"/>
          <w:b/>
          <w:sz w:val="24"/>
          <w:szCs w:val="24"/>
          <w:lang w:val="sq-AL"/>
        </w:rPr>
        <w:t xml:space="preserve"> SHPK NË </w:t>
      </w:r>
      <w:r w:rsidR="00305CB2" w:rsidRPr="00305CB2">
        <w:rPr>
          <w:rFonts w:ascii="Garamond" w:hAnsi="Garamond"/>
          <w:b/>
          <w:sz w:val="24"/>
          <w:szCs w:val="24"/>
          <w:lang w:val="sq-AL"/>
        </w:rPr>
        <w:t>VEPRIMTARINË</w:t>
      </w:r>
      <w:r w:rsidRPr="00305CB2">
        <w:rPr>
          <w:rFonts w:ascii="Garamond" w:hAnsi="Garamond"/>
          <w:b/>
          <w:sz w:val="24"/>
          <w:szCs w:val="24"/>
          <w:lang w:val="sq-AL"/>
        </w:rPr>
        <w:t xml:space="preserve"> E PRODHIMIT TË ENERGJISË ELEKTRIKE NGA </w:t>
      </w:r>
      <w:proofErr w:type="spellStart"/>
      <w:r w:rsidRPr="00305CB2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305C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5CB2" w:rsidRPr="00305CB2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305CB2">
        <w:rPr>
          <w:rFonts w:ascii="Garamond" w:hAnsi="Garamond"/>
          <w:b/>
          <w:sz w:val="24"/>
          <w:szCs w:val="24"/>
          <w:lang w:val="sq-AL"/>
        </w:rPr>
        <w:t>SHËNGJUN</w:t>
      </w:r>
      <w:proofErr w:type="spellEnd"/>
      <w:r w:rsidR="00305CB2" w:rsidRPr="00305CB2">
        <w:rPr>
          <w:rFonts w:ascii="Garamond" w:hAnsi="Garamond"/>
          <w:b/>
          <w:sz w:val="24"/>
          <w:szCs w:val="24"/>
          <w:lang w:val="sq-AL"/>
        </w:rPr>
        <w:t>’</w:t>
      </w:r>
      <w:r w:rsidRPr="00305CB2">
        <w:rPr>
          <w:rFonts w:ascii="Garamond" w:hAnsi="Garamond"/>
          <w:b/>
          <w:sz w:val="24"/>
          <w:szCs w:val="24"/>
          <w:lang w:val="sq-AL"/>
        </w:rPr>
        <w:t xml:space="preserve">, ME KAPACITET TË INSTALUAR 2040 </w:t>
      </w:r>
      <w:proofErr w:type="spellStart"/>
      <w:r w:rsidR="00305CB2" w:rsidRPr="00305CB2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="00305CB2" w:rsidRPr="00305CB2">
        <w:rPr>
          <w:rFonts w:ascii="Garamond" w:hAnsi="Garamond"/>
          <w:b/>
          <w:sz w:val="24"/>
          <w:szCs w:val="24"/>
          <w:lang w:val="sq-AL"/>
        </w:rPr>
        <w:t>”</w:t>
      </w:r>
    </w:p>
    <w:p w14:paraId="0140327F" w14:textId="77777777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BBA9D6" w14:textId="342E5A8B" w:rsidR="00D81D3F" w:rsidRPr="00305CB2" w:rsidRDefault="00D81D3F" w:rsidP="00305C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Në mbështetje të nenit 16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Pr="00305CB2">
        <w:rPr>
          <w:rFonts w:ascii="Garamond" w:hAnsi="Garamond"/>
          <w:sz w:val="24"/>
          <w:szCs w:val="24"/>
          <w:lang w:val="sq-AL"/>
        </w:rPr>
        <w:t xml:space="preserve"> të </w:t>
      </w:r>
      <w:r w:rsidR="00305CB2" w:rsidRPr="00305CB2">
        <w:rPr>
          <w:rFonts w:ascii="Garamond" w:hAnsi="Garamond"/>
          <w:sz w:val="24"/>
          <w:szCs w:val="24"/>
          <w:lang w:val="sq-AL"/>
        </w:rPr>
        <w:t>l</w:t>
      </w:r>
      <w:r w:rsidRPr="00305CB2">
        <w:rPr>
          <w:rFonts w:ascii="Garamond" w:hAnsi="Garamond"/>
          <w:sz w:val="24"/>
          <w:szCs w:val="24"/>
          <w:lang w:val="sq-AL"/>
        </w:rPr>
        <w:t>igjit nr. 43/2015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Pr="00305CB2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305CB2" w:rsidRPr="00305CB2">
        <w:rPr>
          <w:rFonts w:ascii="Garamond" w:hAnsi="Garamond"/>
          <w:sz w:val="24"/>
          <w:szCs w:val="24"/>
          <w:lang w:val="sq-AL"/>
        </w:rPr>
        <w:t>të</w:t>
      </w:r>
      <w:r w:rsidRPr="00305CB2">
        <w:rPr>
          <w:rFonts w:ascii="Garamond" w:hAnsi="Garamond"/>
          <w:sz w:val="24"/>
          <w:szCs w:val="24"/>
          <w:lang w:val="sq-AL"/>
        </w:rPr>
        <w:t xml:space="preserve"> ndryshuar; 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të </w:t>
      </w:r>
      <w:r w:rsidRPr="00305CB2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305CB2" w:rsidRPr="00305CB2">
        <w:rPr>
          <w:rFonts w:ascii="Garamond" w:hAnsi="Garamond"/>
          <w:sz w:val="24"/>
          <w:szCs w:val="24"/>
          <w:lang w:val="sq-AL"/>
        </w:rPr>
        <w:t>l</w:t>
      </w:r>
      <w:r w:rsidRPr="00305CB2">
        <w:rPr>
          <w:rFonts w:ascii="Garamond" w:hAnsi="Garamond"/>
          <w:sz w:val="24"/>
          <w:szCs w:val="24"/>
          <w:lang w:val="sq-AL"/>
        </w:rPr>
        <w:t>igjit nr. 44/2015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Pr="00305CB2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të </w:t>
      </w:r>
      <w:r w:rsidRPr="00305CB2">
        <w:rPr>
          <w:rFonts w:ascii="Garamond" w:hAnsi="Garamond"/>
          <w:sz w:val="24"/>
          <w:szCs w:val="24"/>
          <w:lang w:val="sq-AL"/>
        </w:rPr>
        <w:t>nenit 15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Pr="00305CB2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procedurave ERE-s”</w:t>
      </w:r>
      <w:r w:rsidR="00305CB2" w:rsidRPr="00305CB2">
        <w:rPr>
          <w:rFonts w:ascii="Garamond" w:hAnsi="Garamond"/>
          <w:sz w:val="24"/>
          <w:szCs w:val="24"/>
          <w:lang w:val="sq-AL"/>
        </w:rPr>
        <w:t>, të</w:t>
      </w:r>
      <w:r w:rsidRPr="00305CB2">
        <w:rPr>
          <w:rFonts w:ascii="Garamond" w:hAnsi="Garamond"/>
          <w:sz w:val="24"/>
          <w:szCs w:val="24"/>
          <w:lang w:val="sq-AL"/>
        </w:rPr>
        <w:t xml:space="preserve"> ndryshuar, 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të </w:t>
      </w:r>
      <w:r w:rsidRPr="00305CB2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305CB2" w:rsidRPr="00305CB2">
        <w:rPr>
          <w:rFonts w:ascii="Garamond" w:hAnsi="Garamond"/>
          <w:sz w:val="24"/>
          <w:szCs w:val="24"/>
          <w:lang w:val="sq-AL"/>
        </w:rPr>
        <w:t>B</w:t>
      </w:r>
      <w:r w:rsidRPr="00305CB2">
        <w:rPr>
          <w:rFonts w:ascii="Garamond" w:hAnsi="Garamond"/>
          <w:sz w:val="24"/>
          <w:szCs w:val="24"/>
          <w:lang w:val="sq-AL"/>
        </w:rPr>
        <w:t>ordit të Entit Rregullator të E</w:t>
      </w:r>
      <w:r w:rsidR="00305CB2" w:rsidRPr="00305CB2">
        <w:rPr>
          <w:rFonts w:ascii="Garamond" w:hAnsi="Garamond"/>
          <w:sz w:val="24"/>
          <w:szCs w:val="24"/>
          <w:lang w:val="sq-AL"/>
        </w:rPr>
        <w:t>nergjisë (ERE) nr. 96, datë 17.6.2016;</w:t>
      </w:r>
      <w:r w:rsidRPr="00305CB2">
        <w:rPr>
          <w:rFonts w:ascii="Garamond" w:hAnsi="Garamond"/>
          <w:sz w:val="24"/>
          <w:szCs w:val="24"/>
          <w:lang w:val="sq-AL"/>
        </w:rPr>
        <w:t xml:space="preserve"> </w:t>
      </w:r>
      <w:r w:rsidR="00305CB2" w:rsidRPr="00305CB2">
        <w:rPr>
          <w:rFonts w:ascii="Garamond" w:hAnsi="Garamond"/>
          <w:sz w:val="24"/>
          <w:szCs w:val="24"/>
          <w:lang w:val="sq-AL"/>
        </w:rPr>
        <w:t>B</w:t>
      </w:r>
      <w:r w:rsidRPr="00305CB2">
        <w:rPr>
          <w:rFonts w:ascii="Garamond" w:hAnsi="Garamond"/>
          <w:sz w:val="24"/>
          <w:szCs w:val="24"/>
          <w:lang w:val="sq-AL"/>
        </w:rPr>
        <w:t>ordi i ERE</w:t>
      </w:r>
      <w:r w:rsidR="00305CB2" w:rsidRPr="00305CB2">
        <w:rPr>
          <w:rFonts w:ascii="Garamond" w:hAnsi="Garamond"/>
          <w:sz w:val="24"/>
          <w:szCs w:val="24"/>
          <w:lang w:val="sq-AL"/>
        </w:rPr>
        <w:t>-s</w:t>
      </w:r>
      <w:r w:rsidRPr="00305CB2">
        <w:rPr>
          <w:rFonts w:ascii="Garamond" w:hAnsi="Garamond"/>
          <w:sz w:val="24"/>
          <w:szCs w:val="24"/>
          <w:lang w:val="sq-AL"/>
        </w:rPr>
        <w:t xml:space="preserve">, </w:t>
      </w:r>
      <w:r w:rsidR="00305CB2" w:rsidRPr="00305CB2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305CB2">
        <w:rPr>
          <w:rFonts w:ascii="Garamond" w:hAnsi="Garamond"/>
          <w:sz w:val="24"/>
          <w:szCs w:val="24"/>
          <w:lang w:val="sq-AL"/>
        </w:rPr>
        <w:t>1.2021, mbasi shqyrtoi rel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acionin nr. 9/7 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., datë 15.</w:t>
      </w:r>
      <w:r w:rsidRPr="00305CB2">
        <w:rPr>
          <w:rFonts w:ascii="Garamond" w:hAnsi="Garamond"/>
          <w:sz w:val="24"/>
          <w:szCs w:val="24"/>
          <w:lang w:val="sq-AL"/>
        </w:rPr>
        <w:t>1.2021, të Drejtorisë së Licencimit, Autorizimeve dhe Mbikëqyrjes, “Mbi disa ndryshime në vendimin e Bo</w:t>
      </w:r>
      <w:r w:rsidR="00305CB2" w:rsidRPr="00305CB2">
        <w:rPr>
          <w:rFonts w:ascii="Garamond" w:hAnsi="Garamond"/>
          <w:sz w:val="24"/>
          <w:szCs w:val="24"/>
          <w:lang w:val="sq-AL"/>
        </w:rPr>
        <w:t>rdit të ERE-s nr. 140, datë 24.</w:t>
      </w:r>
      <w:r w:rsidRPr="00305CB2">
        <w:rPr>
          <w:rFonts w:ascii="Garamond" w:hAnsi="Garamond"/>
          <w:sz w:val="24"/>
          <w:szCs w:val="24"/>
          <w:lang w:val="sq-AL"/>
        </w:rPr>
        <w:t xml:space="preserve">9.2019, </w:t>
      </w:r>
      <w:r w:rsidR="00305CB2" w:rsidRPr="00305CB2">
        <w:rPr>
          <w:rFonts w:ascii="Garamond" w:hAnsi="Garamond"/>
          <w:sz w:val="24"/>
          <w:szCs w:val="24"/>
          <w:lang w:val="sq-AL"/>
        </w:rPr>
        <w:t>‘</w:t>
      </w:r>
      <w:r w:rsidRPr="00305CB2">
        <w:rPr>
          <w:rFonts w:ascii="Garamond" w:hAnsi="Garamond"/>
          <w:sz w:val="24"/>
          <w:szCs w:val="24"/>
          <w:lang w:val="sq-AL"/>
        </w:rPr>
        <w:t xml:space="preserve">Mbi licencimin e shoqërisë </w:t>
      </w:r>
      <w:r w:rsidR="00305CB2" w:rsidRPr="00305CB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 xml:space="preserve"> Energji’ 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.</w:t>
      </w:r>
      <w:r w:rsidRPr="00305CB2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305CB2">
        <w:rPr>
          <w:rFonts w:ascii="Garamond" w:hAnsi="Garamond"/>
          <w:sz w:val="24"/>
          <w:szCs w:val="24"/>
          <w:lang w:val="sq-AL"/>
        </w:rPr>
        <w:t xml:space="preserve"> </w:t>
      </w:r>
      <w:r w:rsidR="00305CB2" w:rsidRPr="00305CB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’</w:t>
      </w:r>
      <w:r w:rsidRPr="00305CB2">
        <w:rPr>
          <w:rFonts w:ascii="Garamond" w:hAnsi="Garamond"/>
          <w:sz w:val="24"/>
          <w:szCs w:val="24"/>
          <w:lang w:val="sq-AL"/>
        </w:rPr>
        <w:t xml:space="preserve">, me kapacitet të instaluar 2040 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’</w:t>
      </w:r>
      <w:r w:rsidRPr="00305CB2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3EB94B93" w14:textId="71545744" w:rsidR="00D81D3F" w:rsidRPr="00305CB2" w:rsidRDefault="00305CB2" w:rsidP="00305CB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konstatoi se:</w:t>
      </w:r>
    </w:p>
    <w:p w14:paraId="659525C9" w14:textId="6143F616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- Bordi i ERE-s</w:t>
      </w:r>
      <w:r w:rsidR="00305CB2" w:rsidRPr="00305CB2">
        <w:rPr>
          <w:rFonts w:ascii="Garamond" w:hAnsi="Garamond"/>
          <w:sz w:val="24"/>
          <w:szCs w:val="24"/>
          <w:lang w:val="sq-AL"/>
        </w:rPr>
        <w:t>, me vendimin nr. 140, datë 24.</w:t>
      </w:r>
      <w:r w:rsidRPr="00305CB2">
        <w:rPr>
          <w:rFonts w:ascii="Garamond" w:hAnsi="Garamond"/>
          <w:sz w:val="24"/>
          <w:szCs w:val="24"/>
          <w:lang w:val="sq-AL"/>
        </w:rPr>
        <w:t>9.2019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Pr="00305CB2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305CB2" w:rsidRPr="00305CB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 xml:space="preserve"> Energji’ 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.</w:t>
      </w:r>
      <w:r w:rsidRPr="00305CB2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hidrocentrali </w:t>
      </w:r>
      <w:r w:rsidR="00305CB2" w:rsidRPr="00305CB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’</w:t>
      </w:r>
      <w:r w:rsidRPr="00305CB2">
        <w:rPr>
          <w:rFonts w:ascii="Garamond" w:hAnsi="Garamond"/>
          <w:sz w:val="24"/>
          <w:szCs w:val="24"/>
          <w:lang w:val="sq-AL"/>
        </w:rPr>
        <w:t xml:space="preserve"> me kapacitet të instaluar 2040 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k</w:t>
      </w:r>
      <w:r w:rsidR="00305CB2" w:rsidRPr="00305CB2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”</w:t>
      </w:r>
      <w:r w:rsidRPr="00305CB2">
        <w:rPr>
          <w:rFonts w:ascii="Garamond" w:hAnsi="Garamond"/>
          <w:sz w:val="24"/>
          <w:szCs w:val="24"/>
          <w:lang w:val="sq-AL"/>
        </w:rPr>
        <w:t>, vendosi:</w:t>
      </w:r>
    </w:p>
    <w:p w14:paraId="25D772A1" w14:textId="40DF90FA" w:rsidR="00D81D3F" w:rsidRPr="00305CB2" w:rsidRDefault="00305CB2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“</w:t>
      </w: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D81D3F" w:rsidRPr="00305CB2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Pr="00305CB2">
        <w:rPr>
          <w:rFonts w:ascii="Garamond" w:hAnsi="Garamond"/>
          <w:sz w:val="24"/>
          <w:szCs w:val="24"/>
          <w:lang w:val="sq-AL"/>
        </w:rPr>
        <w:t xml:space="preserve"> Energji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” me kapacitet të instaluar 2040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k</w:t>
      </w:r>
      <w:r w:rsidRPr="00305CB2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, për një afat 29 vjet e 1 muaj, me kusht që, të depozitojë në ERE përpara fillimit të veprimtarisë së prodhimit, lejen mjedisore me parametrat teknike të përditësuar, sipas ndryshimeve të Kontratës Shtesë të Koncesionit nr. 240 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r</w:t>
      </w:r>
      <w:r w:rsidR="00D81D3F" w:rsidRPr="00305CB2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Pr="00305CB2">
        <w:rPr>
          <w:rFonts w:ascii="Garamond" w:hAnsi="Garamond"/>
          <w:sz w:val="24"/>
          <w:szCs w:val="24"/>
          <w:lang w:val="sq-AL"/>
        </w:rPr>
        <w:t>.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dhe nr. 86 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k</w:t>
      </w:r>
      <w:r w:rsidR="00D81D3F" w:rsidRPr="00305CB2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Pr="00305CB2">
        <w:rPr>
          <w:rFonts w:ascii="Garamond" w:hAnsi="Garamond"/>
          <w:sz w:val="24"/>
          <w:szCs w:val="24"/>
          <w:lang w:val="sq-AL"/>
        </w:rPr>
        <w:t>., datë 5.</w:t>
      </w:r>
      <w:r w:rsidR="00D81D3F" w:rsidRPr="00305CB2">
        <w:rPr>
          <w:rFonts w:ascii="Garamond" w:hAnsi="Garamond"/>
          <w:sz w:val="24"/>
          <w:szCs w:val="24"/>
          <w:lang w:val="sq-AL"/>
        </w:rPr>
        <w:t>4.2016, “Për disa ndryshime në kontratën e koncesionit të formës BOT (Ndërtim</w:t>
      </w:r>
      <w:r w:rsidRPr="00305CB2">
        <w:rPr>
          <w:rFonts w:ascii="Garamond" w:hAnsi="Garamond"/>
          <w:sz w:val="24"/>
          <w:szCs w:val="24"/>
          <w:lang w:val="sq-AL"/>
        </w:rPr>
        <w:t xml:space="preserve">-operim-transferim), për ndërtimin e </w:t>
      </w:r>
      <w:proofErr w:type="spellStart"/>
      <w:r w:rsidRPr="00305CB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”, </w:t>
      </w:r>
      <w:r w:rsidRPr="00305CB2">
        <w:rPr>
          <w:rFonts w:ascii="Garamond" w:hAnsi="Garamond"/>
          <w:sz w:val="24"/>
          <w:szCs w:val="24"/>
          <w:lang w:val="sq-AL"/>
        </w:rPr>
        <w:t>të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ndryshuar</w:t>
      </w:r>
      <w:r w:rsidRPr="00305CB2">
        <w:rPr>
          <w:rFonts w:ascii="Garamond" w:hAnsi="Garamond"/>
          <w:sz w:val="24"/>
          <w:szCs w:val="24"/>
          <w:lang w:val="sq-AL"/>
        </w:rPr>
        <w:t>”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. </w:t>
      </w:r>
    </w:p>
    <w:p w14:paraId="55553F76" w14:textId="460DE436" w:rsidR="00D81D3F" w:rsidRPr="00305CB2" w:rsidRDefault="00C73FCA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2. 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Të depozitojë në ERE çdo dokument/leje që i nënshtrohet procedurës së rinovimit, nga institucionet që i lëshojnë ato, jo më vonë se 2 muaj para përfundimit të afatit të parashikuar në këto leje. </w:t>
      </w:r>
    </w:p>
    <w:p w14:paraId="42707BD1" w14:textId="5BC992DF" w:rsidR="00D81D3F" w:rsidRPr="00305CB2" w:rsidRDefault="00C73FCA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3. </w:t>
      </w:r>
      <w:bookmarkStart w:id="1" w:name="_GoBack"/>
      <w:bookmarkEnd w:id="1"/>
      <w:r w:rsidR="00D81D3F" w:rsidRPr="00305CB2">
        <w:rPr>
          <w:rFonts w:ascii="Garamond" w:hAnsi="Garamond"/>
          <w:sz w:val="24"/>
          <w:szCs w:val="24"/>
          <w:lang w:val="sq-AL"/>
        </w:rPr>
        <w:t>Mos plotësimi i kushteve të këtij vendimi përbën shkak për rishikimin e tij.</w:t>
      </w:r>
      <w:r w:rsidR="00305CB2" w:rsidRPr="00305CB2">
        <w:rPr>
          <w:rFonts w:ascii="Garamond" w:hAnsi="Garamond"/>
          <w:sz w:val="24"/>
          <w:szCs w:val="24"/>
          <w:lang w:val="sq-AL"/>
        </w:rPr>
        <w:t>”.</w:t>
      </w:r>
    </w:p>
    <w:p w14:paraId="01CBAD7C" w14:textId="74C423CA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- Në zbatim të kësaj vendimmarrjeje, shoqëria duhet të përcillte në ERE, përpara fillimit të operimit, 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lejen mjedisore, </w:t>
      </w:r>
      <w:r w:rsidRPr="00305CB2">
        <w:rPr>
          <w:rFonts w:ascii="Garamond" w:hAnsi="Garamond"/>
          <w:sz w:val="24"/>
          <w:szCs w:val="24"/>
          <w:lang w:val="sq-AL"/>
        </w:rPr>
        <w:t>të rinovuar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Pr="00305CB2">
        <w:rPr>
          <w:rFonts w:ascii="Garamond" w:hAnsi="Garamond"/>
          <w:sz w:val="24"/>
          <w:szCs w:val="24"/>
          <w:lang w:val="sq-AL"/>
        </w:rPr>
        <w:t xml:space="preserve"> në zbatim të ndryshimeve që solli Kontrata Shtesë e Koncesionit nr. 240 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r</w:t>
      </w:r>
      <w:r w:rsidRPr="00305CB2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.</w:t>
      </w:r>
      <w:r w:rsidRPr="00305CB2">
        <w:rPr>
          <w:rFonts w:ascii="Garamond" w:hAnsi="Garamond"/>
          <w:sz w:val="24"/>
          <w:szCs w:val="24"/>
          <w:lang w:val="sq-AL"/>
        </w:rPr>
        <w:t xml:space="preserve"> dhe 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nr. 86 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., datë 5.</w:t>
      </w:r>
      <w:r w:rsidRPr="00305CB2">
        <w:rPr>
          <w:rFonts w:ascii="Garamond" w:hAnsi="Garamond"/>
          <w:sz w:val="24"/>
          <w:szCs w:val="24"/>
          <w:lang w:val="sq-AL"/>
        </w:rPr>
        <w:t>4.2016.</w:t>
      </w:r>
    </w:p>
    <w:p w14:paraId="7DCB19BA" w14:textId="3CECE7B7" w:rsidR="00D81D3F" w:rsidRPr="00305CB2" w:rsidRDefault="00C73FCA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- </w:t>
      </w:r>
      <w:r w:rsidR="00D81D3F" w:rsidRPr="00305CB2">
        <w:rPr>
          <w:rFonts w:ascii="Garamond" w:hAnsi="Garamond"/>
          <w:sz w:val="24"/>
          <w:szCs w:val="24"/>
          <w:lang w:val="sq-AL"/>
        </w:rPr>
        <w:t>Në vijim të kësaj vendimmarrjeje dhe në kuadër të plotësimit të kushtit të vendosur në vendimin e licencimit nr. 140/2019, shoqëria “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 xml:space="preserve"> Energji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”, ka përcjellë në ERE 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konfirmimin e lejes </w:t>
      </w:r>
      <w:r w:rsidR="00D81D3F" w:rsidRPr="00305CB2">
        <w:rPr>
          <w:rFonts w:ascii="Garamond" w:hAnsi="Garamond"/>
          <w:sz w:val="24"/>
          <w:szCs w:val="24"/>
          <w:lang w:val="sq-AL"/>
        </w:rPr>
        <w:t>nga Agjencia Kombëtare e Mjedisit, në të cilën përcaktohet se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bazuar në faktet e mëposhtme:</w:t>
      </w:r>
    </w:p>
    <w:p w14:paraId="73A6F0CD" w14:textId="616DE30C" w:rsidR="00D81D3F" w:rsidRPr="00305CB2" w:rsidRDefault="00EF620D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- </w:t>
      </w:r>
      <w:r w:rsidR="00D81D3F" w:rsidRPr="00305CB2">
        <w:rPr>
          <w:rFonts w:ascii="Garamond" w:hAnsi="Garamond"/>
          <w:sz w:val="24"/>
          <w:szCs w:val="24"/>
          <w:lang w:val="sq-AL"/>
        </w:rPr>
        <w:t>Aktiviteti pas marrjes së lejeve/licencave përkatëse është pajisur me leje ndërtimi që është leja përfundimtare për zbatimin e një projekti;</w:t>
      </w:r>
    </w:p>
    <w:p w14:paraId="6670DF88" w14:textId="4FAC1E06" w:rsidR="00D81D3F" w:rsidRPr="00305CB2" w:rsidRDefault="00EF620D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- </w:t>
      </w:r>
      <w:r w:rsidR="00D81D3F" w:rsidRPr="00305CB2">
        <w:rPr>
          <w:rFonts w:ascii="Garamond" w:hAnsi="Garamond"/>
          <w:sz w:val="24"/>
          <w:szCs w:val="24"/>
          <w:lang w:val="sq-AL"/>
        </w:rPr>
        <w:t>Punimet e zbatimit kanë filluar, bazuar në lejet/licencat përkatëse;</w:t>
      </w:r>
    </w:p>
    <w:p w14:paraId="133C5660" w14:textId="19089DC8" w:rsidR="00D81D3F" w:rsidRPr="00305CB2" w:rsidRDefault="00EF620D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- </w:t>
      </w:r>
      <w:r w:rsidR="00D81D3F" w:rsidRPr="00305CB2">
        <w:rPr>
          <w:rFonts w:ascii="Garamond" w:hAnsi="Garamond"/>
          <w:sz w:val="24"/>
          <w:szCs w:val="24"/>
          <w:lang w:val="sq-AL"/>
        </w:rPr>
        <w:t>Për nga pikëpamja mjedisore, nuk kemi shtrirje në zona të tjera, ndryshim kuote, prekje të sipërfaqeve, zgjerime etj.</w:t>
      </w:r>
    </w:p>
    <w:p w14:paraId="4AA82022" w14:textId="0F05A723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Në bazë të </w:t>
      </w:r>
      <w:r w:rsidR="00305CB2" w:rsidRPr="00305CB2">
        <w:rPr>
          <w:rFonts w:ascii="Garamond" w:hAnsi="Garamond"/>
          <w:sz w:val="24"/>
          <w:szCs w:val="24"/>
          <w:lang w:val="sq-AL"/>
        </w:rPr>
        <w:t>ligjit nr. 10440, datë 7.</w:t>
      </w:r>
      <w:r w:rsidRPr="00305CB2">
        <w:rPr>
          <w:rFonts w:ascii="Garamond" w:hAnsi="Garamond"/>
          <w:sz w:val="24"/>
          <w:szCs w:val="24"/>
          <w:lang w:val="sq-AL"/>
        </w:rPr>
        <w:t>7.2011, “Për vlerësimin e ndikimit në mjedis”, të ndryshuar, ky projekt nuk duhet t’i nënshtrohe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t sërish procedurave të 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-së.</w:t>
      </w:r>
    </w:p>
    <w:p w14:paraId="2EE58C1F" w14:textId="093F1F8F" w:rsidR="00D81D3F" w:rsidRPr="00305CB2" w:rsidRDefault="00EF620D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- </w:t>
      </w:r>
      <w:r w:rsidR="00D81D3F" w:rsidRPr="00305CB2">
        <w:rPr>
          <w:rFonts w:ascii="Garamond" w:hAnsi="Garamond"/>
          <w:sz w:val="24"/>
          <w:szCs w:val="24"/>
          <w:lang w:val="sq-AL"/>
        </w:rPr>
        <w:t>Sa më sipër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 xml:space="preserve"> Energji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.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ka plotësuar kushtin e vendosur në pikën 1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305CB2" w:rsidRPr="00305CB2">
        <w:rPr>
          <w:rFonts w:ascii="Garamond" w:hAnsi="Garamond"/>
          <w:sz w:val="24"/>
          <w:szCs w:val="24"/>
          <w:lang w:val="sq-AL"/>
        </w:rPr>
        <w:t>B</w:t>
      </w:r>
      <w:r w:rsidR="00D81D3F" w:rsidRPr="00305CB2">
        <w:rPr>
          <w:rFonts w:ascii="Garamond" w:hAnsi="Garamond"/>
          <w:sz w:val="24"/>
          <w:szCs w:val="24"/>
          <w:lang w:val="sq-AL"/>
        </w:rPr>
        <w:t>o</w:t>
      </w:r>
      <w:r w:rsidR="00305CB2" w:rsidRPr="00305CB2">
        <w:rPr>
          <w:rFonts w:ascii="Garamond" w:hAnsi="Garamond"/>
          <w:sz w:val="24"/>
          <w:szCs w:val="24"/>
          <w:lang w:val="sq-AL"/>
        </w:rPr>
        <w:t>rdit të ERE-s nr. 140, datë 24.</w:t>
      </w:r>
      <w:r w:rsidR="00D81D3F" w:rsidRPr="00305CB2">
        <w:rPr>
          <w:rFonts w:ascii="Garamond" w:hAnsi="Garamond"/>
          <w:sz w:val="24"/>
          <w:szCs w:val="24"/>
          <w:lang w:val="sq-AL"/>
        </w:rPr>
        <w:t>9.2019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305CB2" w:rsidRPr="00305CB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 xml:space="preserve"> Energji’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.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 </w:t>
      </w:r>
      <w:r w:rsidR="00305CB2" w:rsidRPr="00305CB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>’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me kapacitet të instaluar 2040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k</w:t>
      </w:r>
      <w:r w:rsidR="00305CB2" w:rsidRPr="00305CB2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>”.</w:t>
      </w:r>
    </w:p>
    <w:p w14:paraId="373D5DF3" w14:textId="21BC9B5F" w:rsidR="00D81D3F" w:rsidRPr="00305CB2" w:rsidRDefault="00EF620D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D81D3F" w:rsidRPr="00305CB2">
        <w:rPr>
          <w:rFonts w:ascii="Garamond" w:hAnsi="Garamond"/>
          <w:sz w:val="24"/>
          <w:szCs w:val="24"/>
          <w:lang w:val="sq-AL"/>
        </w:rPr>
        <w:t>Me plotësimin e kushtit nga ana e shoqërisë, nuk ka më asnjë dokument që ka të dhëna se duhet t’i nënshtrohet procedurës</w:t>
      </w:r>
      <w:r w:rsidR="00305CB2" w:rsidRPr="00305CB2">
        <w:rPr>
          <w:rFonts w:ascii="Garamond" w:hAnsi="Garamond"/>
          <w:sz w:val="24"/>
          <w:szCs w:val="24"/>
          <w:lang w:val="sq-AL"/>
        </w:rPr>
        <w:t xml:space="preserve"> së rinovimit. Kjo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ref</w:t>
      </w:r>
      <w:r w:rsidR="00305CB2" w:rsidRPr="00305CB2">
        <w:rPr>
          <w:rFonts w:ascii="Garamond" w:hAnsi="Garamond"/>
          <w:sz w:val="24"/>
          <w:szCs w:val="24"/>
          <w:lang w:val="sq-AL"/>
        </w:rPr>
        <w:t>e</w:t>
      </w:r>
      <w:r w:rsidR="00D81D3F" w:rsidRPr="00305CB2">
        <w:rPr>
          <w:rFonts w:ascii="Garamond" w:hAnsi="Garamond"/>
          <w:sz w:val="24"/>
          <w:szCs w:val="24"/>
          <w:lang w:val="sq-AL"/>
        </w:rPr>
        <w:t>ruar edhe konstatimeve të vendimit përkatës të licencimit nr. 140/2019. Për rrjedhojë, aktualisht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shoqëria rezulton me një dokumentacion të plotësuar tërësisht. </w:t>
      </w:r>
    </w:p>
    <w:p w14:paraId="484A0134" w14:textId="25A44441" w:rsidR="00D81D3F" w:rsidRPr="00305CB2" w:rsidRDefault="00EF620D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- </w:t>
      </w:r>
      <w:r w:rsidR="00D81D3F" w:rsidRPr="00305CB2">
        <w:rPr>
          <w:rFonts w:ascii="Garamond" w:hAnsi="Garamond"/>
          <w:sz w:val="24"/>
          <w:szCs w:val="24"/>
          <w:lang w:val="sq-AL"/>
        </w:rPr>
        <w:t>Në nenin 113</w:t>
      </w:r>
      <w:r w:rsidR="00305CB2"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të </w:t>
      </w:r>
      <w:r w:rsidR="00305CB2" w:rsidRPr="00305CB2">
        <w:rPr>
          <w:rFonts w:ascii="Garamond" w:hAnsi="Garamond"/>
          <w:sz w:val="24"/>
          <w:szCs w:val="24"/>
          <w:lang w:val="sq-AL"/>
        </w:rPr>
        <w:t>“</w:t>
      </w:r>
      <w:r w:rsidR="00D81D3F" w:rsidRPr="00305CB2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305CB2" w:rsidRPr="00305CB2">
        <w:rPr>
          <w:rFonts w:ascii="Garamond" w:hAnsi="Garamond"/>
          <w:sz w:val="24"/>
          <w:szCs w:val="24"/>
          <w:lang w:val="sq-AL"/>
        </w:rPr>
        <w:t>”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është parashikuar mundësia e shfuqizimit të tërësishëm apo të pjesshëm të nj</w:t>
      </w:r>
      <w:r w:rsidR="00305CB2" w:rsidRPr="00305CB2">
        <w:rPr>
          <w:rFonts w:ascii="Garamond" w:hAnsi="Garamond"/>
          <w:sz w:val="24"/>
          <w:szCs w:val="24"/>
          <w:lang w:val="sq-AL"/>
        </w:rPr>
        <w:t>ë akti, me nismën e vet organit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që e ka nxjerrë, duke përcaktuar dhe formën ligjore të këtij ndryshimi të aktit, e cila duhet të bë</w:t>
      </w:r>
      <w:r w:rsidR="00305CB2" w:rsidRPr="00305CB2">
        <w:rPr>
          <w:rFonts w:ascii="Garamond" w:hAnsi="Garamond"/>
          <w:sz w:val="24"/>
          <w:szCs w:val="24"/>
          <w:lang w:val="sq-AL"/>
        </w:rPr>
        <w:t>het me një akt të ri me shkrim.</w:t>
      </w:r>
    </w:p>
    <w:p w14:paraId="254E3AD1" w14:textId="3DA4C544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305CB2" w:rsidRPr="00305CB2">
        <w:rPr>
          <w:rFonts w:ascii="Garamond" w:hAnsi="Garamond"/>
          <w:sz w:val="24"/>
          <w:szCs w:val="24"/>
          <w:lang w:val="sq-AL"/>
        </w:rPr>
        <w:t>Bordi i ERE-s</w:t>
      </w:r>
    </w:p>
    <w:p w14:paraId="11E7125D" w14:textId="77777777" w:rsidR="00C915EE" w:rsidRPr="00305CB2" w:rsidRDefault="00C915EE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331CF2" w14:textId="65FCA775" w:rsidR="00D81D3F" w:rsidRPr="00305CB2" w:rsidRDefault="00305CB2" w:rsidP="00C915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VENDOSI:</w:t>
      </w:r>
    </w:p>
    <w:p w14:paraId="54EA5285" w14:textId="77777777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6C93A8" w14:textId="26676CD4" w:rsidR="00D81D3F" w:rsidRPr="00305CB2" w:rsidRDefault="00305CB2" w:rsidP="00305C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1. 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Pika 1 e </w:t>
      </w:r>
      <w:r w:rsidRPr="00305CB2">
        <w:rPr>
          <w:rFonts w:ascii="Garamond" w:hAnsi="Garamond"/>
          <w:sz w:val="24"/>
          <w:szCs w:val="24"/>
          <w:lang w:val="sq-AL"/>
        </w:rPr>
        <w:t>v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endimit të </w:t>
      </w:r>
      <w:r w:rsidRPr="00305CB2">
        <w:rPr>
          <w:rFonts w:ascii="Garamond" w:hAnsi="Garamond"/>
          <w:sz w:val="24"/>
          <w:szCs w:val="24"/>
          <w:lang w:val="sq-AL"/>
        </w:rPr>
        <w:t>B</w:t>
      </w:r>
      <w:r w:rsidR="00D81D3F" w:rsidRPr="00305CB2">
        <w:rPr>
          <w:rFonts w:ascii="Garamond" w:hAnsi="Garamond"/>
          <w:sz w:val="24"/>
          <w:szCs w:val="24"/>
          <w:lang w:val="sq-AL"/>
        </w:rPr>
        <w:t>ordit të ERE</w:t>
      </w:r>
      <w:r w:rsidRPr="00305CB2">
        <w:rPr>
          <w:rFonts w:ascii="Garamond" w:hAnsi="Garamond"/>
          <w:sz w:val="24"/>
          <w:szCs w:val="24"/>
          <w:lang w:val="sq-AL"/>
        </w:rPr>
        <w:t>-s nr. 140, datë 24.</w:t>
      </w:r>
      <w:r w:rsidR="00D81D3F" w:rsidRPr="00305CB2">
        <w:rPr>
          <w:rFonts w:ascii="Garamond" w:hAnsi="Garamond"/>
          <w:sz w:val="24"/>
          <w:szCs w:val="24"/>
          <w:lang w:val="sq-AL"/>
        </w:rPr>
        <w:t>9.2019</w:t>
      </w:r>
      <w:r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ndryshon</w:t>
      </w:r>
      <w:r w:rsidRP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60531C17" w14:textId="77777777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05CB2">
        <w:rPr>
          <w:rFonts w:ascii="Garamond" w:hAnsi="Garamond"/>
          <w:i/>
          <w:sz w:val="24"/>
          <w:szCs w:val="24"/>
          <w:lang w:val="sq-AL"/>
        </w:rPr>
        <w:t>Ishte:</w:t>
      </w:r>
    </w:p>
    <w:p w14:paraId="6F699A6F" w14:textId="7D752181" w:rsidR="00D81D3F" w:rsidRPr="00305CB2" w:rsidRDefault="00C915EE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1. </w:t>
      </w:r>
      <w:r w:rsidR="00D81D3F" w:rsidRPr="00305CB2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 xml:space="preserve"> Energji</w:t>
      </w:r>
      <w:r w:rsidR="00305C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305C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05CB2">
        <w:rPr>
          <w:rFonts w:ascii="Garamond" w:hAnsi="Garamond"/>
          <w:sz w:val="24"/>
          <w:szCs w:val="24"/>
          <w:lang w:val="sq-AL"/>
        </w:rPr>
        <w:t>.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” me kapacitet të instaluar 2040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k</w:t>
      </w:r>
      <w:r w:rsidR="00305CB2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>, për një afat 29 vjet e 1 muaj, me kusht që, të depozitojë në ERE</w:t>
      </w:r>
      <w:r w:rsid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përpara fillimit të veprimtarisë së prodhimit, lejen mjedisore me parametrat teknike të përditësuar, sipas ndryshimeve të Kontratës Shtesë të Koncesionit nr. 240 </w:t>
      </w:r>
      <w:proofErr w:type="spellStart"/>
      <w:r w:rsidR="00305CB2">
        <w:rPr>
          <w:rFonts w:ascii="Garamond" w:hAnsi="Garamond"/>
          <w:sz w:val="24"/>
          <w:szCs w:val="24"/>
          <w:lang w:val="sq-AL"/>
        </w:rPr>
        <w:t>r</w:t>
      </w:r>
      <w:r w:rsidR="00D81D3F" w:rsidRPr="00305CB2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305CB2">
        <w:rPr>
          <w:rFonts w:ascii="Garamond" w:hAnsi="Garamond"/>
          <w:sz w:val="24"/>
          <w:szCs w:val="24"/>
          <w:lang w:val="sq-AL"/>
        </w:rPr>
        <w:t>.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dhe nr. 86 </w:t>
      </w:r>
      <w:proofErr w:type="spellStart"/>
      <w:r w:rsidR="00305CB2">
        <w:rPr>
          <w:rFonts w:ascii="Garamond" w:hAnsi="Garamond"/>
          <w:sz w:val="24"/>
          <w:szCs w:val="24"/>
          <w:lang w:val="sq-AL"/>
        </w:rPr>
        <w:t>k</w:t>
      </w:r>
      <w:r w:rsidR="00D81D3F" w:rsidRPr="00305CB2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305CB2">
        <w:rPr>
          <w:rFonts w:ascii="Garamond" w:hAnsi="Garamond"/>
          <w:sz w:val="24"/>
          <w:szCs w:val="24"/>
          <w:lang w:val="sq-AL"/>
        </w:rPr>
        <w:t>.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, datë </w:t>
      </w:r>
      <w:r w:rsidR="00305CB2">
        <w:rPr>
          <w:rFonts w:ascii="Garamond" w:hAnsi="Garamond"/>
          <w:sz w:val="24"/>
          <w:szCs w:val="24"/>
          <w:lang w:val="sq-AL"/>
        </w:rPr>
        <w:t>5.</w:t>
      </w:r>
      <w:r w:rsidR="00D81D3F" w:rsidRPr="00305CB2">
        <w:rPr>
          <w:rFonts w:ascii="Garamond" w:hAnsi="Garamond"/>
          <w:sz w:val="24"/>
          <w:szCs w:val="24"/>
          <w:lang w:val="sq-AL"/>
        </w:rPr>
        <w:t>4.2016, “Për disa ndryshime në kontratën e kon</w:t>
      </w:r>
      <w:r w:rsidR="00305CB2">
        <w:rPr>
          <w:rFonts w:ascii="Garamond" w:hAnsi="Garamond"/>
          <w:sz w:val="24"/>
          <w:szCs w:val="24"/>
          <w:lang w:val="sq-AL"/>
        </w:rPr>
        <w:t>cesionit të formës BOT (Ndërtim-</w:t>
      </w:r>
      <w:r w:rsidR="00305CB2" w:rsidRPr="00305CB2">
        <w:rPr>
          <w:rFonts w:ascii="Garamond" w:hAnsi="Garamond"/>
          <w:sz w:val="24"/>
          <w:szCs w:val="24"/>
          <w:lang w:val="sq-AL"/>
        </w:rPr>
        <w:t>operim-transferim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), për </w:t>
      </w:r>
      <w:r w:rsidR="00305CB2">
        <w:rPr>
          <w:rFonts w:ascii="Garamond" w:hAnsi="Garamond"/>
          <w:sz w:val="24"/>
          <w:szCs w:val="24"/>
          <w:lang w:val="sq-AL"/>
        </w:rPr>
        <w:t xml:space="preserve">ndërtimin e </w:t>
      </w:r>
      <w:proofErr w:type="spellStart"/>
      <w:r w:rsidR="00305CB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 </w:t>
      </w:r>
      <w:r w:rsidR="00305CB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305CB2">
        <w:rPr>
          <w:rFonts w:ascii="Garamond" w:hAnsi="Garamond"/>
          <w:sz w:val="24"/>
          <w:szCs w:val="24"/>
          <w:lang w:val="sq-AL"/>
        </w:rPr>
        <w:t>’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, </w:t>
      </w:r>
      <w:r w:rsidR="00305CB2" w:rsidRPr="00305CB2">
        <w:rPr>
          <w:rFonts w:ascii="Garamond" w:hAnsi="Garamond"/>
          <w:sz w:val="24"/>
          <w:szCs w:val="24"/>
          <w:lang w:val="sq-AL"/>
        </w:rPr>
        <w:t>të</w:t>
      </w:r>
      <w:r w:rsidR="00305CB2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3061DE3E" w14:textId="77777777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05CB2">
        <w:rPr>
          <w:rFonts w:ascii="Garamond" w:hAnsi="Garamond"/>
          <w:i/>
          <w:sz w:val="24"/>
          <w:szCs w:val="24"/>
          <w:lang w:val="sq-AL"/>
        </w:rPr>
        <w:t>Bëhet:</w:t>
      </w:r>
    </w:p>
    <w:p w14:paraId="3597B11D" w14:textId="51551912" w:rsidR="00D81D3F" w:rsidRPr="00305CB2" w:rsidRDefault="00C915EE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1. </w:t>
      </w:r>
      <w:r w:rsidR="00D81D3F" w:rsidRPr="00305CB2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="00305CB2" w:rsidRPr="00305CB2">
        <w:rPr>
          <w:rFonts w:ascii="Garamond" w:hAnsi="Garamond"/>
          <w:sz w:val="24"/>
          <w:szCs w:val="24"/>
          <w:lang w:val="sq-AL"/>
        </w:rPr>
        <w:t>Irarba</w:t>
      </w:r>
      <w:proofErr w:type="spellEnd"/>
      <w:r w:rsidR="00305CB2" w:rsidRPr="00305CB2">
        <w:rPr>
          <w:rFonts w:ascii="Garamond" w:hAnsi="Garamond"/>
          <w:sz w:val="24"/>
          <w:szCs w:val="24"/>
          <w:lang w:val="sq-AL"/>
        </w:rPr>
        <w:t xml:space="preserve"> Energji</w:t>
      </w:r>
      <w:r w:rsidR="00305CB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305CB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05CB2">
        <w:rPr>
          <w:rFonts w:ascii="Garamond" w:hAnsi="Garamond"/>
          <w:sz w:val="24"/>
          <w:szCs w:val="24"/>
          <w:lang w:val="sq-AL"/>
        </w:rPr>
        <w:t>.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Shëngjun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 xml:space="preserve">” me kapacitet të instaluar 2040 </w:t>
      </w:r>
      <w:proofErr w:type="spellStart"/>
      <w:r w:rsidR="00D81D3F" w:rsidRPr="00305CB2">
        <w:rPr>
          <w:rFonts w:ascii="Garamond" w:hAnsi="Garamond"/>
          <w:sz w:val="24"/>
          <w:szCs w:val="24"/>
          <w:lang w:val="sq-AL"/>
        </w:rPr>
        <w:t>k</w:t>
      </w:r>
      <w:r w:rsidR="00305CB2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81D3F" w:rsidRPr="00305CB2">
        <w:rPr>
          <w:rFonts w:ascii="Garamond" w:hAnsi="Garamond"/>
          <w:sz w:val="24"/>
          <w:szCs w:val="24"/>
          <w:lang w:val="sq-AL"/>
        </w:rPr>
        <w:t>, për një afat 29 vjet e 1 muaj.</w:t>
      </w:r>
    </w:p>
    <w:p w14:paraId="17726F0B" w14:textId="0EE23741" w:rsidR="00D81D3F" w:rsidRPr="00305CB2" w:rsidRDefault="00C915EE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2. </w:t>
      </w:r>
      <w:r w:rsidR="00D81D3F" w:rsidRPr="00305CB2">
        <w:rPr>
          <w:rFonts w:ascii="Garamond" w:hAnsi="Garamond"/>
          <w:sz w:val="24"/>
          <w:szCs w:val="24"/>
          <w:lang w:val="sq-AL"/>
        </w:rPr>
        <w:t>Pikat 2 dhe 3</w:t>
      </w:r>
      <w:r w:rsidR="00305CB2">
        <w:rPr>
          <w:rFonts w:ascii="Garamond" w:hAnsi="Garamond"/>
          <w:sz w:val="24"/>
          <w:szCs w:val="24"/>
          <w:lang w:val="sq-AL"/>
        </w:rPr>
        <w:t>,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305CB2">
        <w:rPr>
          <w:rFonts w:ascii="Garamond" w:hAnsi="Garamond"/>
          <w:sz w:val="24"/>
          <w:szCs w:val="24"/>
          <w:lang w:val="sq-AL"/>
        </w:rPr>
        <w:t>B</w:t>
      </w:r>
      <w:r w:rsidR="00D81D3F" w:rsidRPr="00305CB2">
        <w:rPr>
          <w:rFonts w:ascii="Garamond" w:hAnsi="Garamond"/>
          <w:sz w:val="24"/>
          <w:szCs w:val="24"/>
          <w:lang w:val="sq-AL"/>
        </w:rPr>
        <w:t>ordit të ERE</w:t>
      </w:r>
      <w:r w:rsidR="00305CB2">
        <w:rPr>
          <w:rFonts w:ascii="Garamond" w:hAnsi="Garamond"/>
          <w:sz w:val="24"/>
          <w:szCs w:val="24"/>
          <w:lang w:val="sq-AL"/>
        </w:rPr>
        <w:t>-s nr. 140, datë 24.</w:t>
      </w:r>
      <w:r w:rsidR="00D81D3F" w:rsidRPr="00305CB2">
        <w:rPr>
          <w:rFonts w:ascii="Garamond" w:hAnsi="Garamond"/>
          <w:sz w:val="24"/>
          <w:szCs w:val="24"/>
          <w:lang w:val="sq-AL"/>
        </w:rPr>
        <w:t>9.2019, shfuqizohen.</w:t>
      </w:r>
    </w:p>
    <w:p w14:paraId="1C1AB3BE" w14:textId="4E5AF89A" w:rsidR="00D81D3F" w:rsidRPr="00305CB2" w:rsidRDefault="00C915EE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 xml:space="preserve">3. </w:t>
      </w:r>
      <w:r w:rsidR="00D81D3F" w:rsidRPr="00305CB2">
        <w:rPr>
          <w:rFonts w:ascii="Garamond" w:hAnsi="Garamond"/>
          <w:sz w:val="24"/>
          <w:szCs w:val="24"/>
          <w:lang w:val="sq-AL"/>
        </w:rPr>
        <w:t>Drejtoria e Licencimi</w:t>
      </w:r>
      <w:r w:rsidR="00305CB2">
        <w:rPr>
          <w:rFonts w:ascii="Garamond" w:hAnsi="Garamond"/>
          <w:sz w:val="24"/>
          <w:szCs w:val="24"/>
          <w:lang w:val="sq-AL"/>
        </w:rPr>
        <w:t>t, Autorizimeve dhe Mbikëqyrjes</w:t>
      </w:r>
      <w:r w:rsidR="00D81D3F" w:rsidRPr="00305CB2">
        <w:rPr>
          <w:rFonts w:ascii="Garamond" w:hAnsi="Garamond"/>
          <w:sz w:val="24"/>
          <w:szCs w:val="24"/>
          <w:lang w:val="sq-AL"/>
        </w:rPr>
        <w:t xml:space="preserve"> të njoftojë subjektin për vendimin e </w:t>
      </w:r>
      <w:r w:rsidR="00305CB2">
        <w:rPr>
          <w:rFonts w:ascii="Garamond" w:hAnsi="Garamond"/>
          <w:sz w:val="24"/>
          <w:szCs w:val="24"/>
          <w:lang w:val="sq-AL"/>
        </w:rPr>
        <w:t>B</w:t>
      </w:r>
      <w:r w:rsidR="00D81D3F" w:rsidRPr="00305CB2">
        <w:rPr>
          <w:rFonts w:ascii="Garamond" w:hAnsi="Garamond"/>
          <w:sz w:val="24"/>
          <w:szCs w:val="24"/>
          <w:lang w:val="sq-AL"/>
        </w:rPr>
        <w:t>ordit të ERE-s.</w:t>
      </w:r>
    </w:p>
    <w:p w14:paraId="4D1685A2" w14:textId="77777777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4116759" w14:textId="13001047" w:rsidR="00D81D3F" w:rsidRPr="00305CB2" w:rsidRDefault="00D81D3F" w:rsidP="00D8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305CB2">
        <w:rPr>
          <w:rFonts w:ascii="Garamond" w:hAnsi="Garamond"/>
          <w:sz w:val="24"/>
          <w:szCs w:val="24"/>
          <w:lang w:val="sq-AL"/>
        </w:rPr>
        <w:t>,</w:t>
      </w:r>
      <w:r w:rsidRPr="00305CB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4719DF88" w14:textId="77777777" w:rsidR="00C915EE" w:rsidRPr="00305CB2" w:rsidRDefault="00D81D3F" w:rsidP="00C915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02907BA" w14:textId="77777777" w:rsidR="00C915EE" w:rsidRPr="00305CB2" w:rsidRDefault="00C915EE" w:rsidP="00C915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3C3E47" w14:textId="1D59E1E6" w:rsidR="00D81D3F" w:rsidRPr="00305CB2" w:rsidRDefault="00305CB2" w:rsidP="00C915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3710D3A3" w14:textId="08D8A304" w:rsidR="00D81D3F" w:rsidRPr="00305CB2" w:rsidRDefault="00C915EE" w:rsidP="00C915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05CB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305CB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D81D3F" w:rsidRPr="00305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4766"/>
    <w:multiLevelType w:val="hybridMultilevel"/>
    <w:tmpl w:val="29EA44EA"/>
    <w:lvl w:ilvl="0" w:tplc="3B56DD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A2A6C68"/>
    <w:multiLevelType w:val="hybridMultilevel"/>
    <w:tmpl w:val="2BDE716A"/>
    <w:lvl w:ilvl="0" w:tplc="04090001">
      <w:start w:val="1"/>
      <w:numFmt w:val="bullet"/>
      <w:lvlText w:val=""/>
      <w:lvlJc w:val="left"/>
      <w:pPr>
        <w:ind w:left="-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</w:abstractNum>
  <w:abstractNum w:abstractNumId="2">
    <w:nsid w:val="35E26591"/>
    <w:multiLevelType w:val="hybridMultilevel"/>
    <w:tmpl w:val="F73079A4"/>
    <w:lvl w:ilvl="0" w:tplc="316C76D2">
      <w:start w:val="1"/>
      <w:numFmt w:val="decimal"/>
      <w:lvlText w:val="%1."/>
      <w:lvlJc w:val="left"/>
      <w:pPr>
        <w:ind w:left="-144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810" w:hanging="360"/>
      </w:pPr>
    </w:lvl>
    <w:lvl w:ilvl="2" w:tplc="0409001B" w:tentative="1">
      <w:start w:val="1"/>
      <w:numFmt w:val="lowerRoman"/>
      <w:lvlText w:val="%3."/>
      <w:lvlJc w:val="right"/>
      <w:pPr>
        <w:ind w:left="-90" w:hanging="180"/>
      </w:pPr>
    </w:lvl>
    <w:lvl w:ilvl="3" w:tplc="0409000F" w:tentative="1">
      <w:start w:val="1"/>
      <w:numFmt w:val="decimal"/>
      <w:lvlText w:val="%4."/>
      <w:lvlJc w:val="left"/>
      <w:pPr>
        <w:ind w:left="630" w:hanging="360"/>
      </w:pPr>
    </w:lvl>
    <w:lvl w:ilvl="4" w:tplc="04090019" w:tentative="1">
      <w:start w:val="1"/>
      <w:numFmt w:val="lowerLetter"/>
      <w:lvlText w:val="%5."/>
      <w:lvlJc w:val="left"/>
      <w:pPr>
        <w:ind w:left="1350" w:hanging="360"/>
      </w:pPr>
    </w:lvl>
    <w:lvl w:ilvl="5" w:tplc="0409001B" w:tentative="1">
      <w:start w:val="1"/>
      <w:numFmt w:val="lowerRoman"/>
      <w:lvlText w:val="%6."/>
      <w:lvlJc w:val="right"/>
      <w:pPr>
        <w:ind w:left="2070" w:hanging="180"/>
      </w:pPr>
    </w:lvl>
    <w:lvl w:ilvl="6" w:tplc="0409000F" w:tentative="1">
      <w:start w:val="1"/>
      <w:numFmt w:val="decimal"/>
      <w:lvlText w:val="%7."/>
      <w:lvlJc w:val="left"/>
      <w:pPr>
        <w:ind w:left="2790" w:hanging="360"/>
      </w:pPr>
    </w:lvl>
    <w:lvl w:ilvl="7" w:tplc="04090019" w:tentative="1">
      <w:start w:val="1"/>
      <w:numFmt w:val="lowerLetter"/>
      <w:lvlText w:val="%8."/>
      <w:lvlJc w:val="left"/>
      <w:pPr>
        <w:ind w:left="3510" w:hanging="360"/>
      </w:pPr>
    </w:lvl>
    <w:lvl w:ilvl="8" w:tplc="0409001B" w:tentative="1">
      <w:start w:val="1"/>
      <w:numFmt w:val="lowerRoman"/>
      <w:lvlText w:val="%9."/>
      <w:lvlJc w:val="right"/>
      <w:pPr>
        <w:ind w:left="4230" w:hanging="180"/>
      </w:pPr>
    </w:lvl>
  </w:abstractNum>
  <w:abstractNum w:abstractNumId="3">
    <w:nsid w:val="380266DA"/>
    <w:multiLevelType w:val="hybridMultilevel"/>
    <w:tmpl w:val="5EA6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DD2FD0"/>
    <w:multiLevelType w:val="hybridMultilevel"/>
    <w:tmpl w:val="0388C23E"/>
    <w:lvl w:ilvl="0" w:tplc="EF88F22C">
      <w:start w:val="1"/>
      <w:numFmt w:val="decimal"/>
      <w:lvlText w:val="%1."/>
      <w:lvlJc w:val="left"/>
      <w:pPr>
        <w:ind w:left="-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5">
    <w:nsid w:val="726D17AB"/>
    <w:multiLevelType w:val="hybridMultilevel"/>
    <w:tmpl w:val="EB2C7BDA"/>
    <w:lvl w:ilvl="0" w:tplc="B4DCDA80">
      <w:start w:val="1"/>
      <w:numFmt w:val="bullet"/>
      <w:lvlText w:val="-"/>
      <w:lvlJc w:val="left"/>
      <w:pPr>
        <w:ind w:left="-153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-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</w:abstractNum>
  <w:abstractNum w:abstractNumId="6">
    <w:nsid w:val="7ACB110B"/>
    <w:multiLevelType w:val="hybridMultilevel"/>
    <w:tmpl w:val="9A7CF0E0"/>
    <w:lvl w:ilvl="0" w:tplc="5E3A58D8">
      <w:start w:val="1"/>
      <w:numFmt w:val="decimal"/>
      <w:lvlText w:val="%1."/>
      <w:lvlJc w:val="left"/>
      <w:pPr>
        <w:ind w:left="-153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-810" w:hanging="360"/>
      </w:pPr>
    </w:lvl>
    <w:lvl w:ilvl="2" w:tplc="0409001B" w:tentative="1">
      <w:start w:val="1"/>
      <w:numFmt w:val="lowerRoman"/>
      <w:lvlText w:val="%3."/>
      <w:lvlJc w:val="right"/>
      <w:pPr>
        <w:ind w:left="-90" w:hanging="180"/>
      </w:pPr>
    </w:lvl>
    <w:lvl w:ilvl="3" w:tplc="0409000F" w:tentative="1">
      <w:start w:val="1"/>
      <w:numFmt w:val="decimal"/>
      <w:lvlText w:val="%4."/>
      <w:lvlJc w:val="left"/>
      <w:pPr>
        <w:ind w:left="630" w:hanging="360"/>
      </w:pPr>
    </w:lvl>
    <w:lvl w:ilvl="4" w:tplc="04090019" w:tentative="1">
      <w:start w:val="1"/>
      <w:numFmt w:val="lowerLetter"/>
      <w:lvlText w:val="%5."/>
      <w:lvlJc w:val="left"/>
      <w:pPr>
        <w:ind w:left="1350" w:hanging="360"/>
      </w:pPr>
    </w:lvl>
    <w:lvl w:ilvl="5" w:tplc="0409001B" w:tentative="1">
      <w:start w:val="1"/>
      <w:numFmt w:val="lowerRoman"/>
      <w:lvlText w:val="%6."/>
      <w:lvlJc w:val="right"/>
      <w:pPr>
        <w:ind w:left="2070" w:hanging="180"/>
      </w:pPr>
    </w:lvl>
    <w:lvl w:ilvl="6" w:tplc="0409000F" w:tentative="1">
      <w:start w:val="1"/>
      <w:numFmt w:val="decimal"/>
      <w:lvlText w:val="%7."/>
      <w:lvlJc w:val="left"/>
      <w:pPr>
        <w:ind w:left="2790" w:hanging="360"/>
      </w:pPr>
    </w:lvl>
    <w:lvl w:ilvl="7" w:tplc="04090019" w:tentative="1">
      <w:start w:val="1"/>
      <w:numFmt w:val="lowerLetter"/>
      <w:lvlText w:val="%8."/>
      <w:lvlJc w:val="left"/>
      <w:pPr>
        <w:ind w:left="3510" w:hanging="360"/>
      </w:pPr>
    </w:lvl>
    <w:lvl w:ilvl="8" w:tplc="0409001B" w:tentative="1">
      <w:start w:val="1"/>
      <w:numFmt w:val="lowerRoman"/>
      <w:lvlText w:val="%9."/>
      <w:lvlJc w:val="right"/>
      <w:pPr>
        <w:ind w:left="423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05CB2"/>
    <w:rsid w:val="003169AC"/>
    <w:rsid w:val="003225D0"/>
    <w:rsid w:val="003458C7"/>
    <w:rsid w:val="0036323E"/>
    <w:rsid w:val="003940B5"/>
    <w:rsid w:val="003C68AA"/>
    <w:rsid w:val="003F3B03"/>
    <w:rsid w:val="00431368"/>
    <w:rsid w:val="00470ED6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2597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73FCA"/>
    <w:rsid w:val="00C76182"/>
    <w:rsid w:val="00C915EE"/>
    <w:rsid w:val="00CA44A3"/>
    <w:rsid w:val="00CE0C64"/>
    <w:rsid w:val="00CE5043"/>
    <w:rsid w:val="00D41911"/>
    <w:rsid w:val="00D57760"/>
    <w:rsid w:val="00D65623"/>
    <w:rsid w:val="00D81D3F"/>
    <w:rsid w:val="00D8522D"/>
    <w:rsid w:val="00D85D11"/>
    <w:rsid w:val="00DA0994"/>
    <w:rsid w:val="00DA773A"/>
    <w:rsid w:val="00DF4206"/>
    <w:rsid w:val="00E20EBA"/>
    <w:rsid w:val="00E2155C"/>
    <w:rsid w:val="00E54D98"/>
    <w:rsid w:val="00E81396"/>
    <w:rsid w:val="00E90D6C"/>
    <w:rsid w:val="00E9544E"/>
    <w:rsid w:val="00E95916"/>
    <w:rsid w:val="00EF620D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C8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D3F"/>
    <w:pPr>
      <w:spacing w:line="259" w:lineRule="auto"/>
      <w:ind w:left="720"/>
      <w:contextualSpacing/>
    </w:pPr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D3F"/>
    <w:pPr>
      <w:spacing w:line="259" w:lineRule="auto"/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76321E6E404CC8B7DD94258473A8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2021-02-16T11:22:17Z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disa ndryshime në vendimin e bordit nr. 140, datë 24.09.2019 “Mbi licencimin e shoqërisë “Irarba Energji” shpk në veprimarinë e prodhimit të Energjisë Elektrike nga Hec “Shëngjun”, me kapciteti të instaluar 2040 kw</Titulli>
    <Modifikuesi xmlns="0e656187-b300-4fb0-8bf4-3a50f872073c">nevila.samarxhi</Modifikuesi>
    <Nr_x002e__x0020_prot_x0020_QBZ xmlns="0e656187-b300-4fb0-8bf4-3a50f872073c">277/8</Nr_x002e__x0020_prot_x0020_QBZ>
    <Data_x0020_e_x0020_Modifikimit xmlns="0e656187-b300-4fb0-8bf4-3a50f872073c">2021-02-17T10:29:27Z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76321E6E404CC8B7DD94258473A8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820421-4729-4417-8FD9-A89E68410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F19C11-2CE7-4FDD-A6F1-A00D5423DF51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CF2B7B2-2E86-47C3-A030-25D5FA741A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2A8B3C-490C-4CAB-BD1E-4067287DF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C0D3A6-BEA4-4E70-AE84-6AE431ADB9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nr. 140, datë 24.09.2019 “Mbi licencimin e shoqërisë “Irarba Energji” shpk në veprimarinë e prodhimit të Energjisë Elektrike nga Hec “Shëngjun”, me kapciteti të instaluar 2040 kw</vt:lpstr>
    </vt:vector>
  </TitlesOfParts>
  <Company/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nr. 140, datë 24.09.2019 “Mbi licencimin e shoqërisë “Irarba Energji” shpk në veprimarinë e prodhimit të Energjisë Elektrike nga Hec “Shëngjun”, me kapciteti të instaluar 2040 kw</dc:title>
  <dc:creator>Entela Suli</dc:creator>
  <cp:lastModifiedBy>Fjora Cahani</cp:lastModifiedBy>
  <cp:revision>8</cp:revision>
  <dcterms:created xsi:type="dcterms:W3CDTF">2021-02-16T11:13:00Z</dcterms:created>
  <dcterms:modified xsi:type="dcterms:W3CDTF">2021-02-19T09:44:00Z</dcterms:modified>
</cp:coreProperties>
</file>